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36d550e656bdf1b34a396576727f52c793fb3c3"/>
    <w:p>
      <w:pPr>
        <w:pStyle w:val="Heading1"/>
      </w:pPr>
      <w:r>
        <w:t xml:space="preserve">Automatize o upload e o download de pacotes</w:t>
      </w:r>
    </w:p>
    <w:p>
      <w:pPr>
        <w:pStyle w:val="FirstParagraph"/>
      </w:pPr>
      <w:r>
        <w:t xml:space="preserve">Conclua esta tarefa para automatizar o carregamento e fazer download de pacotes entre suas instâncias de desenvolvimento, teste e produção.</w:t>
      </w:r>
    </w:p>
    <w:p>
      <w:pPr>
        <w:pStyle w:val="Compact"/>
        <w:numPr>
          <w:ilvl w:val="0"/>
          <w:numId w:val="1001"/>
        </w:numPr>
      </w:pPr>
      <w:r>
        <w:t xml:space="preserve">Crie uma solicitação de API que contenha informações específicas do ambiente para a operação de carregamento ou download que você quer executar. Para obter mais informações, consulte</w:t>
      </w:r>
      <w:r>
        <w:t xml:space="preserve"> </w:t>
      </w:r>
      <w:hyperlink r:id="rId20">
        <w:r>
          <w:rPr>
            <w:rStyle w:val="Hyperlink"/>
          </w:rPr>
          <w:t xml:space="preserve">Configurar as chamadas de API para automatização de pacotes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Envie a solicitação ao endpoint da API V1 apropriado.</w:t>
      </w:r>
    </w:p>
    <w:p>
      <w:pPr>
        <w:pStyle w:val="Compact"/>
        <w:numPr>
          <w:ilvl w:val="1"/>
          <w:numId w:val="1002"/>
        </w:numPr>
      </w:pPr>
      <w:r>
        <w:t xml:space="preserve">Para carregamento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api/core/package/upload</w:t>
      </w:r>
    </w:p>
    <w:p>
      <w:pPr>
        <w:pStyle w:val="Compact"/>
        <w:numPr>
          <w:ilvl w:val="1"/>
          <w:numId w:val="1002"/>
        </w:numPr>
      </w:pPr>
      <w:r>
        <w:t xml:space="preserve">Para download de pacote, use este endpoint:</w:t>
      </w:r>
      <w:r>
        <w:br/>
      </w:r>
      <w:r>
        <w:t xml:space="preserve">http://ExampleWebServerIP/ExampleArcherInstanceName/</w:t>
      </w:r>
      <w:r>
        <w:br/>
      </w:r>
      <w:r>
        <w:t xml:space="preserve">api/core/package/download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../api/restfulapi/segmentsresources/pkg_automation_api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../api/restfulapi/segmentsresources/pkg_automation_api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2025-02-19T20:16:33Z</dcterms:created>
  <dcterms:modified xsi:type="dcterms:W3CDTF">2025-02-19T20:16:33Z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