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exibindo-idiomas-licenciados-1"/>
    <w:p>
      <w:pPr>
        <w:pStyle w:val="Heading1"/>
      </w:pPr>
      <w:bookmarkStart w:id="20" w:name="aanchor256"/>
      <w:bookmarkEnd w:id="20"/>
      <w:r>
        <w:t xml:space="preserve"> </w:t>
      </w:r>
      <w:r>
        <w:t xml:space="preserve">Exibindo idiomas licenciados</w:t>
      </w:r>
    </w:p>
    <w:bookmarkStart w:id="21" w:name="exibir-idiomas-licenciados"/>
    <w:p>
      <w:pPr>
        <w:pStyle w:val="Heading2"/>
      </w:pPr>
      <w:r>
        <w:t xml:space="preserve">Exibir idiomas licenciados</w:t>
      </w:r>
    </w:p>
    <w:p>
      <w:pPr>
        <w:pStyle w:val="Compact"/>
        <w:numPr>
          <w:ilvl w:val="0"/>
          <w:numId w:val="1001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Application Builder &gt; Aplicativos.</w:t>
      </w:r>
    </w:p>
    <w:p>
      <w:pPr>
        <w:pStyle w:val="Compact"/>
        <w:numPr>
          <w:ilvl w:val="0"/>
          <w:numId w:val="1001"/>
        </w:numPr>
      </w:pPr>
      <w:r>
        <w:t xml:space="preserve">Na barra de ferramentas, clique em Informações de licenciamento.</w:t>
      </w:r>
    </w:p>
    <w:p>
      <w:pPr>
        <w:pStyle w:val="Compact"/>
        <w:numPr>
          <w:ilvl w:val="0"/>
          <w:numId w:val="1001"/>
        </w:numPr>
      </w:pPr>
      <w:r>
        <w:t xml:space="preserve">Role para exibir a lista de idiomas da plataforma.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2025-02-19T20:18:13Z</dcterms:created>
  <dcterms:modified xsi:type="dcterms:W3CDTF">2025-02-19T20:18:13Z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