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gerenciando-questionários-1"/>
    <w:p>
      <w:pPr>
        <w:pStyle w:val="Heading1"/>
      </w:pPr>
      <w:r>
        <w:t xml:space="preserve">Gerenciando questionários</w:t>
      </w:r>
    </w:p>
    <w:p>
      <w:pPr>
        <w:pStyle w:val="FirstParagraph"/>
      </w:pPr>
      <w:r>
        <w:t xml:space="preserve">A página Questionários é seu ponto de partida para todas as tarefas do</w:t>
      </w:r>
      <w:r>
        <w:t xml:space="preserve"> </w:t>
      </w:r>
      <w:hyperlink r:id="rId20">
        <w:r>
          <w:rPr>
            <w:rStyle w:val="Hyperlink"/>
          </w:rPr>
          <w:t xml:space="preserve">questionário</w:t>
        </w:r>
      </w:hyperlink>
      <w:r>
        <w:t xml:space="preserve">. Você pode visualizar os questionários existentes,</w:t>
      </w:r>
      <w:r>
        <w:t xml:space="preserve"> </w:t>
      </w:r>
      <w:hyperlink r:id="rId21">
        <w:r>
          <w:rPr>
            <w:rStyle w:val="Hyperlink"/>
          </w:rPr>
          <w:t xml:space="preserve">criar questionários</w:t>
        </w:r>
      </w:hyperlink>
      <w:r>
        <w:t xml:space="preserve">, copiar e excluir questionários, excluir</w:t>
      </w:r>
      <w:r>
        <w:t xml:space="preserve"> </w:t>
      </w:r>
      <w:hyperlink r:id="rId22">
        <w:r>
          <w:rPr>
            <w:rStyle w:val="Hyperlink"/>
          </w:rPr>
          <w:t xml:space="preserve">listas de resposta</w:t>
        </w:r>
      </w:hyperlink>
      <w:r>
        <w:t xml:space="preserve"> </w:t>
      </w:r>
      <w:r>
        <w:t xml:space="preserve">e alterar o status de um questionário.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piarumquestion%C3%A1rio">
        <w:r>
          <w:rPr>
            <w:rStyle w:val="Hyperlink"/>
          </w:rPr>
          <w:t xml:space="preserve">Copiar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aperguntadeumquestion%C3%A1rio">
        <w:r>
          <w:rPr>
            <w:rStyle w:val="Hyperlink"/>
          </w:rPr>
          <w:t xml:space="preserve">Excluir uma pergunta de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question%C3%A1rio">
        <w:r>
          <w:rPr>
            <w:rStyle w:val="Hyperlink"/>
          </w:rPr>
          <w:t xml:space="preserve">Excluir um questionário</w:t>
        </w:r>
      </w:hyperlink>
    </w:p>
    <w:p>
      <w:pPr>
        <w:pStyle w:val="Compact"/>
        <w:numPr>
          <w:ilvl w:val="0"/>
          <w:numId w:val="1001"/>
        </w:numPr>
      </w:pPr>
      <w:hyperlink w:anchor="X0559b54f3846ce30d1b63ec3a1152fabca698c3">
        <w:r>
          <w:rPr>
            <w:rStyle w:val="Hyperlink"/>
          </w:rPr>
          <w:t xml:space="preserve">Excluir todo o conteúdo de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alistaderesposta">
        <w:r>
          <w:rPr>
            <w:rStyle w:val="Hyperlink"/>
          </w:rPr>
          <w:t xml:space="preserve">Excluir uma lista de resposta</w:t>
        </w:r>
      </w:hyperlink>
    </w:p>
    <w:p>
      <w:pPr>
        <w:pStyle w:val="Compact"/>
        <w:numPr>
          <w:ilvl w:val="0"/>
          <w:numId w:val="1001"/>
        </w:numPr>
      </w:pPr>
      <w:hyperlink w:anchor="Alterandoostatusdoquestion%C3%A1rio">
        <w:r>
          <w:rPr>
            <w:rStyle w:val="Hyperlink"/>
          </w:rPr>
          <w:t xml:space="preserve">Alterando o status do questionário</w:t>
        </w:r>
      </w:hyperlink>
    </w:p>
    <w:bookmarkStart w:id="23" w:name="Copiarumquestionário"/>
    <w:p>
      <w:pPr>
        <w:pStyle w:val="Heading2"/>
      </w:pPr>
      <w:r>
        <w:t xml:space="preserve">Copiar um questionário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numPr>
          <w:ilvl w:val="0"/>
          <w:numId w:val="1002"/>
        </w:numPr>
      </w:pPr>
      <w:r>
        <w:t xml:space="preserve">Na coluna Ações do questionário a ser copiado,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em um questionário existente, também poderá selecionar Copiar atual na barra de navegação do aplicativo.</w:t>
      </w:r>
    </w:p>
    <w:p>
      <w:pPr>
        <w:pStyle w:val="Compact"/>
        <w:numPr>
          <w:ilvl w:val="0"/>
          <w:numId w:val="1002"/>
        </w:numPr>
      </w:pPr>
      <w:r>
        <w:t xml:space="preserve">Analise cada seção e faça alterações, se necessário.</w:t>
      </w:r>
    </w:p>
    <w:bookmarkEnd w:id="23"/>
    <w:bookmarkStart w:id="24" w:name="Excluirumaperguntadeumquestionário"/>
    <w:p>
      <w:pPr>
        <w:pStyle w:val="Heading2"/>
      </w:pPr>
      <w:r>
        <w:t xml:space="preserve">Excluir uma pergunta de um questionário</w:t>
      </w:r>
    </w:p>
    <w:p>
      <w:pPr>
        <w:pStyle w:val="FirstParagraph"/>
      </w:pPr>
      <w:r>
        <w:t xml:space="preserve">Você pode excluir uma pergunta de um questionário. Uma vez excluída, a pergunta é removida de todos os registros de questionário criados antes da exclusão. A exclusão remove a pergunta do layout, exclui respostas especificadas anteriormente e modifica a contagem e pontuação da pergunta apropriadamente. Ela não modifica nenhum resultado existente relacionado à pergunta excluída.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Só exclua uma pergunta somente quando for necessário removê-la de registros de conteúdo anteriores e futuros do questionário. Para manter os registros de conteúdo do questionário criados antes da exclusão, desative os valores de resposta existentes e deixe apenas a opção N/D disponível, selecionada por padrão, com o valor zero. Você não pode desativar uma pergunta, apenas as respostas.</w:t>
      </w:r>
    </w:p>
    <w:p>
      <w:pPr>
        <w:pStyle w:val="BodyText"/>
      </w:pPr>
      <w:r>
        <w:rPr>
          <w:b/>
          <w:bCs/>
        </w:rPr>
        <w:t xml:space="preserve">Atenção:</w:t>
      </w:r>
      <w:r>
        <w:t xml:space="preserve"> </w:t>
      </w:r>
      <w:r>
        <w:t xml:space="preserve">Não mova uma pergunta para fora do layout do questionário. Isso não altera os registros de contagem nem de pontuação da pergunta. Depois que uma pergunta é removida do layout, os usuários não podem concluir o questionário e salvar o registro do conteúdo do questionário.</w:t>
      </w:r>
    </w:p>
    <w:bookmarkEnd w:id="24"/>
    <w:bookmarkStart w:id="26" w:name="Excluirumquestionário"/>
    <w:p>
      <w:pPr>
        <w:pStyle w:val="Heading2"/>
      </w:pPr>
      <w:r>
        <w:t xml:space="preserve">Excluir um questionário</w:t>
      </w:r>
    </w:p>
    <w:p>
      <w:pPr>
        <w:pStyle w:val="FirstParagraph"/>
      </w:pPr>
      <w:r>
        <w:t xml:space="preserve">Se você tiver permissões de exclusão para a página Gerenciar questionários, poderá excluir os questionários sobre os quais tem</w:t>
      </w:r>
      <w:r>
        <w:t xml:space="preserve"> </w:t>
      </w:r>
      <w:hyperlink r:id="rId25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um questionário for excluído, todos os dados contidos nele serão perdidos permanentemente. Os questionários excluídos não podem ser recuperados.</w:t>
      </w:r>
    </w:p>
    <w:p>
      <w:pPr>
        <w:pStyle w:val="BodyText"/>
      </w:pPr>
      <w:r>
        <w:t xml:space="preserve">Você não pode excluir questionários com dependências em outros questionários. Se você tentar excluir um questionário com dependências, um aviso aparecerá listando todos os questionários dependentes e os campos correspondentes.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Na coluna Ações do questionário que você quer excluir,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Excluir.</w:t>
      </w:r>
    </w:p>
    <w:p>
      <w:pPr>
        <w:pStyle w:val="Compact"/>
        <w:numPr>
          <w:ilvl w:val="0"/>
          <w:numId w:val="1003"/>
        </w:numPr>
      </w:pPr>
      <w:r>
        <w:t xml:space="preserve">Leia a advertência e confirme.</w:t>
      </w:r>
    </w:p>
    <w:bookmarkEnd w:id="26"/>
    <w:bookmarkStart w:id="27" w:name="Excluirtodooconteúdodeumquestionário"/>
    <w:p>
      <w:pPr>
        <w:pStyle w:val="Heading2"/>
      </w:pPr>
      <w:r>
        <w:t xml:space="preserve">Excluir todo o conteúdo de um questionário</w:t>
      </w:r>
    </w:p>
    <w:p>
      <w:pPr>
        <w:pStyle w:val="FirstParagraph"/>
      </w:pPr>
      <w:r>
        <w:t xml:space="preserve">Você pode excluir rapidamente todos os registros de um questionário. Esse recurso é útil se você criou um grande número de registros para testar a funcionalidade e desempenho de um novo questionário.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excluir o conteúdo de questionários desativados.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Tenha muito cuidado ao excluir conteúdo de um questionário. Depois que o conteúdo é excluído, não pode mais ser recuperado. Crie um backup de seus dados se você excluir o conteúdo do questionário. Não importe dados para um questionário até a conclusão do processo de exclusão de conteúdo. Se o questionário contiver um grande número de registros, esse processo levará muitos minutos. Para determinar se todo o conteúdo foi excluído do questionário, ative novamente o questionário e execute uma pesquisa para exibir todos os registros. Quando a pesquisa retornar zero registros, você poderá iniciar uma importação de dados.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4"/>
        </w:numPr>
      </w:pPr>
      <w:r>
        <w:t xml:space="preserve">No seu questionário, vá para a guia Propriedades.</w:t>
      </w:r>
    </w:p>
    <w:p>
      <w:pPr>
        <w:pStyle w:val="Compact"/>
        <w:numPr>
          <w:ilvl w:val="0"/>
          <w:numId w:val="1004"/>
        </w:numPr>
      </w:pPr>
      <w:r>
        <w:t xml:space="preserve">Na seção Informações gerais, no campo Status, selecione Desativado.</w:t>
      </w:r>
    </w:p>
    <w:p>
      <w:pPr>
        <w:pStyle w:val="Compact"/>
        <w:numPr>
          <w:ilvl w:val="0"/>
          <w:numId w:val="1004"/>
        </w:numPr>
      </w:pPr>
      <w:r>
        <w:t xml:space="preserve">Na seção Administração, clique em Excluir conteúdo do questionário.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7"/>
    <w:bookmarkStart w:id="28" w:name="Excluirumalistaderesposta"/>
    <w:p>
      <w:pPr>
        <w:pStyle w:val="Heading2"/>
      </w:pPr>
      <w:r>
        <w:t xml:space="preserve">Excluir uma lista de resposta</w:t>
      </w:r>
    </w:p>
    <w:p>
      <w:pPr>
        <w:pStyle w:val="FirstParagraph"/>
      </w:pPr>
      <w:r>
        <w:t xml:space="preserve">Se você tiver permissões de exclusão para a página Gerenciar questionários, você poderá excluir</w:t>
      </w:r>
      <w:r>
        <w:t xml:space="preserve"> </w:t>
      </w:r>
      <w:hyperlink r:id="rId22">
        <w:r>
          <w:rPr>
            <w:rStyle w:val="Hyperlink"/>
          </w:rPr>
          <w:t xml:space="preserve">Listas de resposta</w:t>
        </w:r>
      </w:hyperlink>
      <w:r>
        <w:t xml:space="preserve"> </w:t>
      </w:r>
      <w:r>
        <w:t xml:space="preserve">sobre as quais tem</w:t>
      </w:r>
      <w:r>
        <w:t xml:space="preserve"> </w:t>
      </w:r>
      <w:hyperlink r:id="rId25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Em seu questionário, clique na guia Configurações &gt; guia Listas de respostas.</w:t>
      </w:r>
    </w:p>
    <w:p>
      <w:pPr>
        <w:pStyle w:val="Compact"/>
        <w:numPr>
          <w:ilvl w:val="0"/>
          <w:numId w:val="1005"/>
        </w:numPr>
      </w:pPr>
      <w:r>
        <w:t xml:space="preserve">Na seção Listas,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Excluir.</w:t>
      </w:r>
    </w:p>
    <w:p>
      <w:pPr>
        <w:pStyle w:val="Compact"/>
        <w:numPr>
          <w:ilvl w:val="0"/>
          <w:numId w:val="1005"/>
        </w:numPr>
      </w:pPr>
      <w:r>
        <w:t xml:space="preserve">Leia a advertência e confirme.</w:t>
      </w:r>
    </w:p>
    <w:bookmarkEnd w:id="28"/>
    <w:bookmarkStart w:id="29" w:name="Alterandoostatusdoquestionário"/>
    <w:p>
      <w:pPr>
        <w:pStyle w:val="Heading2"/>
      </w:pPr>
      <w:r>
        <w:t xml:space="preserve">Alterando o status do questionário</w:t>
      </w:r>
    </w:p>
    <w:p>
      <w:pPr>
        <w:pStyle w:val="FirstParagraph"/>
      </w:pPr>
      <w:r>
        <w:t xml:space="preserve">O status do questionário permite criar um questionário para teste, arquivar um questionário para que não seja mais possível incluir dados nele, ocultar um questionário quando ele não é mais utilizado e utilizar um questionário para coletar dados ativos para sua empresa.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6"/>
        </w:numPr>
      </w:pPr>
      <w:r>
        <w:t xml:space="preserve">No campo Status, selecione o status que você deseja utilizar para o questionário.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Questionários de produção podem ser iniciados para usuários finais por meio de campanhas de avaliação. Os usuários podem executar pesquisas nesses questionários e salvá-las como relatórios. Em outras palavras, os questionários de produção estão disponíveis para uso.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Desenvolvimento</w:t>
            </w:r>
          </w:p>
        </w:tc>
        <w:tc>
          <w:tcPr/>
          <w:p>
            <w:pPr>
              <w:pStyle w:val="BodyText"/>
            </w:pPr>
            <w:r>
              <w:t xml:space="preserve">Um questionário de desenvolvimento tem todas as características de um questionário de produção, exceto pelo fato de ser exibido aos usuários finais com uma marca d'água.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Arquivado</w:t>
            </w:r>
          </w:p>
        </w:tc>
        <w:tc>
          <w:tcPr/>
          <w:p>
            <w:pPr>
              <w:pStyle w:val="BodyText"/>
            </w:pPr>
            <w:r>
              <w:t xml:space="preserve">Quando você arquiva um questionário, os usuários finais podem continuar a pesquisar e visualizar o conteúdo do questionário, mas esse conteúdo é somente leitura. Você não pode iniciar questionários arquivados para usuários finais por meio de campanhas de avaliação. As opções Editar e Importação de dados são desativadas para os questionários arquivados, e campos calculados e permissões de registro não são recalculados.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Desativado</w:t>
            </w:r>
          </w:p>
        </w:tc>
        <w:tc>
          <w:tcPr/>
          <w:p>
            <w:pPr>
              <w:pStyle w:val="BodyText"/>
            </w:pPr>
            <w:r>
              <w:t xml:space="preserve">Os questionários desativados não estão disponíveis aos usuários finais. Você não pode iniciar os questionários retirados por meio de campanhas de avaliação, nem os usuários finais podem visualizar o conteúdo de questionários existentes. Se você retirar um questionário que esteja exibido em um campo Referência de questionário em um registro de destino (como um registro Ativo ou Fornecedor), o questionário será removido. Embora os questionários desativados estejam ocultos para os usuários finais, os administradores podem continuar modificando questionários desativados na página Gerenciar questionários.</w:t>
            </w:r>
          </w:p>
          <w:p>
            <w:pPr>
              <w:pStyle w:val="BodyText"/>
            </w:pPr>
            <w:r>
              <w:t xml:space="preserve">Feeds de dados e questionários associados ao questionário desativado continuam usando recursos do sistema. Antes de desativar um questionário, conclua o seguinte: 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Desativar todos os feeds de dados que visam o questionário desativado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Desativar todas as campanhas dentro do questionário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applications/app_building.htm#In" TargetMode="External" /><Relationship Type="http://schemas.openxmlformats.org/officeDocument/2006/relationships/hyperlink" Id="rId20" Target="quest_basics.htm" TargetMode="External" /><Relationship Type="http://schemas.openxmlformats.org/officeDocument/2006/relationships/hyperlink" Id="rId21" Target="quest_building.htm" TargetMode="External" /><Relationship Type="http://schemas.openxmlformats.org/officeDocument/2006/relationships/hyperlink" Id="rId22" Target="quest_vl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applications/app_building.htm#In" TargetMode="External" /><Relationship Type="http://schemas.openxmlformats.org/officeDocument/2006/relationships/hyperlink" Id="rId20" Target="quest_basics.htm" TargetMode="External" /><Relationship Type="http://schemas.openxmlformats.org/officeDocument/2006/relationships/hyperlink" Id="rId21" Target="quest_building.htm" TargetMode="External" /><Relationship Type="http://schemas.openxmlformats.org/officeDocument/2006/relationships/hyperlink" Id="rId22" Target="quest_vl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2025-02-19T20:08:22Z</dcterms:created>
  <dcterms:modified xsi:type="dcterms:W3CDTF">2025-02-19T20:08:22Z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