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adicionando-campos-1"/>
    <w:p>
      <w:pPr>
        <w:pStyle w:val="Heading1"/>
      </w:pPr>
      <w:r>
        <w:t xml:space="preserve">Adicionando campos</w:t>
      </w:r>
    </w:p>
    <w:p>
      <w:pPr>
        <w:pStyle w:val="FirstParagraph"/>
      </w:pPr>
      <w:r>
        <w:t xml:space="preserve">Em um</w:t>
      </w:r>
      <w:r>
        <w:t xml:space="preserve"> </w:t>
      </w:r>
      <w:hyperlink r:id="rId20">
        <w:r>
          <w:rPr>
            <w:rStyle w:val="Hyperlink"/>
          </w:rPr>
          <w:t xml:space="preserve">aplicativo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questionário</w:t>
        </w:r>
      </w:hyperlink>
      <w:r>
        <w:t xml:space="preserve"> </w:t>
      </w:r>
      <w:r>
        <w:t xml:space="preserve">ou</w:t>
      </w:r>
      <w:r>
        <w:t xml:space="preserve"> </w:t>
      </w:r>
      <w:hyperlink r:id="rId22">
        <w:r>
          <w:rPr>
            <w:rStyle w:val="Hyperlink"/>
          </w:rPr>
          <w:t xml:space="preserve">subformulário</w:t>
        </w:r>
      </w:hyperlink>
      <w:r>
        <w:t xml:space="preserve">, os campos contêm dados específicos. Os usuários podem ser solicitados a informar dados nos campos, ou estes podem apresentar dados para o usuário. Por exemplo, um aplicativo de Políticas pode ter os campos Nome da política e Descrição. O Archer oferece vários tipos de campo que permitem reunir e formatar informações de acordo com as necessidades dos negócios.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pplications/app_basics.htm" TargetMode="External" /><Relationship Type="http://schemas.openxmlformats.org/officeDocument/2006/relationships/hyperlink" Id="rId21" Target="../questionnaires/quest_basics.htm" TargetMode="External" /><Relationship Type="http://schemas.openxmlformats.org/officeDocument/2006/relationships/hyperlink" Id="rId22" Target="../subforms/subfrm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plications/app_basics.htm" TargetMode="External" /><Relationship Type="http://schemas.openxmlformats.org/officeDocument/2006/relationships/hyperlink" Id="rId21" Target="../questionnaires/quest_basics.htm" TargetMode="External" /><Relationship Type="http://schemas.openxmlformats.org/officeDocument/2006/relationships/hyperlink" Id="rId22" Target="../subforms/subfrm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2025-02-19T20:08:34Z</dcterms:created>
  <dcterms:modified xsi:type="dcterms:W3CDTF">2025-02-19T20:08:34Z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