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adicionando-campos-de-anexo-1"/>
    <w:p>
      <w:pPr>
        <w:pStyle w:val="Heading1"/>
      </w:pPr>
      <w:r>
        <w:t xml:space="preserve">Adicionando campos de anexo</w:t>
      </w:r>
    </w:p>
    <w:p>
      <w:pPr>
        <w:pStyle w:val="FirstParagraph"/>
      </w:pPr>
      <w:r>
        <w:t xml:space="preserve">Os campos Anexo permitem aos usuários carregar e anexar 1 ou mais arquivos a um registro. Esses campos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4"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5"/>
    <w:bookmarkStart w:id="27"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6"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6"/>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7"/>
    <w:bookmarkStart w:id="28"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5"/>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5"/>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8"/>
    <w:bookmarkStart w:id="35"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0" name="Picture"/>
                  <a:graphic>
                    <a:graphicData uri="http://schemas.openxmlformats.org/drawingml/2006/picture">
                      <pic:pic>
                        <pic:nvPicPr>
                          <pic:cNvPr descr="C:/Users/samue/WebScrapper/HelpArcher-to-pdf/images/a01be792e62fe56e5cd2e9e15c8b8778.png" id="31" name="Picture"/>
                          <pic:cNvPicPr>
                            <a:picLocks noChangeArrowheads="1" noChangeAspect="1"/>
                          </pic:cNvPicPr>
                        </pic:nvPicPr>
                        <pic:blipFill>
                          <a:blip r:embed="rId29"/>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3" name="Picture"/>
                  <a:graphic>
                    <a:graphicData uri="http://schemas.openxmlformats.org/drawingml/2006/picture">
                      <pic:pic>
                        <pic:nvPicPr>
                          <pic:cNvPr descr="C:/Users/samue/WebScrapper/HelpArcher-to-pdf/images/bc6233ab106ee66ea7b877bb6f2b0863.png" id="34" name="Picture"/>
                          <pic:cNvPicPr>
                            <a:picLocks noChangeArrowheads="1" noChangeAspect="1"/>
                          </pic:cNvPicPr>
                        </pic:nvPicPr>
                        <pic:blipFill>
                          <a:blip r:embed="rId32"/>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um texto de ajuda, digite o texto.</w:t>
      </w:r>
    </w:p>
    <w:bookmarkEnd w:id="35"/>
    <w:bookmarkStart w:id="39"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37" name="Picture"/>
            <a:graphic>
              <a:graphicData uri="http://schemas.openxmlformats.org/drawingml/2006/picture">
                <pic:pic>
                  <pic:nvPicPr>
                    <pic:cNvPr descr="C:/Users/samue/WebScrapper/HelpArcher-to-pdf/images/aa1290d9dcdb159760c7c2b4d316fd1b.png" id="38" name="Picture"/>
                    <pic:cNvPicPr>
                      <a:picLocks noChangeArrowheads="1" noChangeAspect="1"/>
                    </pic:cNvPicPr>
                  </pic:nvPicPr>
                  <pic:blipFill>
                    <a:blip r:embed="rId36"/>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2025-03-06T16:18:11Z</dcterms:created>
  <dcterms:modified xsi:type="dcterms:W3CDTF">2025-03-06T16:18:11Z</dcterms:modified>
</cp:coreProperties>
</file>

<file path=docProps/custom.xml><?xml version="1.0" encoding="utf-8"?>
<Properties xmlns="http://schemas.openxmlformats.org/officeDocument/2006/custom-properties" xmlns:vt="http://schemas.openxmlformats.org/officeDocument/2006/docPropsVTypes"/>
</file>