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adicionando-campos-matriz-1"/>
    <w:p>
      <w:pPr>
        <w:pStyle w:val="Heading1"/>
      </w:pPr>
      <w:bookmarkStart w:id="20" w:name="aanchor119"/>
      <w:bookmarkEnd w:id="20"/>
      <w:r>
        <w:t xml:space="preserve"> </w:t>
      </w:r>
      <w:bookmarkStart w:id="21" w:name="kanchor5"/>
      <w:bookmarkEnd w:id="21"/>
      <w:r>
        <w:t xml:space="preserve">Adicionando campos Matriz</w:t>
      </w:r>
    </w:p>
    <w:p>
      <w:pPr>
        <w:pStyle w:val="FirstParagraph"/>
      </w:pPr>
      <w:r>
        <w:t xml:space="preserve">O campo Matriz permite a exibição de um array bidimensional de caixas de seleção, possibilitando aos usuários representar ou classificar respostas relativas a 2 fatores. Por exemplo: crie uma matriz para auxiliá-lo na análise de um grande conjunto de características dos seus ativos físicos. As colunas da matriz representam características, como esforço de manutenção, portabilidade e consumo de energia, e as linhas podem representar níveis de classificação, como alto, médio e baixo.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valoresdecolunaelinha">
        <w:r>
          <w:rPr>
            <w:rStyle w:val="Hyperlink"/>
          </w:rPr>
          <w:t xml:space="preserve">Tarefa 4: Definir valores de coluna e linha</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3"/>
    <w:bookmarkStart w:id="24"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para as linhas ou colunas da matriz.</w:t>
            </w:r>
          </w:p>
        </w:tc>
      </w:tr>
      <w:tr>
        <w:tc>
          <w:tcPr/>
          <w:p>
            <w:pPr>
              <w:pStyle w:val="BodyText"/>
            </w:pPr>
            <w:r>
              <w:t xml:space="preserve">Número máximo de seleções</w:t>
            </w:r>
          </w:p>
        </w:tc>
        <w:tc>
          <w:tcPr/>
          <w:p>
            <w:pPr>
              <w:pStyle w:val="BodyText"/>
            </w:pPr>
            <w:r>
              <w:t xml:space="preserve">Especifica o número máximo de seleções para as linhas ou colunas da matriz.</w:t>
            </w:r>
          </w:p>
        </w:tc>
      </w:tr>
      <w:tr>
        <w:tc>
          <w:tcPr/>
          <w:p>
            <w:pPr>
              <w:pStyle w:val="BodyText"/>
            </w:pPr>
            <w:r>
              <w:t xml:space="preserve">Eixo de mínimo de seleções</w:t>
            </w:r>
          </w:p>
        </w:tc>
        <w:tc>
          <w:tcPr/>
          <w:p>
            <w:pPr>
              <w:pStyle w:val="BodyText"/>
            </w:pPr>
            <w:r>
              <w:t xml:space="preserve">Define o eixo que especifica o número mínimo de seleções para as linhas ou colunas da matriz.</w:t>
            </w:r>
          </w:p>
        </w:tc>
      </w:tr>
      <w:tr>
        <w:tc>
          <w:tcPr/>
          <w:p>
            <w:pPr>
              <w:pStyle w:val="BodyText"/>
            </w:pPr>
            <w:r>
              <w:t xml:space="preserve">Eixo de máximo de seleções</w:t>
            </w:r>
          </w:p>
        </w:tc>
        <w:tc>
          <w:tcPr/>
          <w:p>
            <w:pPr>
              <w:pStyle w:val="BodyText"/>
            </w:pPr>
            <w:r>
              <w:t xml:space="preserve">Define o eixo que especifica o número máximo de seleções para as linhas ou colunas da matriz.</w:t>
            </w:r>
          </w:p>
        </w:tc>
      </w:tr>
      <w:tr>
        <w:tc>
          <w:tcPr/>
          <w:p>
            <w:pPr>
              <w:pStyle w:val="BodyText"/>
            </w:pPr>
            <w:r>
              <w:t xml:space="preserve">Nome da lista de valores em coluna</w:t>
            </w:r>
          </w:p>
        </w:tc>
        <w:tc>
          <w:tcPr/>
          <w:p>
            <w:pPr>
              <w:pStyle w:val="BodyText"/>
            </w:pPr>
            <w:r>
              <w:t xml:space="preserve">Define um nome de lista de valores específicos da coluna se a Lista de valores for específica do campo.</w:t>
            </w:r>
          </w:p>
        </w:tc>
      </w:tr>
      <w:tr>
        <w:tc>
          <w:tcPr/>
          <w:p>
            <w:pPr>
              <w:pStyle w:val="BodyText"/>
            </w:pPr>
            <w:r>
              <w:t xml:space="preserve">Nome da lista valores em linha</w:t>
            </w:r>
          </w:p>
        </w:tc>
        <w:tc>
          <w:tcPr/>
          <w:p>
            <w:pPr>
              <w:pStyle w:val="BodyText"/>
            </w:pPr>
            <w:r>
              <w:t xml:space="preserve">Define um nome de lista de valores específicos da linha se a Lista de valores for específica do campo.</w:t>
            </w:r>
          </w:p>
        </w:tc>
      </w:tr>
    </w:tbl>
    <w:bookmarkEnd w:id="24"/>
    <w:bookmarkStart w:id="26" w:name="Tarefa4Definirvaloresdecolunaelinha"/>
    <w:p>
      <w:pPr>
        <w:pStyle w:val="Heading2"/>
      </w:pPr>
      <w:r>
        <w:t xml:space="preserve">Tarefa 4: Definir valores de coluna e linha</w:t>
      </w:r>
    </w:p>
    <w:p>
      <w:pPr>
        <w:pStyle w:val="FirstParagraph"/>
      </w:pPr>
      <w:r>
        <w:t xml:space="preserve">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t xml:space="preserve">Para obter mais informações, consulte</w:t>
      </w:r>
      <w:r>
        <w:t xml:space="preserve"> </w:t>
      </w:r>
      <w:hyperlink r:id="rId25">
        <w:r>
          <w:rPr>
            <w:rStyle w:val="Hyperlink"/>
          </w:rPr>
          <w:t xml:space="preserve">Definindo valores de linha e coluna específicos ao campo para um campo matriz.</w:t>
        </w:r>
      </w:hyperlink>
    </w:p>
    <w:bookmarkEnd w:id="26"/>
    <w:bookmarkStart w:id="27"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7"/>
    <w:bookmarkStart w:id="28"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fld_matrix_fldspec_values_defining.htm" TargetMode="External" /></Relationships>
</file>

<file path=word/_rels/footnotes.xml.rels><?xml version="1.0" encoding="UTF-8"?><Relationships xmlns="http://schemas.openxmlformats.org/package/2006/relationships"><Relationship Type="http://schemas.openxmlformats.org/officeDocument/2006/relationships/hyperlink" Id="rId25" Target="fld_matrix_fldspec_values_defi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2025-02-19T20:09:01Z</dcterms:created>
  <dcterms:modified xsi:type="dcterms:W3CDTF">2025-02-19T20:09:01Z</dcterms:modified>
</cp:coreProperties>
</file>

<file path=docProps/custom.xml><?xml version="1.0" encoding="utf-8"?>
<Properties xmlns="http://schemas.openxmlformats.org/officeDocument/2006/custom-properties" xmlns:vt="http://schemas.openxmlformats.org/officeDocument/2006/docPropsVTypes"/>
</file>