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funções-lógicas-1"/>
    <w:p>
      <w:pPr>
        <w:pStyle w:val="Heading1"/>
      </w:pPr>
      <w:r>
        <w:t xml:space="preserve">Funções lógicas</w:t>
      </w:r>
    </w:p>
    <w:p>
      <w:pPr>
        <w:pStyle w:val="FirstParagraph"/>
      </w:pPr>
      <w:r>
        <w:t xml:space="preserve">As funções lógicas a seguir avaliam uma expressão e retornam um resultado específico.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un%C3%A7%C3%A3oAND">
        <w:r>
          <w:rPr>
            <w:rStyle w:val="Hyperlink"/>
          </w:rPr>
          <w:t xml:space="preserve">Função AND</w:t>
        </w:r>
      </w:hyperlink>
    </w:p>
    <w:p>
      <w:pPr>
        <w:pStyle w:val="Compact"/>
        <w:numPr>
          <w:ilvl w:val="0"/>
          <w:numId w:val="1001"/>
        </w:numPr>
      </w:pPr>
      <w:hyperlink w:anchor="Fun%C3%A7%C3%A3oIF">
        <w:r>
          <w:rPr>
            <w:rStyle w:val="Hyperlink"/>
          </w:rPr>
          <w:t xml:space="preserve">Função IF</w:t>
        </w:r>
      </w:hyperlink>
    </w:p>
    <w:p>
      <w:pPr>
        <w:pStyle w:val="Compact"/>
        <w:numPr>
          <w:ilvl w:val="0"/>
          <w:numId w:val="1001"/>
        </w:numPr>
      </w:pPr>
      <w:hyperlink w:anchor="Fun%C3%A7%C3%A3oNOT">
        <w:r>
          <w:rPr>
            <w:rStyle w:val="Hyperlink"/>
          </w:rPr>
          <w:t xml:space="preserve">Função NOT</w:t>
        </w:r>
      </w:hyperlink>
    </w:p>
    <w:p>
      <w:pPr>
        <w:pStyle w:val="Compact"/>
        <w:numPr>
          <w:ilvl w:val="0"/>
          <w:numId w:val="1001"/>
        </w:numPr>
      </w:pPr>
      <w:hyperlink w:anchor="Fun%C3%A7%C3%A3oOR">
        <w:r>
          <w:rPr>
            <w:rStyle w:val="Hyperlink"/>
          </w:rPr>
          <w:t xml:space="preserve">Função OR</w:t>
        </w:r>
      </w:hyperlink>
    </w:p>
    <w:bookmarkStart w:id="21" w:name="FunçãoAND"/>
    <w:p>
      <w:pPr>
        <w:pStyle w:val="Heading2"/>
      </w:pPr>
      <w:bookmarkStart w:id="20" w:name="AND_Function"/>
      <w:bookmarkEnd w:id="20"/>
      <w:r>
        <w:t xml:space="preserve"> </w:t>
      </w:r>
      <w:r>
        <w:t xml:space="preserve">Função AND</w:t>
      </w:r>
    </w:p>
    <w:p>
      <w:pPr>
        <w:pStyle w:val="FirstParagraph"/>
      </w:pPr>
      <w:r>
        <w:t xml:space="preserve">A função AND avalia condições lógicas. Se todas as condições forem TRUE, a função retornará TRUE. Se 1 ou mais condições forem FALSE, a função retornará FALSE. A função AND deve ser usada junto com a função IF.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TRUE ou FALSE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AND(</w:t>
      </w:r>
      <w:r>
        <w:rPr>
          <w:b/>
          <w:bCs/>
        </w:rPr>
        <w:t xml:space="preserve">lógico1</w:t>
      </w:r>
      <w:r>
        <w:t xml:space="preserve">,</w:t>
      </w:r>
      <w:r>
        <w:t xml:space="preserve"> </w:t>
      </w:r>
      <w:r>
        <w:rPr>
          <w:b/>
          <w:bCs/>
        </w:rPr>
        <w:t xml:space="preserve">lógico2</w:t>
      </w:r>
      <w:r>
        <w:t xml:space="preserve">,...)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 AND.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 AND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lógico1, lógico2,</w:t>
            </w:r>
            <w:r>
              <w:br/>
            </w:r>
            <w:r>
              <w:t xml:space="preserve">etc.</w:t>
            </w:r>
          </w:p>
        </w:tc>
        <w:tc>
          <w:tcPr/>
          <w:p>
            <w:pPr>
              <w:pStyle w:val="BodyText"/>
            </w:pPr>
            <w:r>
              <w:t xml:space="preserve">Condições que podem ser avaliadas como TRUE ou FALSE. Essa condição pode ser escrita com qualquer operador de comparação (=, &lt;, &gt;, &lt;=, &gt;=, &lt;&gt;). Este é um exemplo de como o parâmetro pode ser formatado: [Campo 1]&gt;20.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AND.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AND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IF(AND([Idade] 1, [Idade] &lt; 50))</w:t>
            </w:r>
          </w:p>
          <w:p>
            <w:pPr>
              <w:pStyle w:val="BodyText"/>
            </w:pPr>
            <w:r>
              <w:t xml:space="preserve">cujo valor no campo Idade é 35.</w:t>
            </w:r>
          </w:p>
        </w:tc>
        <w:tc>
          <w:tcPr/>
          <w:p>
            <w:pPr>
              <w:pStyle w:val="BodyText"/>
            </w:pPr>
            <w:r>
              <w:t xml:space="preserve">TRUE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IF(AND([Severidade] = 10, [Impacto] &gt; 7))</w:t>
            </w:r>
          </w:p>
          <w:p>
            <w:pPr>
              <w:pStyle w:val="BodyText"/>
            </w:pPr>
            <w:r>
              <w:t xml:space="preserve">cujo valor no campo Severidade é 10 e o valor no campo Impacto é 3.</w:t>
            </w:r>
          </w:p>
        </w:tc>
        <w:tc>
          <w:tcPr/>
          <w:p>
            <w:pPr>
              <w:pStyle w:val="BodyText"/>
            </w:pPr>
            <w:r>
              <w:t xml:space="preserve">FALSE</w:t>
            </w:r>
          </w:p>
        </w:tc>
      </w:tr>
    </w:tbl>
    <w:bookmarkEnd w:id="21"/>
    <w:bookmarkStart w:id="23" w:name="FunçãoIF"/>
    <w:p>
      <w:pPr>
        <w:pStyle w:val="Heading2"/>
      </w:pPr>
      <w:bookmarkStart w:id="22" w:name="IF_Function"/>
      <w:bookmarkEnd w:id="22"/>
      <w:r>
        <w:t xml:space="preserve"> </w:t>
      </w:r>
      <w:r>
        <w:t xml:space="preserve">Função IF</w:t>
      </w:r>
    </w:p>
    <w:p>
      <w:pPr>
        <w:pStyle w:val="FirstParagraph"/>
      </w:pPr>
      <w:r>
        <w:t xml:space="preserve">A função IF avalia uma condição lógica e se a condição for TRUE, 1 valor será retornado. Se a condição for FALSE, outro valor será retornado. A função IF também pode ser aninhada para criar testes mais complexos, como ilustra o seguinte exemplo:</w:t>
      </w:r>
    </w:p>
    <w:p>
      <w:pPr>
        <w:pStyle w:val="BodyText"/>
      </w:pPr>
      <w:r>
        <w:t xml:space="preserve">IF([Classificação]&gt;15,"A", IF([Classificação]&gt;10,"B", IF([Classificação]&gt;5," C")))</w:t>
      </w:r>
    </w:p>
    <w:p>
      <w:pPr>
        <w:pStyle w:val="BodyText"/>
      </w:pPr>
      <w:r>
        <w:t xml:space="preserve">Para obter mais informações sobre armazenamento de funções IF, consulte o quarto exemplo na seção "Exemplos" abaixo.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Texto, numérico, data ou seleção de campo Lista de valores, dependendo do tipo de dado fornecido para os parâmetros valor_se_verdadeiro e valor_se_falso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IF(</w:t>
      </w:r>
      <w:r>
        <w:rPr>
          <w:b/>
          <w:bCs/>
        </w:rPr>
        <w:t xml:space="preserve">teste_lógico</w:t>
      </w:r>
      <w:r>
        <w:t xml:space="preserve">,</w:t>
      </w:r>
      <w:r>
        <w:t xml:space="preserve"> </w:t>
      </w:r>
      <w:r>
        <w:rPr>
          <w:b/>
          <w:bCs/>
        </w:rPr>
        <w:t xml:space="preserve">valor_se_verdadeiro</w:t>
      </w:r>
      <w:r>
        <w:t xml:space="preserve">, valor_se_falso)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 IF.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 IF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teste_lógico</w:t>
            </w:r>
          </w:p>
        </w:tc>
        <w:tc>
          <w:tcPr/>
          <w:p>
            <w:pPr>
              <w:pStyle w:val="BodyText"/>
            </w:pPr>
            <w:r>
              <w:t xml:space="preserve">Qualquer condição que possa ser avaliada como TRUE ou FALSE. Essa condição pode ser escrita com qualquer operador de comparação (=, &lt;, &gt;, &lt;=, &gt;=, &lt;&gt;). Este é um exemplo de como o parâmetro pode ser formatado: [Campo 1]&gt;20.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valor_se_verdadeiro</w:t>
            </w:r>
          </w:p>
        </w:tc>
        <w:tc>
          <w:tcPr/>
          <w:p>
            <w:pPr>
              <w:pStyle w:val="BodyText"/>
            </w:pPr>
            <w:r>
              <w:t xml:space="preserve">Valor retornado se o parâmetro teste_lógico for TRUE. Esse parâmetro pode ser formatado como cadeia de texto, por exemplo, "Alto risco" ou como seleção de campo do tipo Lista de valores, por exemplo, VALUEOF("Urgente"). O parâmetro também pode ser formatado como outra fórmula, por exemplo, SUM([Campo 1],[Campo 2]).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valor_se_falso</w:t>
            </w:r>
          </w:p>
        </w:tc>
        <w:tc>
          <w:tcPr/>
          <w:p>
            <w:pPr>
              <w:pStyle w:val="BodyText"/>
            </w:pPr>
            <w:r>
              <w:t xml:space="preserve">Valor retornado se o parâmetro teste_lógico for FALSE. Esse parâmetro pode ser formatado como cadeia de texto, por exemplo, "Baixo risco", ou como seleção de campo do tipo Lista de valores, por exemplo, VALUEOF("Não urgente"). O parâmetro também pode ser formatado como outra fórmula, por exemplo, SUM([Campo 1],[Campo 3]). Se o parâmetro for omitido da fórmula e o parâmetro teste_lógico for avaliado como FALSE, o campo calculado retornará em branco (sem valor).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 IF.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 IF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IF([Dias desde a última varredura de vírus] &gt; 1, "Alto risco", "Baixo risco")</w:t>
            </w:r>
          </w:p>
          <w:p>
            <w:pPr>
              <w:pStyle w:val="BodyText"/>
            </w:pPr>
            <w:r>
              <w:t xml:space="preserve">cujo valor no campo Dias desde a última varredura de vírus é 3.</w:t>
            </w:r>
          </w:p>
        </w:tc>
        <w:tc>
          <w:tcPr/>
          <w:p>
            <w:pPr>
              <w:pStyle w:val="BodyText"/>
            </w:pPr>
            <w:r>
              <w:t xml:space="preserve">Alto risco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IF([Classificação] = 10, "Acompanhamento")</w:t>
            </w:r>
          </w:p>
          <w:p>
            <w:pPr>
              <w:pStyle w:val="BodyText"/>
            </w:pPr>
            <w:r>
              <w:t xml:space="preserve">cujo valor no campo Classificação é 7.</w:t>
            </w:r>
          </w:p>
        </w:tc>
        <w:tc>
          <w:tcPr/>
          <w:p>
            <w:pPr>
              <w:pStyle w:val="BodyText"/>
            </w:pPr>
            <w:r>
              <w:t xml:space="preserve">O campo retornará em branco.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IF([Severidade] &gt;= 10, VALUEOF("Urgente"), VALUEOF("Não urgente"))</w:t>
            </w:r>
          </w:p>
          <w:p>
            <w:pPr>
              <w:pStyle w:val="BodyText"/>
            </w:pPr>
            <w:r>
              <w:t xml:space="preserve">cujo valor no campo Severidade é 10.</w:t>
            </w:r>
          </w:p>
        </w:tc>
        <w:tc>
          <w:tcPr/>
          <w:p>
            <w:pPr>
              <w:pStyle w:val="BodyText"/>
            </w:pPr>
            <w:r>
              <w:t xml:space="preserve">Urgente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IF([Classificação]&gt;15,"A", IF([Classificação]&gt;10,"B", IF([Classificação]&gt;5," C")))</w:t>
            </w:r>
          </w:p>
          <w:p>
            <w:pPr>
              <w:pStyle w:val="BodyText"/>
            </w:pPr>
            <w:r>
              <w:t xml:space="preserve">cujo valor no campo Classificação é 12.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Neste exemplo de declarações IF aninhadas, a segunda declaração IF serve de parâmetro valor_se_falso para a primeira declaração IF, e a terceira declaração IF serve de parâmetro valor_se_falso para a segunda declaração IF. Neste exemplo, sendo 12 o valor do campo Classificação, a primeira declaração IF não retornará TRUE, portanto a segunda declaração IF será avaliada e, nesse caso, retornará TRUE. Se o valor do campo Classificação fosse 8, a segunda declaração IF também retornaria FALSE, e a terceira declaração IF seria avaliada.</w:t>
            </w:r>
          </w:p>
        </w:tc>
        <w:tc>
          <w:tcPr/>
          <w:p>
            <w:pPr>
              <w:pStyle w:val="BodyText"/>
            </w:pPr>
            <w:r>
              <w:t xml:space="preserve">B</w:t>
            </w:r>
          </w:p>
        </w:tc>
      </w:tr>
    </w:tbl>
    <w:bookmarkEnd w:id="23"/>
    <w:bookmarkStart w:id="25" w:name="FunçãoNOT"/>
    <w:p>
      <w:pPr>
        <w:pStyle w:val="Heading2"/>
      </w:pPr>
      <w:bookmarkStart w:id="24" w:name="NOT_Function"/>
      <w:bookmarkEnd w:id="24"/>
      <w:r>
        <w:t xml:space="preserve"> </w:t>
      </w:r>
      <w:r>
        <w:t xml:space="preserve">Função NOT</w:t>
      </w:r>
    </w:p>
    <w:p>
      <w:pPr>
        <w:pStyle w:val="FirstParagraph"/>
      </w:pPr>
      <w:r>
        <w:t xml:space="preserve">A função NOT avalia uma condição lógica. Se a condição for TRUE, a função retornará o valor de FALSE. Se a condição for FALSE, a função retornará o valor de TRUE. Use a função NOT para garantir que um valor seja diferente de outro especificado.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TRUE ou FALSE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NOT(</w:t>
      </w:r>
      <w:r>
        <w:rPr>
          <w:b/>
          <w:bCs/>
        </w:rPr>
        <w:t xml:space="preserve">teste_lógico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 NOT.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 NOT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teste_lógico</w:t>
            </w:r>
          </w:p>
        </w:tc>
        <w:tc>
          <w:tcPr/>
          <w:p>
            <w:pPr>
              <w:pStyle w:val="BodyText"/>
            </w:pPr>
            <w:r>
              <w:t xml:space="preserve">Qualquer condição que possa ser avaliada como TRUE ou FALSE. Essa condição pode ser escrita com qualquer operador de comparação (=, &lt;, &gt;, &lt;=, &gt;=, &lt;&gt;). Este é um exemplo de como o parâmetro pode ser formatado: [Campo 1]&gt;20.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 NOT.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 NOT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NOT([Classificação] = 10)</w:t>
            </w:r>
          </w:p>
          <w:p>
            <w:pPr>
              <w:pStyle w:val="BodyText"/>
            </w:pPr>
            <w:r>
              <w:t xml:space="preserve">cujo valor no campo Classificação é 10.</w:t>
            </w:r>
          </w:p>
        </w:tc>
        <w:tc>
          <w:tcPr/>
          <w:p>
            <w:pPr>
              <w:pStyle w:val="BodyText"/>
            </w:pPr>
            <w:r>
              <w:t xml:space="preserve">FALSE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NOT([Número de clients participantes] &gt; 20)</w:t>
            </w:r>
          </w:p>
          <w:p>
            <w:pPr>
              <w:pStyle w:val="BodyText"/>
            </w:pPr>
            <w:r>
              <w:t xml:space="preserve">cujo valor no campo Número de clients participantes é 12.</w:t>
            </w:r>
          </w:p>
        </w:tc>
        <w:tc>
          <w:tcPr/>
          <w:p>
            <w:pPr>
              <w:pStyle w:val="BodyText"/>
            </w:pPr>
            <w:r>
              <w:t xml:space="preserve">TRUE</w:t>
            </w:r>
          </w:p>
        </w:tc>
      </w:tr>
    </w:tbl>
    <w:bookmarkEnd w:id="25"/>
    <w:bookmarkStart w:id="27" w:name="FunçãoOR"/>
    <w:p>
      <w:pPr>
        <w:pStyle w:val="Heading2"/>
      </w:pPr>
      <w:bookmarkStart w:id="26" w:name="OR_Function"/>
      <w:bookmarkEnd w:id="26"/>
      <w:r>
        <w:t xml:space="preserve"> </w:t>
      </w:r>
      <w:r>
        <w:t xml:space="preserve">Função OR</w:t>
      </w:r>
    </w:p>
    <w:p>
      <w:pPr>
        <w:pStyle w:val="FirstParagraph"/>
      </w:pPr>
      <w:r>
        <w:t xml:space="preserve">A função OR avalia condições lógicas. Se qualquer condição for avaliada como TRUE, a função retornará o valor de TRUE. Se nenhuma condição for avaliada como TRUE, a função retornará o valor de FALSE.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TRUE ou FALSE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OR(</w:t>
      </w:r>
      <w:r>
        <w:rPr>
          <w:b/>
          <w:bCs/>
        </w:rPr>
        <w:t xml:space="preserve">lógico1</w:t>
      </w:r>
      <w:r>
        <w:t xml:space="preserve">,</w:t>
      </w:r>
      <w:r>
        <w:t xml:space="preserve"> </w:t>
      </w:r>
      <w:r>
        <w:rPr>
          <w:b/>
          <w:bCs/>
        </w:rPr>
        <w:t xml:space="preserve">lógico2</w:t>
      </w:r>
      <w:r>
        <w:t xml:space="preserve">,..)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 OR.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 O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lógico1, lógico2,</w:t>
            </w:r>
            <w:r>
              <w:br/>
            </w:r>
            <w:r>
              <w:t xml:space="preserve">etc.</w:t>
            </w:r>
          </w:p>
        </w:tc>
        <w:tc>
          <w:tcPr/>
          <w:p>
            <w:pPr>
              <w:pStyle w:val="BodyText"/>
            </w:pPr>
            <w:r>
              <w:t xml:space="preserve">Condições que podem ser avaliadas como TRUE ou FALSE. Essa condição pode ser escrita com qualquer operador de comparação (=, &lt;, &gt;, &lt;=, &gt;=, &lt;&gt;). Este é um exemplo de como o parâmetro pode ser formatado: [Campo 1]&gt;20.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 OR.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 O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OR([Risco] = 4, [Importância] = 7)</w:t>
            </w:r>
          </w:p>
          <w:p>
            <w:pPr>
              <w:pStyle w:val="BodyText"/>
            </w:pPr>
            <w:r>
              <w:t xml:space="preserve">cujo valor no campo Risco é 4, e o valor no campo Importância é 2.</w:t>
            </w:r>
          </w:p>
        </w:tc>
        <w:tc>
          <w:tcPr/>
          <w:p>
            <w:pPr>
              <w:pStyle w:val="BodyText"/>
            </w:pPr>
            <w:r>
              <w:t xml:space="preserve">Verdadeiro (porque 1 dos 2 parâmetros foi avaliado como TRUE)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OR([Risco] = 4, [Importância] = 7)</w:t>
            </w:r>
          </w:p>
          <w:p>
            <w:pPr>
              <w:pStyle w:val="BodyText"/>
            </w:pPr>
            <w:r>
              <w:t xml:space="preserve">cujo valor no campo Risco é 9, e o valor no campo Importância é 5.</w:t>
            </w:r>
          </w:p>
        </w:tc>
        <w:tc>
          <w:tcPr/>
          <w:p>
            <w:pPr>
              <w:pStyle w:val="BodyText"/>
            </w:pPr>
            <w:r>
              <w:t xml:space="preserve">Falso (porque os dois parâmetros foram avaliados como FALSE)</w:t>
            </w:r>
          </w:p>
        </w:tc>
      </w:tr>
    </w:tbl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2025-02-19T20:09:35Z</dcterms:created>
  <dcterms:modified xsi:type="dcterms:W3CDTF">2025-02-19T20:09:35Z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