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diagramas</w:t>
      </w:r>
    </w:p>
    <w:bookmarkStart w:id="24" w:name="mc-main-content"/>
    <w:bookmarkStart w:id="23" w:name="gerenciando-diagramas-de-notificação"/>
    <w:p>
      <w:pPr>
        <w:pStyle w:val="Heading1"/>
      </w:pPr>
      <w:bookmarkStart w:id="20" w:name="aanchor158"/>
      <w:bookmarkEnd w:id="20"/>
      <w:r>
        <w:t xml:space="preserve"> </w:t>
      </w:r>
      <w:r>
        <w:t xml:space="preserve">Gerenciando Diagramas de Notificação</w:t>
      </w:r>
    </w:p>
    <w:p>
      <w:pPr>
        <w:pStyle w:val="FirstParagraph"/>
      </w:pPr>
      <w:r>
        <w:t xml:space="preserve">Você pode excluir um diagrama de notificação ou tornar um tipo de notificação inativo.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diagramadenotifica%C3%A7%C3%A3o">
        <w:r>
          <w:rPr>
            <w:rStyle w:val="Hyperlink"/>
          </w:rPr>
          <w:t xml:space="preserve">Excluir um diagrama de notificação</w:t>
        </w:r>
      </w:hyperlink>
    </w:p>
    <w:p>
      <w:pPr>
        <w:pStyle w:val="Compact"/>
        <w:numPr>
          <w:ilvl w:val="0"/>
          <w:numId w:val="1001"/>
        </w:numPr>
      </w:pPr>
      <w:hyperlink w:anchor="Xedcc8eb930ca2e9e9269838bed585171fa9c412">
        <w:r>
          <w:rPr>
            <w:rStyle w:val="Hyperlink"/>
          </w:rPr>
          <w:t xml:space="preserve">Definir notificações como inativas</w:t>
        </w:r>
      </w:hyperlink>
    </w:p>
    <w:bookmarkStart w:id="21" w:name="Excluirumdiagramadenotificação"/>
    <w:p>
      <w:pPr>
        <w:pStyle w:val="Heading2"/>
      </w:pPr>
      <w:r>
        <w:t xml:space="preserve">Excluir um diagrama de notificação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2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2"/>
        </w:numPr>
      </w:pPr>
      <w:r>
        <w:t xml:space="preserve">Na linha da notificação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1"/>
    <w:bookmarkStart w:id="22" w:name="Definirnotificaçõescomoinativas"/>
    <w:p>
      <w:pPr>
        <w:pStyle w:val="Heading2"/>
      </w:pPr>
      <w:r>
        <w:t xml:space="preserve">Definir notificações como inativas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3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3"/>
        </w:numPr>
      </w:pPr>
      <w:r>
        <w:t xml:space="preserve">Selecione a notificação.</w:t>
      </w:r>
    </w:p>
    <w:p>
      <w:pPr>
        <w:pStyle w:val="Compact"/>
        <w:numPr>
          <w:ilvl w:val="0"/>
          <w:numId w:val="1003"/>
        </w:numPr>
      </w:pPr>
      <w:r>
        <w:t xml:space="preserve">Clique na guia Geral.</w:t>
      </w:r>
    </w:p>
    <w:p>
      <w:pPr>
        <w:pStyle w:val="Compact"/>
        <w:numPr>
          <w:ilvl w:val="0"/>
          <w:numId w:val="1003"/>
        </w:numPr>
      </w:pPr>
      <w:r>
        <w:t xml:space="preserve">No campo Status, selecione Inativo.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4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4"/>
        </w:numPr>
      </w:pPr>
      <w:r>
        <w:t xml:space="preserve">Clique em Aplicar para aplicar as alterações e continuar trabalhando.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diagramas</dc:title>
  <dc:creator/>
  <cp:keywords/>
  <dcterms:created xsi:type="dcterms:W3CDTF">2025-02-19T12:57:23Z</dcterms:created>
  <dcterms:modified xsi:type="dcterms:W3CDTF">2025-02-19T12:57:23Z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