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Modelos de Relatório a um Modelo de Mala Direta</w:t>
      </w:r>
    </w:p>
    <w:bookmarkStart w:id="22" w:name="mc-main-content"/>
    <w:bookmarkStart w:id="21" w:name="Xe6d8872381c538a71d6e0a0296f6c909f803603"/>
    <w:p>
      <w:pPr>
        <w:pStyle w:val="Heading1"/>
      </w:pPr>
      <w:bookmarkStart w:id="20" w:name="aanchor139"/>
      <w:bookmarkEnd w:id="20"/>
      <w:r>
        <w:t xml:space="preserve"> </w:t>
      </w:r>
      <w:r>
        <w:t xml:space="preserve">Adicionando Modelos de Relatório a um Modelo de Mala Direta</w:t>
      </w:r>
    </w:p>
    <w:p>
      <w:pPr>
        <w:pStyle w:val="FirstParagraph"/>
      </w:pPr>
      <w:r>
        <w:t xml:space="preserve">Você só pode ter 1 modelo de relatório presente por vez. Se o modelo de Mala direta tiver um modelo de relatório existente, o sistema o substituirá pelo modelo que está sendo adicionado.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possível fazer upload de arquivos DOC, DOCX, DOT e DOTX.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Selecione o modelo de Mala direta que você deseja atualizar.</w:t>
      </w:r>
    </w:p>
    <w:p>
      <w:pPr>
        <w:pStyle w:val="Compact"/>
        <w:numPr>
          <w:ilvl w:val="0"/>
          <w:numId w:val="1001"/>
        </w:numPr>
      </w:pPr>
      <w:r>
        <w:t xml:space="preserve">Na seção Modelo de relatório, faça o seguinte:</w:t>
      </w:r>
    </w:p>
    <w:p>
      <w:pPr>
        <w:pStyle w:val="Compact"/>
        <w:numPr>
          <w:ilvl w:val="1"/>
          <w:numId w:val="1002"/>
        </w:numPr>
      </w:pPr>
      <w:r>
        <w:t xml:space="preserve"> 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Anexe o arquivo.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tamanho máximo do arquivo é 10 MB.</w:t>
      </w:r>
    </w:p>
    <w:p>
      <w:pPr>
        <w:pStyle w:val="Compact"/>
        <w:numPr>
          <w:ilvl w:val="1"/>
          <w:numId w:val="1002"/>
        </w:numPr>
      </w:pPr>
      <w:r>
        <w:t xml:space="preserve">Clique em Upload.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3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3"/>
        </w:numPr>
      </w:pPr>
      <w:r>
        <w:t xml:space="preserve">Para salvar e sair, clique em Salvar e fechar.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Modelos de Relatório a um Modelo de Mala Direta</dc:title>
  <dc:creator/>
  <cp:keywords/>
  <dcterms:created xsi:type="dcterms:W3CDTF">2025-02-19T12:58:03Z</dcterms:created>
  <dcterms:modified xsi:type="dcterms:W3CDTF">2025-02-19T12:58:03Z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