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Formatando vídeos de iView (Clássica)</w:t>
      </w:r>
    </w:p>
    <w:bookmarkStart w:id="26" w:name="mc-main-content"/>
    <w:bookmarkStart w:id="25" w:name="formatando-vídeos-de-iview-clássica-1"/>
    <w:p>
      <w:pPr>
        <w:pStyle w:val="Heading1"/>
      </w:pPr>
      <w:bookmarkStart w:id="20" w:name="aanchor133"/>
      <w:bookmarkEnd w:id="20"/>
      <w:r>
        <w:t xml:space="preserve"> </w:t>
      </w:r>
      <w:r>
        <w:t xml:space="preserve">Formatando vídeos de iView</w:t>
      </w:r>
      <w:r>
        <w:t xml:space="preserve"> </w:t>
      </w:r>
      <w:hyperlink r:id="rId21">
        <w:r>
          <w:rPr>
            <w:rStyle w:val="Hyperlink"/>
          </w:rPr>
          <w:t xml:space="preserve">(Clássica)</w:t>
        </w:r>
      </w:hyperlink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a experiência Painel de controle clássico. Para visualizar o conteúdo da experiência Painel de controle, consulte</w:t>
      </w:r>
      <w:r>
        <w:t xml:space="preserve"> </w:t>
      </w:r>
      <w:hyperlink r:id="rId22">
        <w:r>
          <w:rPr>
            <w:rStyle w:val="Hyperlink"/>
          </w:rPr>
          <w:t xml:space="preserve">Painéis de controle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Você pode incorporar vídeos em um iView</w:t>
      </w:r>
      <w:r>
        <w:t xml:space="preserve"> </w:t>
      </w:r>
      <w:r>
        <w:t xml:space="preserve">Archer</w:t>
      </w:r>
      <w:r>
        <w:t xml:space="preserve"> </w:t>
      </w:r>
      <w:r>
        <w:t xml:space="preserve">de fontes externas ou internas.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Incorporandodeumaorigemexterna">
        <w:r>
          <w:rPr>
            <w:rStyle w:val="Hyperlink"/>
          </w:rPr>
          <w:t xml:space="preserve">Incorporando de uma origem externa</w:t>
        </w:r>
      </w:hyperlink>
    </w:p>
    <w:p>
      <w:pPr>
        <w:pStyle w:val="Compact"/>
        <w:numPr>
          <w:ilvl w:val="0"/>
          <w:numId w:val="1001"/>
        </w:numPr>
      </w:pPr>
      <w:hyperlink w:anchor="Incorporandodeumafonteinterna">
        <w:r>
          <w:rPr>
            <w:rStyle w:val="Hyperlink"/>
          </w:rPr>
          <w:t xml:space="preserve">Incorporando de uma fonte interna</w:t>
        </w:r>
      </w:hyperlink>
    </w:p>
    <w:bookmarkStart w:id="23" w:name="Incorporandodeumaorigemexterna"/>
    <w:p>
      <w:pPr>
        <w:pStyle w:val="Heading2"/>
      </w:pPr>
      <w:r>
        <w:t xml:space="preserve">Incorporando de uma origem externa</w:t>
      </w:r>
    </w:p>
    <w:p>
      <w:pPr>
        <w:pStyle w:val="FirstParagraph"/>
      </w:pPr>
      <w:r>
        <w:t xml:space="preserve">Se estiver incorporando um vídeo de uma fonte externa, como o YouTube, você deve usar o código de incorporar fornecido pelo YouTube e adicionar ?wmode=transparent no final do URL. Por exemplo:</w:t>
      </w:r>
    </w:p>
    <w:p>
      <w:pPr>
        <w:pStyle w:val="BodyText"/>
      </w:pPr>
      <w:r>
        <w:t xml:space="preserve">Amostra do código de incorporação de fonte do YouTube:</w:t>
      </w:r>
    </w:p>
    <w:p>
      <w:pPr>
        <w:pStyle w:val="BodyText"/>
      </w:pPr>
      <w:r>
        <w:t xml:space="preserve">&lt;iframe width="560" height="315" src="https://www.youtube.com/embed/xyz" frameborder="0" allowfullscreen&gt;&lt;/iframe&gt;</w:t>
      </w:r>
    </w:p>
    <w:p>
      <w:pPr>
        <w:pStyle w:val="BodyText"/>
      </w:pPr>
      <w:r>
        <w:t xml:space="preserve">Adicionar ?wmode=transparent no final do URL:</w:t>
      </w:r>
    </w:p>
    <w:p>
      <w:pPr>
        <w:pStyle w:val="BodyText"/>
      </w:pPr>
      <w:r>
        <w:t xml:space="preserve">&lt;iframe width="560" height="315" src="https://www.youtube.com/embed/xyz?wmode=transparent" frameborder="0" allowfullscreen&gt;&lt;/iframe&gt;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Se você não adicionar ?mode=transparent no final do URL, o vídeo será exibido incorretamente.</w:t>
      </w:r>
    </w:p>
    <w:bookmarkEnd w:id="23"/>
    <w:bookmarkStart w:id="24" w:name="Incorporandodeumafonteinterna"/>
    <w:p>
      <w:pPr>
        <w:pStyle w:val="Heading2"/>
      </w:pPr>
      <w:r>
        <w:t xml:space="preserve">Incorporando de uma fonte interna</w:t>
      </w:r>
    </w:p>
    <w:p>
      <w:pPr>
        <w:pStyle w:val="FirstParagraph"/>
      </w:pPr>
      <w:r>
        <w:t xml:space="preserve">Se você estiver incorporando um vídeo hospedado localmente, use a tag &lt;video&gt; para assegurar a funcionalidade apropriada. Por exemplo:</w:t>
      </w:r>
    </w:p>
    <w:p>
      <w:pPr>
        <w:pStyle w:val="BodyText"/>
      </w:pPr>
      <w:r>
        <w:t xml:space="preserve">Amostra de código incorporado de fonte interna:</w:t>
      </w:r>
    </w:p>
    <w:p>
      <w:pPr>
        <w:pStyle w:val="BodyText"/>
      </w:pPr>
      <w:r>
        <w:t xml:space="preserve">&lt;video width=”320” height=”240” controls&gt;</w:t>
      </w:r>
    </w:p>
    <w:p>
      <w:pPr>
        <w:pStyle w:val="BodyText"/>
      </w:pPr>
      <w:r>
        <w:t xml:space="preserve">&lt;source src=”/ACME_Company/video.mp4” type=”video/mp4”&gt;</w:t>
      </w:r>
    </w:p>
    <w:p>
      <w:pPr>
        <w:pStyle w:val="BodyText"/>
      </w:pPr>
      <w:r>
        <w:t xml:space="preserve">&lt;/video&gt;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Formatando vídeos de iView (Clássica)</dc:title>
  <dc:creator/>
  <cp:keywords/>
  <dcterms:created xsi:type="dcterms:W3CDTF">2025-02-19T13:02:18Z</dcterms:created>
  <dcterms:modified xsi:type="dcterms:W3CDTF">2025-02-19T13:02:18Z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