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Solução de problemas de ações em lote</w:t>
      </w:r>
    </w:p>
    <w:bookmarkStart w:id="30" w:name="mc-main-content"/>
    <w:bookmarkStart w:id="29" w:name="Xdb4ffcc8639924c3cec71b0778b2319d8b8ab6c"/>
    <w:p>
      <w:pPr>
        <w:pStyle w:val="Heading1"/>
      </w:pPr>
      <w:bookmarkStart w:id="20" w:name="aanchor121"/>
      <w:bookmarkEnd w:id="20"/>
      <w:r>
        <w:t xml:space="preserve"> </w:t>
      </w:r>
      <w:r>
        <w:t xml:space="preserve">Solução de problemas de ações em lote (clássica)</w:t>
      </w:r>
    </w:p>
    <w:p>
      <w:pPr>
        <w:pStyle w:val="FirstParagraph"/>
      </w:pPr>
      <w:r>
        <w:t xml:space="preserve">Este tópico contém informações para solucionar problemas de ações em lote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Tiposdemensagemdeerro">
        <w:r>
          <w:rPr>
            <w:rStyle w:val="Hyperlink"/>
          </w:rPr>
          <w:t xml:space="preserve">Tipos de mensagem de erro</w:t>
        </w:r>
      </w:hyperlink>
    </w:p>
    <w:p>
      <w:pPr>
        <w:pStyle w:val="Compact"/>
        <w:numPr>
          <w:ilvl w:val="0"/>
          <w:numId w:val="1001"/>
        </w:numPr>
      </w:pPr>
      <w:hyperlink w:anchor="Mensagensdeerrodeagendamento">
        <w:r>
          <w:rPr>
            <w:rStyle w:val="Hyperlink"/>
          </w:rPr>
          <w:t xml:space="preserve">Mensagens de erro de agendamento</w:t>
        </w:r>
      </w:hyperlink>
    </w:p>
    <w:p>
      <w:pPr>
        <w:pStyle w:val="Compact"/>
        <w:numPr>
          <w:ilvl w:val="0"/>
          <w:numId w:val="1001"/>
        </w:numPr>
      </w:pPr>
      <w:hyperlink w:anchor="X55b83352a85a9c9cc72748e238d7b450c77dbae">
        <w:r>
          <w:rPr>
            <w:rStyle w:val="Hyperlink"/>
          </w:rPr>
          <w:t xml:space="preserve">Mensagens de erro de ação de agendamento</w:t>
        </w:r>
      </w:hyperlink>
    </w:p>
    <w:p>
      <w:pPr>
        <w:pStyle w:val="Compact"/>
        <w:numPr>
          <w:ilvl w:val="0"/>
          <w:numId w:val="1001"/>
        </w:numPr>
      </w:pPr>
      <w:hyperlink w:anchor="X21ccd89f812699a165d54377e1559c578b48ec6">
        <w:r>
          <w:rPr>
            <w:rStyle w:val="Hyperlink"/>
          </w:rPr>
          <w:t xml:space="preserve">Erros de criação de novo trabalho de ação de referência em massa</w:t>
        </w:r>
      </w:hyperlink>
    </w:p>
    <w:p>
      <w:pPr>
        <w:pStyle w:val="Compact"/>
        <w:numPr>
          <w:ilvl w:val="0"/>
          <w:numId w:val="1001"/>
        </w:numPr>
      </w:pPr>
      <w:hyperlink w:anchor="Xe5a56bf871b6b826f37b9bcdf77d7424caca0bc">
        <w:r>
          <w:rPr>
            <w:rStyle w:val="Hyperlink"/>
          </w:rPr>
          <w:t xml:space="preserve">Mensagens de validação do operador calculado</w:t>
        </w:r>
      </w:hyperlink>
    </w:p>
    <w:bookmarkStart w:id="21" w:name="Tiposdemensagemdeerro"/>
    <w:p>
      <w:pPr>
        <w:pStyle w:val="Heading2"/>
      </w:pPr>
      <w:r>
        <w:t xml:space="preserve">Tipos de mensagem de erro</w:t>
      </w:r>
    </w:p>
    <w:p>
      <w:pPr>
        <w:pStyle w:val="TableCaption"/>
      </w:pPr>
      <w:r>
        <w:t xml:space="preserve">A tabela a seguir descreve os diferentes tipos de mensagens de erro que você poderá ver ao executar uma ação em massa sob demanda ou agendada.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diferentes tipos de mensagens de erro que você poderá ver ao executar uma ação em massa sob demanda ou agendad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 de mensagem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Informações</w:t>
            </w:r>
          </w:p>
        </w:tc>
        <w:tc>
          <w:tcPr/>
          <w:p>
            <w:pPr>
              <w:pStyle w:val="BodyText"/>
            </w:pPr>
            <w:r>
              <w:t xml:space="preserve">Exibe mensagens informativas que não afetam a possibilidade de execução de um agendamento.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Advertência</w:t>
            </w:r>
          </w:p>
        </w:tc>
        <w:tc>
          <w:tcPr/>
          <w:p>
            <w:pPr>
              <w:pStyle w:val="BodyText"/>
            </w:pPr>
            <w:r>
              <w:t xml:space="preserve">Exibe os erros de validação ou avisos com os motivos da não execução de um agendamento.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Falha menor</w:t>
            </w:r>
          </w:p>
        </w:tc>
        <w:tc>
          <w:tcPr/>
          <w:p>
            <w:pPr>
              <w:pStyle w:val="BodyText"/>
            </w:pPr>
            <w:r>
              <w:t xml:space="preserve">Exibe quando a gravação de conteúdo não consegue atualizar conteúdo por algum motivo de validação e pode falhar como um todo. Essa falha não impedirá a execução das ações.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Erro</w:t>
            </w:r>
          </w:p>
        </w:tc>
        <w:tc>
          <w:tcPr/>
          <w:p>
            <w:pPr>
              <w:pStyle w:val="BodyText"/>
            </w:pPr>
            <w:r>
              <w:t xml:space="preserve">Aparece quando há falha geral ao salvar o conteúdo devido a permissões ou outros motivos. Essa falha impede a execução de toda a ação.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Falha catastrófica</w:t>
            </w:r>
          </w:p>
        </w:tc>
        <w:tc>
          <w:tcPr/>
          <w:p>
            <w:pPr>
              <w:pStyle w:val="BodyText"/>
            </w:pPr>
            <w:r>
              <w:t xml:space="preserve">Aparece quando há falhas inesperadas. O sistema registrará exceções detalhadas nos registros de estrutura de trabalho, e a interface do usuário mostra o ID de referência do registro para a correlação.</w:t>
            </w:r>
          </w:p>
        </w:tc>
      </w:tr>
    </w:tbl>
    <w:bookmarkEnd w:id="21"/>
    <w:bookmarkStart w:id="22" w:name="Mensagensdeerrodeagendamento"/>
    <w:p>
      <w:pPr>
        <w:pStyle w:val="Heading2"/>
      </w:pPr>
      <w:r>
        <w:t xml:space="preserve">Mensagens de erro de agendamento</w:t>
      </w:r>
    </w:p>
    <w:p>
      <w:pPr>
        <w:pStyle w:val="TableCaption"/>
      </w:pPr>
      <w:r>
        <w:t xml:space="preserve">A tabela a seguir mostra as mensagens de erro de agendamento que você poderá ver ao executar uma ação em massa sob demanda ou agendada.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mostra as mensagens de erro de agendamento que você poderá ver ao executar uma ação em massa sob demanda ou agendada.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Mensagem</w:t>
            </w:r>
          </w:p>
        </w:tc>
        <w:tc>
          <w:tcPr/>
          <w:p>
            <w:pPr>
              <w:pStyle w:val="BodyText"/>
            </w:pPr>
            <w:r>
              <w:t xml:space="preserve">Tipo</w:t>
            </w:r>
          </w:p>
        </w:tc>
        <w:tc>
          <w:tcPr/>
          <w:p>
            <w:pPr>
              <w:pStyle w:val="BodyText"/>
            </w:pPr>
            <w:r>
              <w:t xml:space="preserve">Motivo</w:t>
            </w:r>
          </w:p>
        </w:tc>
        <w:tc>
          <w:tcPr/>
          <w:p>
            <w:pPr>
              <w:pStyle w:val="BodyText"/>
            </w:pPr>
            <w:r>
              <w:t xml:space="preserve">Resolução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Os critérios de filtro agendados não devolveram registros a processar.</w:t>
            </w:r>
          </w:p>
        </w:tc>
        <w:tc>
          <w:tcPr/>
          <w:p>
            <w:pPr>
              <w:pStyle w:val="BodyText"/>
            </w:pPr>
            <w:r>
              <w:t xml:space="preserve">Informações</w:t>
            </w:r>
          </w:p>
        </w:tc>
        <w:tc>
          <w:tcPr/>
          <w:p>
            <w:pPr>
              <w:pStyle w:val="BodyText"/>
            </w:pPr>
            <w:r>
              <w:t xml:space="preserve">Os filtros de pesquisa definidos no agendamento não retornam todos os registros a processar.</w:t>
            </w:r>
          </w:p>
        </w:tc>
        <w:tc>
          <w:tcPr/>
          <w:p>
            <w:pPr>
              <w:pStyle w:val="BodyText"/>
            </w:pPr>
            <w:r>
              <w:t xml:space="preserve">Nenhuma ação será necessária se os critérios de filtro de pesquisa funcionarem como esperado e poderão retornar os registros nas execuções subsequentes.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 ação agendada</w:t>
            </w:r>
            <w:r>
              <w:t xml:space="preserve"> </w:t>
            </w:r>
            <w:r>
              <w:rPr>
                <w:i/>
                <w:iCs/>
              </w:rPr>
              <w:t xml:space="preserve">Nome da ação</w:t>
            </w:r>
            <w:r>
              <w:t xml:space="preserve"> </w:t>
            </w:r>
            <w:r>
              <w:t xml:space="preserve">não está ativa e, portanto, não será executada.</w:t>
            </w:r>
          </w:p>
        </w:tc>
        <w:tc>
          <w:tcPr/>
          <w:p>
            <w:pPr>
              <w:pStyle w:val="BodyText"/>
            </w:pPr>
            <w:r>
              <w:t xml:space="preserve">Informações</w:t>
            </w:r>
          </w:p>
        </w:tc>
        <w:tc>
          <w:tcPr/>
          <w:p>
            <w:pPr>
              <w:pStyle w:val="BodyText"/>
            </w:pPr>
            <w:r>
              <w:t xml:space="preserve">Um agendamento pode conter várias ações, mas só as ativas são executadas. O sistema informa se houver ações inativas que não são executadas.</w:t>
            </w:r>
          </w:p>
        </w:tc>
        <w:tc>
          <w:tcPr/>
          <w:p>
            <w:pPr>
              <w:pStyle w:val="BodyText"/>
            </w:pPr>
            <w:r>
              <w:t xml:space="preserve">Realize umas das seguintes ações: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Se você espera que a ação seja executada, acesse o agendamento e atualize o status da ação como Ativo.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Se a ação não for necessária, exclua-a.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Se você pretende que a ação esteja inativa e não seja executada, nenhuma ação será necessária.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Não é possível aplicar o conteúdo a um workflow. O conteúdo já tem um trabalho ativo de workflow.</w:t>
            </w:r>
          </w:p>
        </w:tc>
        <w:tc>
          <w:tcPr/>
          <w:p>
            <w:pPr>
              <w:pStyle w:val="BodyText"/>
            </w:pPr>
            <w:r>
              <w:t xml:space="preserve">Informações</w:t>
            </w:r>
          </w:p>
        </w:tc>
        <w:tc>
          <w:tcPr/>
          <w:p>
            <w:pPr>
              <w:pStyle w:val="BodyText"/>
            </w:pPr>
            <w:r>
              <w:t xml:space="preserve">O registro já está em um workflow ativo.</w:t>
            </w:r>
          </w:p>
        </w:tc>
        <w:tc>
          <w:tcPr/>
          <w:p>
            <w:pPr>
              <w:pStyle w:val="BodyText"/>
            </w:pPr>
            <w:r>
              <w:t xml:space="preserve">Aguarde até que a inscrição atual seja concluída antes de reinscrever o conteúdo.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módulo está desativado ou arquivado.</w:t>
            </w:r>
          </w:p>
        </w:tc>
        <w:tc>
          <w:tcPr/>
          <w:p>
            <w:pPr>
              <w:pStyle w:val="BodyText"/>
            </w:pPr>
            <w:r>
              <w:t xml:space="preserve">Advertência</w:t>
            </w:r>
          </w:p>
        </w:tc>
        <w:tc>
          <w:tcPr/>
          <w:p>
            <w:pPr>
              <w:pStyle w:val="BodyText"/>
            </w:pPr>
            <w:r>
              <w:t xml:space="preserve">O aplicativo em relação ao qual o agendamento está configurado está desativado ou arquivado.</w:t>
            </w:r>
          </w:p>
        </w:tc>
        <w:tc>
          <w:tcPr/>
          <w:p>
            <w:pPr>
              <w:pStyle w:val="BodyText"/>
            </w:pPr>
            <w:r>
              <w:t xml:space="preserve">Execute algum destes procedimentos: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Se o aplicativo deve ser desativado ou arquivado, remova o agendamento.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Caso contrário, altere o status do aplicativo para Ativo.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O</w:t>
            </w:r>
            <w:r>
              <w:t xml:space="preserve"> </w:t>
            </w:r>
            <w:r>
              <w:rPr>
                <w:i/>
                <w:iCs/>
              </w:rPr>
              <w:t xml:space="preserve">Nome do agendamento</w:t>
            </w:r>
            <w:r>
              <w:t xml:space="preserve"> </w:t>
            </w:r>
            <w:r>
              <w:t xml:space="preserve">não pode ser executado porque não tem nenhuma ação.</w:t>
            </w:r>
          </w:p>
        </w:tc>
        <w:tc>
          <w:tcPr/>
          <w:p>
            <w:pPr>
              <w:pStyle w:val="BodyText"/>
            </w:pPr>
            <w:r>
              <w:t xml:space="preserve">Advertência</w:t>
            </w:r>
          </w:p>
        </w:tc>
        <w:tc>
          <w:tcPr/>
          <w:p>
            <w:pPr>
              <w:pStyle w:val="BodyText"/>
            </w:pPr>
            <w:r>
              <w:t xml:space="preserve">Os agendamentos exigem ao menos 1 ação ativa a executar.</w:t>
            </w:r>
          </w:p>
        </w:tc>
        <w:tc>
          <w:tcPr/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Veja se o agendamento tem alguma ação associada; se tiver, veja se alguma está ativa.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Ativar ou crie ações conforme necessário.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O</w:t>
            </w:r>
            <w:r>
              <w:t xml:space="preserve"> </w:t>
            </w:r>
            <w:r>
              <w:rPr>
                <w:i/>
                <w:iCs/>
              </w:rPr>
              <w:t xml:space="preserve">Nome do agendamento</w:t>
            </w:r>
            <w:r>
              <w:t xml:space="preserve"> </w:t>
            </w:r>
            <w:r>
              <w:t xml:space="preserve">não tem execução como usuário atribuído.</w:t>
            </w:r>
          </w:p>
        </w:tc>
        <w:tc>
          <w:tcPr/>
          <w:p>
            <w:pPr>
              <w:pStyle w:val="BodyText"/>
            </w:pPr>
            <w:r>
              <w:t xml:space="preserve">Advertência</w:t>
            </w:r>
          </w:p>
        </w:tc>
        <w:tc>
          <w:tcPr/>
          <w:p>
            <w:pPr>
              <w:pStyle w:val="BodyText"/>
            </w:pPr>
            <w:r>
              <w:t xml:space="preserve">Não é possível executar agendamentos se não tiverem um usuário atribuído no campo Executar como.</w:t>
            </w:r>
          </w:p>
        </w:tc>
        <w:tc>
          <w:tcPr/>
          <w:p>
            <w:pPr>
              <w:pStyle w:val="BodyText"/>
            </w:pPr>
            <w:r>
              <w:t xml:space="preserve">No agendamento, atualize o campo Executar como com uma conta de usuário válida.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Importante:</w:t>
            </w:r>
            <w:r>
              <w:t xml:space="preserve"> </w:t>
            </w:r>
            <w:r>
              <w:t xml:space="preserve">Só administradores de sistema ou o proprietário do aplicativo de agendamento associado pode atualizar o campo Executar como.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</w:t>
            </w:r>
            <w:r>
              <w:t xml:space="preserve"> </w:t>
            </w:r>
            <w:r>
              <w:rPr>
                <w:i/>
                <w:iCs/>
              </w:rPr>
              <w:t xml:space="preserve">Nome do agendamento</w:t>
            </w:r>
            <w:r>
              <w:t xml:space="preserve"> </w:t>
            </w:r>
            <w:r>
              <w:t xml:space="preserve">não tem filtros a processar</w:t>
            </w:r>
          </w:p>
        </w:tc>
        <w:tc>
          <w:tcPr/>
          <w:p>
            <w:pPr>
              <w:pStyle w:val="BodyText"/>
            </w:pPr>
            <w:r>
              <w:t xml:space="preserve">Advertência</w:t>
            </w:r>
          </w:p>
        </w:tc>
        <w:tc>
          <w:tcPr/>
          <w:p>
            <w:pPr>
              <w:pStyle w:val="BodyText"/>
            </w:pPr>
            <w:r>
              <w:t xml:space="preserve">Os agendamentos exigem ao menos 1 filtro de pesquisa para executar.</w:t>
            </w:r>
          </w:p>
        </w:tc>
        <w:tc>
          <w:tcPr/>
          <w:p>
            <w:pPr>
              <w:pStyle w:val="BodyText"/>
            </w:pPr>
            <w:r>
              <w:t xml:space="preserve">No agendamento, adicione ao menos 1 filtro de pesquisa.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 ação agendada</w:t>
            </w:r>
            <w:r>
              <w:t xml:space="preserve"> </w:t>
            </w:r>
            <w:r>
              <w:rPr>
                <w:i/>
                <w:iCs/>
              </w:rPr>
              <w:t xml:space="preserve">Nome da ação</w:t>
            </w:r>
            <w:r>
              <w:t xml:space="preserve"> </w:t>
            </w:r>
            <w:r>
              <w:t xml:space="preserve">não é executada porque o módulo associado</w:t>
            </w:r>
            <w:r>
              <w:t xml:space="preserve"> </w:t>
            </w:r>
            <w:r>
              <w:rPr>
                <w:i/>
                <w:iCs/>
              </w:rPr>
              <w:t xml:space="preserve">Nome do aplicativo referenciado</w:t>
            </w:r>
            <w:r>
              <w:t xml:space="preserve"> </w:t>
            </w:r>
            <w:r>
              <w:t xml:space="preserve">foi arquivado ou desativado.</w:t>
            </w:r>
          </w:p>
        </w:tc>
        <w:tc>
          <w:tcPr/>
          <w:p>
            <w:pPr>
              <w:pStyle w:val="BodyText"/>
            </w:pPr>
            <w:r>
              <w:t xml:space="preserve">Advertência</w:t>
            </w:r>
          </w:p>
        </w:tc>
        <w:tc>
          <w:tcPr/>
          <w:p>
            <w:pPr>
              <w:pStyle w:val="BodyText"/>
            </w:pPr>
            <w:r>
              <w:t xml:space="preserve">O aplicativo referenciado ao qual o agendamento de ação de criação em massa está configurado está desativado ou arquivado.</w:t>
            </w:r>
          </w:p>
        </w:tc>
        <w:tc>
          <w:tcPr/>
          <w:p>
            <w:pPr>
              <w:pStyle w:val="BodyText"/>
            </w:pPr>
            <w:r>
              <w:t xml:space="preserve">Execute algum destes procedimentos: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Se o aplicativo deve ser desativado ou arquivado, remova a ação de agendamento.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Caso contrário, altere o status do aplicativo para Ativo.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Este registro não pode ser aplicado em um workflow. O registro já foi aplicado, e a reaplicação não é permitida para este tipo de registro.</w:t>
            </w:r>
          </w:p>
        </w:tc>
        <w:tc>
          <w:tcPr/>
          <w:p>
            <w:pPr>
              <w:pStyle w:val="BodyText"/>
            </w:pPr>
            <w:r>
              <w:t xml:space="preserve">Advertência</w:t>
            </w:r>
          </w:p>
        </w:tc>
        <w:tc>
          <w:tcPr/>
          <w:p>
            <w:pPr>
              <w:pStyle w:val="BodyText"/>
            </w:pPr>
            <w:r>
              <w:t xml:space="preserve">As configurações avançadas de workflow não permitem reinscrição.</w:t>
            </w:r>
          </w:p>
        </w:tc>
        <w:tc>
          <w:tcPr/>
          <w:p>
            <w:pPr>
              <w:pStyle w:val="BodyText"/>
            </w:pPr>
            <w:r>
              <w:t xml:space="preserve">Para permitir a re-inscrição, abra o workflow avançado. Na seção Configurações, selecione Permitir re-inscrição e reinicie o registro em lote novamente.</w:t>
            </w:r>
          </w:p>
        </w:tc>
      </w:tr>
    </w:tbl>
    <w:bookmarkEnd w:id="22"/>
    <w:bookmarkStart w:id="23" w:name="Mensagensdeerrodeaçãodeagendamento"/>
    <w:p>
      <w:pPr>
        <w:pStyle w:val="Heading2"/>
      </w:pPr>
      <w:r>
        <w:t xml:space="preserve">Mensagens de erro de ação de agendamento</w:t>
      </w:r>
    </w:p>
    <w:p>
      <w:pPr>
        <w:pStyle w:val="TableCaption"/>
      </w:pPr>
      <w:r>
        <w:t xml:space="preserve">A tabela a seguir mostra as mensagens de erro de ação de agendamento que você poderá ver ao executar uma ação em massa sob demanda ou agendada.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mostra as mensagens de erro de ação de agendamento que você poderá ver ao executar uma ação em massa sob demanda ou agendada.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Mensagem</w:t>
            </w:r>
          </w:p>
        </w:tc>
        <w:tc>
          <w:tcPr/>
          <w:p>
            <w:pPr>
              <w:pStyle w:val="BodyText"/>
            </w:pPr>
            <w:r>
              <w:t xml:space="preserve">Tipo</w:t>
            </w:r>
          </w:p>
        </w:tc>
        <w:tc>
          <w:tcPr/>
          <w:p>
            <w:pPr>
              <w:pStyle w:val="BodyText"/>
            </w:pPr>
            <w:r>
              <w:t xml:space="preserve">Motivo</w:t>
            </w:r>
          </w:p>
        </w:tc>
        <w:tc>
          <w:tcPr/>
          <w:p>
            <w:pPr>
              <w:pStyle w:val="BodyText"/>
            </w:pPr>
            <w:r>
              <w:t xml:space="preserve">Resolução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Não foi possível abrir a ação, porque ela contém campos de acesso restrito.</w:t>
            </w:r>
          </w:p>
        </w:tc>
        <w:tc>
          <w:tcPr/>
          <w:p>
            <w:pPr>
              <w:pStyle w:val="BodyText"/>
            </w:pPr>
            <w:r>
              <w:t xml:space="preserve">Informações</w:t>
            </w:r>
          </w:p>
        </w:tc>
        <w:tc>
          <w:tcPr/>
          <w:p>
            <w:pPr>
              <w:pStyle w:val="BodyText"/>
            </w:pPr>
            <w:r>
              <w:t xml:space="preserve">A ação contém campos ao qual o usuário não tem acesso.</w:t>
            </w:r>
          </w:p>
        </w:tc>
        <w:tc>
          <w:tcPr/>
          <w:p>
            <w:pPr>
              <w:pStyle w:val="BodyText"/>
            </w:pPr>
            <w:r>
              <w:t xml:space="preserve">Nenhuma ação é necessária.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usuário não tem permissão para atualizar os campos</w:t>
            </w:r>
            <w:r>
              <w:t xml:space="preserve"> </w:t>
            </w:r>
            <w:r>
              <w:rPr>
                <w:i/>
                <w:iCs/>
              </w:rPr>
              <w:t xml:space="preserve">Nome do campo 1</w:t>
            </w:r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Nome do campo 2</w:t>
            </w:r>
            <w:r>
              <w:t xml:space="preserve">.</w:t>
            </w:r>
          </w:p>
        </w:tc>
        <w:tc>
          <w:tcPr/>
          <w:p>
            <w:pPr>
              <w:pStyle w:val="BodyText"/>
            </w:pPr>
            <w:r>
              <w:t xml:space="preserve">Advertência</w:t>
            </w:r>
          </w:p>
        </w:tc>
        <w:tc>
          <w:tcPr/>
          <w:p>
            <w:pPr>
              <w:pStyle w:val="BodyText"/>
            </w:pPr>
            <w:r>
              <w:t xml:space="preserve">A ação de agendamento contém campos que o usuário de Executar como não tem permissão para atualizar nem criar</w:t>
            </w:r>
          </w:p>
        </w:tc>
        <w:tc>
          <w:tcPr/>
          <w:p>
            <w:pPr>
              <w:pStyle w:val="BodyText"/>
            </w:pPr>
            <w:r>
              <w:t xml:space="preserve">Execute algum destes procedimentos: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Se a intenção for de o usuário de Executar como ser capaz de atualizar esses campos, forneça as permissões apropriadas para esse usuário.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w:r>
              <w:t xml:space="preserve">Se estiver correto que o usuário de Executar como não deve ter permissão para atualizar os campos, remova as expressões de valor do campo da ação de agendamento.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O</w:t>
            </w:r>
            <w:r>
              <w:t xml:space="preserve"> </w:t>
            </w:r>
            <w:r>
              <w:rPr>
                <w:i/>
                <w:iCs/>
              </w:rPr>
              <w:t xml:space="preserve">Nome do campo de referência</w:t>
            </w:r>
            <w:r>
              <w:t xml:space="preserve">, no</w:t>
            </w:r>
            <w:r>
              <w:t xml:space="preserve"> </w:t>
            </w:r>
            <w:r>
              <w:rPr>
                <w:i/>
                <w:iCs/>
              </w:rPr>
              <w:t xml:space="preserve">Nome da ação</w:t>
            </w:r>
            <w:r>
              <w:t xml:space="preserve"> </w:t>
            </w:r>
            <w:r>
              <w:t xml:space="preserve">do agendamento, não está ativo.</w:t>
            </w:r>
          </w:p>
        </w:tc>
        <w:tc>
          <w:tcPr/>
          <w:p>
            <w:pPr>
              <w:pStyle w:val="BodyText"/>
            </w:pPr>
            <w:r>
              <w:t xml:space="preserve">Advertência</w:t>
            </w:r>
          </w:p>
        </w:tc>
        <w:tc>
          <w:tcPr/>
          <w:p>
            <w:pPr>
              <w:pStyle w:val="BodyText"/>
            </w:pPr>
            <w:r>
              <w:t xml:space="preserve">O campo de referência selecionado em uma ação de referência de criação em lote não está ativo.</w:t>
            </w:r>
          </w:p>
        </w:tc>
        <w:tc>
          <w:tcPr/>
          <w:p>
            <w:pPr>
              <w:pStyle w:val="BodyText"/>
            </w:pPr>
            <w:r>
              <w:t xml:space="preserve">Execute algum destes procedimentos: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Em Gerador de aplicativos, altere o status do campo de referência para Ativo.</w:t>
            </w:r>
          </w:p>
          <w:p>
            <w:pPr>
              <w:pStyle w:val="Compact"/>
              <w:numPr>
                <w:ilvl w:val="0"/>
                <w:numId w:val="1007"/>
              </w:numPr>
            </w:pPr>
            <w:r>
              <w:t xml:space="preserve">Exclua a ação de criação em lote se ela estiver obsoleta.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A ação agendada</w:t>
            </w:r>
            <w:r>
              <w:t xml:space="preserve"> </w:t>
            </w:r>
            <w:r>
              <w:rPr>
                <w:i/>
                <w:iCs/>
              </w:rPr>
              <w:t xml:space="preserve">Nome da ação</w:t>
            </w:r>
            <w:r>
              <w:t xml:space="preserve"> </w:t>
            </w:r>
            <w:r>
              <w:t xml:space="preserve">não é executada porque o módulo associado</w:t>
            </w:r>
            <w:r>
              <w:t xml:space="preserve"> </w:t>
            </w:r>
            <w:r>
              <w:rPr>
                <w:i/>
                <w:iCs/>
              </w:rPr>
              <w:t xml:space="preserve">Nome do módulo</w:t>
            </w:r>
            <w:r>
              <w:t xml:space="preserve"> </w:t>
            </w:r>
            <w:r>
              <w:t xml:space="preserve">foi arquivado ou desativado.</w:t>
            </w:r>
          </w:p>
        </w:tc>
        <w:tc>
          <w:tcPr/>
          <w:p>
            <w:pPr>
              <w:pStyle w:val="BodyText"/>
            </w:pPr>
            <w:r>
              <w:t xml:space="preserve">Advertência</w:t>
            </w:r>
          </w:p>
        </w:tc>
        <w:tc>
          <w:tcPr/>
          <w:p>
            <w:pPr>
              <w:pStyle w:val="BodyText"/>
            </w:pPr>
            <w:r>
              <w:t xml:space="preserve">O campo de referência em uma ação de referência de criação em lote se destina a um aplicativo arquivado ou desativado.</w:t>
            </w:r>
          </w:p>
        </w:tc>
        <w:tc>
          <w:tcPr/>
          <w:p>
            <w:pPr>
              <w:pStyle w:val="BodyText"/>
            </w:pPr>
            <w:r>
              <w:t xml:space="preserve">Execute algum destes procedimentos: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Se o aplicativo deve ser desativado ou arquivado, remova a ação de agendamento.</w:t>
            </w:r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Caso contrário, altere o status do aplicativo para Ativo.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O usuário não tem permissão para acessar o campo de referência</w:t>
            </w:r>
            <w:r>
              <w:t xml:space="preserve"> </w:t>
            </w:r>
            <w:r>
              <w:rPr>
                <w:i/>
                <w:iCs/>
              </w:rPr>
              <w:t xml:space="preserve">Nome do campo</w:t>
            </w:r>
            <w:r>
              <w:t xml:space="preserve">.</w:t>
            </w:r>
          </w:p>
        </w:tc>
        <w:tc>
          <w:tcPr/>
          <w:p>
            <w:pPr>
              <w:pStyle w:val="BodyText"/>
            </w:pPr>
            <w:r>
              <w:t xml:space="preserve">Advertência</w:t>
            </w:r>
          </w:p>
        </w:tc>
        <w:tc>
          <w:tcPr/>
          <w:p>
            <w:pPr>
              <w:pStyle w:val="BodyText"/>
            </w:pPr>
            <w:r>
              <w:t xml:space="preserve">O usuário de Executar como configurado no agendamento não tem permissão para acessar o campo de referência selecionado em uma ação de referência de criação em lote.</w:t>
            </w:r>
          </w:p>
        </w:tc>
        <w:tc>
          <w:tcPr/>
          <w:p>
            <w:pPr>
              <w:pStyle w:val="BodyText"/>
            </w:pPr>
            <w:r>
              <w:t xml:space="preserve">Execute algum destes procedimentos: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Forneça ao usuário de Executar como (no mínimo) o acesso de leitura para o campo de referência e crie o acesso ao aplicativo referido.</w:t>
            </w:r>
          </w:p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Exclua a ação de agendamento.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O usuário não tem permissão para acessar o campo relacionado ao campo de referência</w:t>
            </w:r>
            <w:r>
              <w:t xml:space="preserve"> </w:t>
            </w:r>
            <w:r>
              <w:rPr>
                <w:i/>
                <w:iCs/>
              </w:rPr>
              <w:t xml:space="preserve">Nome do campo</w:t>
            </w:r>
            <w:r>
              <w:t xml:space="preserve">.</w:t>
            </w:r>
          </w:p>
        </w:tc>
        <w:tc>
          <w:tcPr/>
          <w:p>
            <w:pPr>
              <w:pStyle w:val="BodyText"/>
            </w:pPr>
            <w:r>
              <w:t xml:space="preserve">Advertência</w:t>
            </w:r>
          </w:p>
        </w:tc>
        <w:tc>
          <w:tcPr/>
          <w:p>
            <w:pPr>
              <w:pStyle w:val="BodyText"/>
            </w:pPr>
            <w:r>
              <w:t xml:space="preserve">O usuário de Executar como configurado no agendamento não tem permissão para acessar o campo de referência selecionado em uma ação de referência de criação em lote.</w:t>
            </w:r>
          </w:p>
        </w:tc>
        <w:tc>
          <w:tcPr/>
          <w:p>
            <w:pPr>
              <w:pStyle w:val="BodyText"/>
            </w:pPr>
            <w:r>
              <w:t xml:space="preserve">Execute algum destes procedimentos: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Forneça ao usuário de Executar como (no mínimo) o acesso de leitura para o campo de referência e crie o acesso ao aplicativo de referência.</w:t>
            </w:r>
          </w:p>
          <w:p>
            <w:pPr>
              <w:pStyle w:val="Compact"/>
              <w:numPr>
                <w:ilvl w:val="0"/>
                <w:numId w:val="1010"/>
              </w:numPr>
            </w:pPr>
            <w:r>
              <w:t xml:space="preserve">Exclua a ação de agendamento.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O usuário não tem permissão para acessar o grupo pelo campo</w:t>
            </w:r>
            <w:r>
              <w:t xml:space="preserve"> </w:t>
            </w:r>
            <w:r>
              <w:rPr>
                <w:i/>
                <w:iCs/>
              </w:rPr>
              <w:t xml:space="preserve">Nome do campo</w:t>
            </w:r>
            <w:r>
              <w:t xml:space="preserve">.</w:t>
            </w:r>
          </w:p>
        </w:tc>
        <w:tc>
          <w:tcPr/>
          <w:p>
            <w:pPr>
              <w:pStyle w:val="BodyText"/>
            </w:pPr>
            <w:r>
              <w:t xml:space="preserve">Advertência</w:t>
            </w:r>
          </w:p>
        </w:tc>
        <w:tc>
          <w:tcPr/>
          <w:p>
            <w:pPr>
              <w:pStyle w:val="BodyText"/>
            </w:pPr>
            <w:r>
              <w:t xml:space="preserve">O usuário de Executar como configurado no agendamento não tem permissão para acessar o campo Agrupar por selecionado em uma ação de referência de criação em lote.</w:t>
            </w:r>
          </w:p>
        </w:tc>
        <w:tc>
          <w:tcPr/>
          <w:p>
            <w:pPr>
              <w:pStyle w:val="BodyText"/>
            </w:pPr>
            <w:r>
              <w:t xml:space="preserve">Execute algum destes procedimentos: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Forneça aos usuários de Executar como no mínimo) o acesso de leitura ao campo Agrupar por.</w:t>
            </w:r>
          </w:p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Exclua a ação de agendamento.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O campo Agrupar por de</w:t>
            </w:r>
            <w:r>
              <w:t xml:space="preserve"> </w:t>
            </w:r>
            <w:r>
              <w:rPr>
                <w:i/>
                <w:iCs/>
              </w:rPr>
              <w:t xml:space="preserve">Nome do campo</w:t>
            </w:r>
            <w:r>
              <w:t xml:space="preserve">, no</w:t>
            </w:r>
            <w:r>
              <w:t xml:space="preserve"> </w:t>
            </w:r>
            <w:r>
              <w:rPr>
                <w:i/>
                <w:iCs/>
              </w:rPr>
              <w:t xml:space="preserve">Nome da ação</w:t>
            </w:r>
            <w:r>
              <w:t xml:space="preserve"> </w:t>
            </w:r>
            <w:r>
              <w:t xml:space="preserve">do agendamento, não está ativo.</w:t>
            </w:r>
          </w:p>
        </w:tc>
        <w:tc>
          <w:tcPr/>
          <w:p>
            <w:pPr>
              <w:pStyle w:val="BodyText"/>
            </w:pPr>
            <w:r>
              <w:t xml:space="preserve">Advertência</w:t>
            </w:r>
          </w:p>
        </w:tc>
        <w:tc>
          <w:tcPr/>
          <w:p>
            <w:pPr>
              <w:pStyle w:val="BodyText"/>
            </w:pPr>
            <w:r>
              <w:t xml:space="preserve">O campo Agrupar por configurado em uma ação de referência de criação em lote não está ativo.</w:t>
            </w:r>
          </w:p>
        </w:tc>
        <w:tc>
          <w:tcPr/>
          <w:p>
            <w:pPr>
              <w:pStyle w:val="BodyText"/>
            </w:pPr>
            <w:r>
              <w:t xml:space="preserve">Execute um destes procedimentos: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Altere o status do campo Agrupar por para Ativo.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Selecione outro campo ativo para o campo Agrupar por.</w:t>
            </w:r>
          </w:p>
          <w:p>
            <w:pPr>
              <w:pStyle w:val="Compact"/>
              <w:numPr>
                <w:ilvl w:val="0"/>
                <w:numId w:val="1012"/>
              </w:numPr>
            </w:pPr>
            <w:r>
              <w:t xml:space="preserve">Exclua a ação se ela estiver obsoleta.</w:t>
            </w:r>
          </w:p>
        </w:tc>
      </w:tr>
    </w:tbl>
    <w:bookmarkEnd w:id="23"/>
    <w:bookmarkStart w:id="24" w:name="X1a4e3a082ad055109de26b15f650c9bcfa766a7"/>
    <w:p>
      <w:pPr>
        <w:pStyle w:val="Heading2"/>
      </w:pPr>
      <w:r>
        <w:t xml:space="preserve">Erros de criação de novo trabalho de ação de referência em massa</w:t>
      </w:r>
    </w:p>
    <w:p>
      <w:pPr>
        <w:pStyle w:val="TableCaption"/>
      </w:pPr>
      <w:r>
        <w:t xml:space="preserve">A tabela a seguir lista algumas possíveis razões pelas quais a criação de um novo trabalho de ação de referência em massa pode falhar e o que o sistema faz como resultado.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lista algumas possíveis razões pelas quais a criação de um novo trabalho de ação de referência em massa pode falhar e o que o sistema faz como resultad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Problema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Não é possível criar um registro de conteúdo de referência (por exemplo, porque os valores máximos foram excedidos).</w:t>
            </w:r>
          </w:p>
        </w:tc>
        <w:tc>
          <w:tcPr/>
          <w:p>
            <w:pPr>
              <w:pStyle w:val="BodyText"/>
            </w:pPr>
            <w:r>
              <w:t xml:space="preserve">O sistema não cria o registro pai e registra uma mensagem que indica por que o ID de conteúdo de referência (em que aplicativo/nível) não pôde ser criado e quais registros primários selecionados não puderam ser vinculados devido à falta de criação de registros.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Há registros primários selecionados que não podem ser vinculados ao(s) registro(s) de agrupamento recém-criado.</w:t>
            </w:r>
          </w:p>
        </w:tc>
        <w:tc>
          <w:tcPr/>
          <w:p>
            <w:pPr>
              <w:pStyle w:val="BodyText"/>
            </w:pPr>
            <w:r>
              <w:t xml:space="preserve">O sistema cria o registro pai e registra uma mensagem que indica quais IDs de conteúdo primário selecionados não puderam ser vinculados ao registro de agrupamento recém-criado e por quê.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Um campo Expressão de valor de campo obrigatório não pode ser preenchido.</w:t>
            </w:r>
          </w:p>
        </w:tc>
        <w:tc>
          <w:tcPr/>
          <w:p>
            <w:pPr>
              <w:pStyle w:val="BodyText"/>
            </w:pPr>
            <w:r>
              <w:t xml:space="preserve">O sistema não cria o registro pai e registra erros para a validação de campo necessária.</w:t>
            </w:r>
          </w:p>
        </w:tc>
      </w:tr>
    </w:tbl>
    <w:bookmarkEnd w:id="24"/>
    <w:bookmarkStart w:id="28" w:name="Mensagensdevalidaçãodooperadorcalculado"/>
    <w:p>
      <w:pPr>
        <w:pStyle w:val="Heading2"/>
      </w:pPr>
      <w:bookmarkStart w:id="25" w:name="calc_op_valid_msgs"/>
      <w:bookmarkEnd w:id="25"/>
      <w:r>
        <w:t xml:space="preserve"> </w:t>
      </w:r>
      <w:r>
        <w:t xml:space="preserve">Mensagens de validação do operador calculado</w:t>
      </w:r>
    </w:p>
    <w:p>
      <w:pPr>
        <w:pStyle w:val="FirstParagraph"/>
      </w:pPr>
      <w:r>
        <w:t xml:space="preserve">Ao executar uma ação em massa sob demanda ou agendada, você tem a opção de selecionar o operador calculado. Para obter mais informações, consulte</w:t>
      </w:r>
      <w:r>
        <w:t xml:space="preserve"> </w:t>
      </w:r>
      <w:hyperlink r:id="rId26">
        <w:r>
          <w:rPr>
            <w:rStyle w:val="Hyperlink"/>
          </w:rPr>
          <w:t xml:space="preserve">Executando ações em massa sob demanda</w:t>
        </w:r>
      </w:hyperlink>
      <w:r>
        <w:t xml:space="preserve"> </w:t>
      </w:r>
      <w:r>
        <w:t xml:space="preserve">e</w:t>
      </w:r>
      <w:hyperlink r:id="rId27">
        <w:r>
          <w:rPr>
            <w:rStyle w:val="Hyperlink"/>
          </w:rPr>
          <w:t xml:space="preserve">Agendando ações em massa.</w:t>
        </w:r>
      </w:hyperlink>
    </w:p>
    <w:p>
      <w:pPr>
        <w:pStyle w:val="BodyText"/>
      </w:pPr>
      <w:r>
        <w:t xml:space="preserve">Depois que o sistema valida o cálculo, o valor na coluna Valor(es) é exibido como Definido; se ocorrer um erro com a fórmula, você receberá com um erro de validação.</w:t>
      </w:r>
    </w:p>
    <w:p>
      <w:pPr>
        <w:pStyle w:val="TableCaption"/>
      </w:pPr>
      <w:r>
        <w:t xml:space="preserve">A tabela a seguir apresenta informações sobre cada mensagem e como resolvê-la.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apresenta informações sobre cada mensagem e como resolvê-l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Mensagem</w:t>
            </w:r>
          </w:p>
        </w:tc>
        <w:tc>
          <w:tcPr/>
          <w:p>
            <w:pPr>
              <w:pStyle w:val="BodyText"/>
            </w:pPr>
            <w:r>
              <w:t xml:space="preserve">Resolução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Informe uma expressão válida para continuar.</w:t>
            </w:r>
          </w:p>
        </w:tc>
        <w:tc>
          <w:tcPr/>
          <w:p>
            <w:pPr>
              <w:pStyle w:val="BodyText"/>
            </w:pPr>
            <w:r>
              <w:t xml:space="preserve">Informe uma expressão calculada.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Informe no mínimo 2 ou no máximo 255 termos a serem calculados.</w:t>
            </w:r>
          </w:p>
        </w:tc>
        <w:tc>
          <w:tcPr/>
          <w:p>
            <w:pPr>
              <w:pStyle w:val="BodyText"/>
            </w:pPr>
            <w:r>
              <w:t xml:space="preserve">Digite entre 2 e 255 termos.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campo &lt;nome do campo&gt; não pôde ser determinado.</w:t>
            </w:r>
          </w:p>
        </w:tc>
        <w:tc>
          <w:tcPr/>
          <w:p>
            <w:pPr>
              <w:pStyle w:val="BodyText"/>
            </w:pPr>
            <w:r>
              <w:t xml:space="preserve">Verifique se existem erros no caminho ou campo especificado, devido a qualquer um dos seguintes motivos: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O caminho para um campo está incorreto.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O nome do nível está ausente para aplicativos de vários níveis.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O nome do campo está incorreto.</w:t>
            </w:r>
          </w:p>
          <w:p>
            <w:pPr>
              <w:pStyle w:val="Compact"/>
              <w:numPr>
                <w:ilvl w:val="0"/>
                <w:numId w:val="1013"/>
              </w:numPr>
            </w:pPr>
            <w:r>
              <w:t xml:space="preserve">O módulo não está autorizado, ou o campo é privado.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Existem aspas não correspondentes na expressão.</w:t>
            </w:r>
          </w:p>
        </w:tc>
        <w:tc>
          <w:tcPr/>
          <w:p>
            <w:pPr>
              <w:pStyle w:val="BodyText"/>
            </w:pPr>
            <w:r>
              <w:t xml:space="preserve">Verifique se a expressão contém aspas correspondentes.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Apenas 1 E comercial (&amp;) é necessário para delimitar os termos.</w:t>
            </w:r>
          </w:p>
        </w:tc>
        <w:tc>
          <w:tcPr/>
          <w:p>
            <w:pPr>
              <w:pStyle w:val="BodyText"/>
            </w:pPr>
            <w:r>
              <w:t xml:space="preserve">Remova qualquer E comercial (&amp;) duplo ou repetido entre os termos.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Existem colchetes ([]) incompatíveis usados na expressão.</w:t>
            </w:r>
          </w:p>
          <w:p>
            <w:pPr>
              <w:pStyle w:val="BodyText"/>
            </w:pPr>
            <w:r>
              <w:t xml:space="preserve">Existem chaves ({}) incompatíveis usadas na expressão.</w:t>
            </w:r>
          </w:p>
        </w:tc>
        <w:tc>
          <w:tcPr/>
          <w:p>
            <w:pPr>
              <w:pStyle w:val="BodyText"/>
            </w:pPr>
            <w:r>
              <w:t xml:space="preserve">Verifique se a expressão contém colchetes/chaves correspondentes.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Um E comercial (&amp;) deve ser usado para separar termos na expressão.</w:t>
            </w:r>
          </w:p>
        </w:tc>
        <w:tc>
          <w:tcPr/>
          <w:p>
            <w:pPr>
              <w:pStyle w:val="BodyText"/>
            </w:pPr>
            <w:r>
              <w:t xml:space="preserve">Verifique se o delimitador (&amp;) é usado entre os termos.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Informe os termos do texto dentro das aspas.</w:t>
            </w:r>
          </w:p>
        </w:tc>
        <w:tc>
          <w:tcPr/>
          <w:p>
            <w:pPr>
              <w:pStyle w:val="BodyText"/>
            </w:pPr>
            <w:r>
              <w:t xml:space="preserve">Verifique se todos os termos alfanuméricos (não utilizados em campo) estão contidos entre aspas.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Ocorreu um erro ao tentar validar a expressão de entrada.</w:t>
            </w:r>
          </w:p>
        </w:tc>
        <w:tc>
          <w:tcPr/>
          <w:p>
            <w:pPr>
              <w:pStyle w:val="BodyText"/>
            </w:pPr>
            <w:r>
              <w:t xml:space="preserve">Esta mensagem é exibida para qualquer erro não incluído acima.</w:t>
            </w:r>
          </w:p>
        </w:tc>
      </w:tr>
    </w:tbl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rec_classic_bulk_action_scheduling.htm" TargetMode="External" /><Relationship Type="http://schemas.openxmlformats.org/officeDocument/2006/relationships/hyperlink" Id="rId26" Target="rec_classic_bulk_actions_perform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rec_classic_bulk_action_scheduling.htm" TargetMode="External" /><Relationship Type="http://schemas.openxmlformats.org/officeDocument/2006/relationships/hyperlink" Id="rId26" Target="rec_classic_bulk_actions_perform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Solução de problemas de ações em lote</dc:title>
  <dc:creator/>
  <cp:keywords/>
  <dcterms:created xsi:type="dcterms:W3CDTF">2025-02-19T13:04:38Z</dcterms:created>
  <dcterms:modified xsi:type="dcterms:W3CDTF">2025-02-19T13:04:38Z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