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Texto</w:t>
      </w:r>
    </w:p>
    <w:bookmarkStart w:id="32" w:name="mc-main-content"/>
    <w:p>
      <w:pPr>
        <w:pStyle w:val="FirstParagraph"/>
      </w:pPr>
      <w:bookmarkStart w:id="20" w:name="aanchor128"/>
      <w:bookmarkEnd w:id="20"/>
    </w:p>
    <w:bookmarkStart w:id="31" w:name="adicionando-perguntas-do-tipo-texto-1"/>
    <w:p>
      <w:pPr>
        <w:pStyle w:val="Heading1"/>
      </w:pPr>
      <w:r>
        <w:t xml:space="preserve">Adicionando Perguntas do Tipo Texto</w:t>
      </w:r>
    </w:p>
    <w:p>
      <w:pPr>
        <w:pStyle w:val="FirstParagraph"/>
      </w:pPr>
      <w:r>
        <w:t xml:space="preserve">As perguntas do tipo texto aceitam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p>
      <w:pPr>
        <w:pStyle w:val="BodyText"/>
      </w:pPr>
      <w:r>
        <w:rPr>
          <w:b/>
          <w:bCs/>
        </w:rPr>
        <w:t xml:space="preserve">Observação:</w:t>
      </w:r>
      <w:r>
        <w:t xml:space="preserve"> </w:t>
      </w:r>
      <w:r>
        <w:t xml:space="preserve">A fim de proteger a integridade dos dados, não é possível alterar o tipo de pergunta. Por exemplo, você não pode alterar o tipo de pergunta de Data para Texto depois que ela é criada.</w:t>
      </w:r>
    </w:p>
    <w:p>
      <w:pPr>
        <w:pStyle w:val="BodyText"/>
      </w:pPr>
      <w:r>
        <w:t xml:space="preserve">Nesta página</w:t>
      </w:r>
    </w:p>
    <w:p>
      <w:pPr>
        <w:pStyle w:val="Compact"/>
        <w:numPr>
          <w:ilvl w:val="0"/>
          <w:numId w:val="1001"/>
        </w:numPr>
      </w:pPr>
      <w:hyperlink w:anchor="X36ed5ceceb7ec6bdd2a552e6305458e2a6b9c1b">
        <w:r>
          <w:rPr>
            <w:rStyle w:val="Hyperlink"/>
          </w:rPr>
          <w:t xml:space="preserve">Tarefa 1: criar uma pergunta do tipo Texto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6876d6311b6248002ba9430789095b67add91c2"/>
    <w:p>
      <w:pPr>
        <w:pStyle w:val="Heading2"/>
      </w:pPr>
      <w:r>
        <w:t xml:space="preserve">Tarefa 1: criar uma pergunta do tipo Texto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t xml:space="preserve">Campo de texto – exibição de linha única</w:t>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t xml:space="preserve">Campo de área de texto – exibição de várias linhas</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4"/>
              </w:numPr>
            </w:pPr>
            <w:r>
              <w:t xml:space="preserve">SSN - Formato = ###-##-####. A máscara será configurada para que todo SSN seja confinado em um campo.</w:t>
            </w:r>
          </w:p>
          <w:p>
            <w:pPr>
              <w:pStyle w:val="Compact"/>
              <w:numPr>
                <w:ilvl w:val="0"/>
                <w:numId w:val="1004"/>
              </w:numPr>
            </w:pPr>
            <w:r>
              <w:t xml:space="preserve">Telefone - Formato = ###-###-####. A máscara será configurada para que todo número de telefone seja confinado em um campo.</w:t>
            </w:r>
          </w:p>
          <w:p>
            <w:pPr>
              <w:pStyle w:val="Compact"/>
              <w:numPr>
                <w:ilvl w:val="0"/>
                <w:numId w:val="1004"/>
              </w:numPr>
            </w:pPr>
            <w:r>
              <w:t xml:space="preserve">CEP - Formato = #####.</w:t>
            </w:r>
          </w:p>
          <w:p>
            <w:pPr>
              <w:pStyle w:val="Compact"/>
              <w:numPr>
                <w:ilvl w:val="0"/>
                <w:numId w:val="1004"/>
              </w:numPr>
            </w:pPr>
            <w:r>
              <w:t xml:space="preserve">CEP+4 - Formato = #####-####.</w:t>
            </w:r>
          </w:p>
          <w:p>
            <w:pPr>
              <w:pStyle w:val="Compact"/>
              <w:numPr>
                <w:ilvl w:val="0"/>
                <w:numId w:val="1004"/>
              </w:numPr>
            </w:pPr>
            <w:r>
              <w:t xml:space="preserve">Endereço IP v4 - Formato = ###.###.###.###.</w:t>
            </w:r>
          </w:p>
          <w:p>
            <w:pPr>
              <w:pStyle w:val="Compact"/>
              <w:numPr>
                <w:ilvl w:val="0"/>
                <w:numId w:val="1004"/>
              </w:numPr>
            </w:pPr>
            <w:r>
              <w:t xml:space="preserve">Endereço IP v6 completo - Formato = ####.####.####.####.####.####.####.####.</w:t>
            </w:r>
          </w:p>
          <w:p>
            <w:pPr>
              <w:pStyle w:val="Compact"/>
              <w:numPr>
                <w:ilvl w:val="0"/>
                <w:numId w:val="1004"/>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27"/>
    <w:bookmarkStart w:id="28"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8"/>
    <w:bookmarkStart w:id="29"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9"/>
    <w:bookmarkStart w:id="30"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Texto</dc:title>
  <dc:creator/>
  <cp:keywords/>
  <dcterms:created xsi:type="dcterms:W3CDTF">2025-02-19T12:52:42Z</dcterms:created>
  <dcterms:modified xsi:type="dcterms:W3CDTF">2025-02-19T12:52:42Z</dcterms:modified>
</cp:coreProperties>
</file>

<file path=docProps/custom.xml><?xml version="1.0" encoding="utf-8"?>
<Properties xmlns="http://schemas.openxmlformats.org/officeDocument/2006/custom-properties" xmlns:vt="http://schemas.openxmlformats.org/officeDocument/2006/docPropsVTypes"/>
</file>