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perguntas do tipo Lista de valores</w:t>
      </w:r>
    </w:p>
    <w:bookmarkStart w:id="36" w:name="mc-main-content"/>
    <w:p>
      <w:pPr>
        <w:pStyle w:val="FirstParagraph"/>
      </w:pPr>
      <w:bookmarkStart w:id="20" w:name="aanchor37"/>
      <w:bookmarkEnd w:id="20"/>
    </w:p>
    <w:bookmarkStart w:id="35" w:name="Xeb4149380ea51a7115ff3d3dfc76411fed73074"/>
    <w:p>
      <w:pPr>
        <w:pStyle w:val="Heading1"/>
      </w:pPr>
      <w:r>
        <w:t xml:space="preserve">Adicionando perguntas do tipo Lista de valores</w:t>
      </w:r>
    </w:p>
    <w:p>
      <w:pPr>
        <w:pStyle w:val="FirstParagraph"/>
      </w:pPr>
      <w:r>
        <w:t xml:space="preserve">O tipo de pergunta Lista de valores permite que você crie perguntas com respostas predefinidas.</w:t>
      </w:r>
    </w:p>
    <w:p>
      <w:pPr>
        <w:pStyle w:val="BodyText"/>
      </w:pPr>
      <w:r>
        <w:rPr>
          <w:b/>
          <w:bCs/>
        </w:rPr>
        <w:t xml:space="preserve">Observação:</w:t>
      </w:r>
      <w:r>
        <w:t xml:space="preserve"> </w:t>
      </w:r>
      <w:r>
        <w:t xml:space="preserve">Para proteger a integridade dos dados, o recurso Questionário proíbe alterações nos tipos de pergunta, por exemplo, alterar uma pergunta do tipo Data para uma pergunta do tipo Texto depois que a pergunta é criada.</w:t>
      </w:r>
    </w:p>
    <w:p>
      <w:pPr>
        <w:pStyle w:val="BodyText"/>
      </w:pPr>
      <w:r>
        <w:t xml:space="preserve">Nesta página</w:t>
      </w:r>
    </w:p>
    <w:p>
      <w:pPr>
        <w:pStyle w:val="Compact"/>
        <w:numPr>
          <w:ilvl w:val="0"/>
          <w:numId w:val="1001"/>
        </w:numPr>
      </w:pPr>
      <w:hyperlink w:anchor="Xf7158cdc5cbb9c189b98c381c632d194be4b826">
        <w:r>
          <w:rPr>
            <w:rStyle w:val="Hyperlink"/>
          </w:rPr>
          <w:t xml:space="preserve">Tarefa 1: criar uma pergunta do tipo Lista de valores em um questionário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Tarefa4adicionarotextodapergunta">
        <w:r>
          <w:rPr>
            <w:rStyle w:val="Hyperlink"/>
          </w:rPr>
          <w:t xml:space="preserve">Tarefa 4: adicionar o texto da pergunta</w:t>
        </w:r>
      </w:hyperlink>
    </w:p>
    <w:p>
      <w:pPr>
        <w:pStyle w:val="Compact"/>
        <w:numPr>
          <w:ilvl w:val="0"/>
          <w:numId w:val="1001"/>
        </w:numPr>
      </w:pPr>
      <w:hyperlink w:anchor="X48e39ae60564f1477a7768ed6613924f311382f">
        <w:r>
          <w:rPr>
            <w:rStyle w:val="Hyperlink"/>
          </w:rPr>
          <w:t xml:space="preserve">Tarefa 5: definir as propriedades do filtro de perguntas</w:t>
        </w:r>
      </w:hyperlink>
    </w:p>
    <w:p>
      <w:pPr>
        <w:pStyle w:val="Compact"/>
        <w:numPr>
          <w:ilvl w:val="0"/>
          <w:numId w:val="1001"/>
        </w:numPr>
      </w:pPr>
      <w:hyperlink w:anchor="X144ffe37fcc27b3af7cbbe1155cc45b440ae393">
        <w:r>
          <w:rPr>
            <w:rStyle w:val="Hyperlink"/>
          </w:rPr>
          <w:t xml:space="preserve">Tarefa 6: vincular uma pergunta a fontes de autoria</w:t>
        </w:r>
      </w:hyperlink>
    </w:p>
    <w:p>
      <w:pPr>
        <w:pStyle w:val="Compact"/>
        <w:numPr>
          <w:ilvl w:val="0"/>
          <w:numId w:val="1001"/>
        </w:numPr>
      </w:pPr>
      <w:hyperlink w:anchor="X27832b7a4c846592fe325901bf2dd73d8e55270">
        <w:r>
          <w:rPr>
            <w:rStyle w:val="Hyperlink"/>
          </w:rPr>
          <w:t xml:space="preserve">Tarefa 7: vincular uma pergunta a padrões de controle</w:t>
        </w:r>
      </w:hyperlink>
    </w:p>
    <w:p>
      <w:pPr>
        <w:pStyle w:val="Compact"/>
        <w:numPr>
          <w:ilvl w:val="0"/>
          <w:numId w:val="1001"/>
        </w:numPr>
      </w:pPr>
      <w:hyperlink w:anchor="Tarefa8adicionarvaloresderesposta">
        <w:r>
          <w:rPr>
            <w:rStyle w:val="Hyperlink"/>
          </w:rPr>
          <w:t xml:space="preserve">Tarefa 8: adicionar valores de resposta</w:t>
        </w:r>
      </w:hyperlink>
    </w:p>
    <w:p>
      <w:pPr>
        <w:pStyle w:val="Compact"/>
        <w:numPr>
          <w:ilvl w:val="0"/>
          <w:numId w:val="1001"/>
        </w:numPr>
      </w:pPr>
      <w:hyperlink w:anchor="Tarefa9Configurarotextodeajuda">
        <w:r>
          <w:rPr>
            <w:rStyle w:val="Hyperlink"/>
          </w:rPr>
          <w:t xml:space="preserve">Tarefa 9: Configurar o texto de ajuda</w:t>
        </w:r>
      </w:hyperlink>
    </w:p>
    <w:bookmarkStart w:id="21" w:name="Xf62dde4b188594ecdec37cc92f37f8ff8d1eef9"/>
    <w:p>
      <w:pPr>
        <w:pStyle w:val="Heading2"/>
      </w:pPr>
      <w:r>
        <w:t xml:space="preserve">Tarefa 1: criar uma pergunta do tipo Lista de valores em um questionário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um tipo de campo na lista suspensa e digite um nome para o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No campo Texto da pergunta, digite o texto da pergunta. O campo Texto da pergunta na seção Pergunta é preenchido automaticamente com o texto inserido nesta etapa após a criação do campo.</w:t>
      </w:r>
    </w:p>
    <w:p>
      <w:pPr>
        <w:numPr>
          <w:ilvl w:val="0"/>
          <w:numId w:val="1002"/>
        </w:numPr>
      </w:pPr>
      <w:r>
        <w:t xml:space="preserve">No campo Lista de valores, selecione uma lista de valores específicos do questionário e clique em OK.</w:t>
      </w:r>
    </w:p>
    <w:p>
      <w:pPr>
        <w:numPr>
          <w:ilvl w:val="0"/>
          <w:numId w:val="1000"/>
        </w:numPr>
      </w:pPr>
      <w:r>
        <w:t xml:space="preserve">Você pode criar listas de valores de questionário, que você pode reutilizar para qualquer pergunta do tipo Lista de valores no questionário. Listas de valores personalizadas são úteis quando os valores não fazem sentido no contexto de outro aplicativo ou campo. Por exemplo, uma lista de valores específica ao campo com os valores “Rascunho” e “Final” pode ser útil apenas para o campo Status de um aplicativo Repositório de documentos.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1"/>
    <w:bookmarkStart w:id="22"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Lista suspensa</w:t>
            </w:r>
          </w:p>
        </w:tc>
        <w:tc>
          <w:tcPr/>
          <w:p>
            <w:pPr>
              <w:pStyle w:val="BodyText"/>
            </w:pPr>
            <w:r>
              <w:t xml:space="preserve">Exibe uma lista de itens na qual os usuários podem selecionar um item.</w:t>
            </w:r>
          </w:p>
        </w:tc>
      </w:tr>
      <w:tr>
        <w:tc>
          <w:tcPr/>
          <w:p>
            <w:pPr>
              <w:pStyle w:val="BodyText"/>
            </w:pPr>
            <w:r>
              <w:t xml:space="preserve">Botão de opção</w:t>
            </w:r>
          </w:p>
        </w:tc>
        <w:tc>
          <w:tcPr/>
          <w:p>
            <w:pPr>
              <w:pStyle w:val="BodyText"/>
            </w:pPr>
            <w:r>
              <w:t xml:space="preserve">Exibe uma lista de itens na qual os usuários podem selecionar um item.</w:t>
            </w:r>
          </w:p>
        </w:tc>
      </w:tr>
      <w:tr>
        <w:tc>
          <w:tcPr/>
          <w:p>
            <w:pPr>
              <w:pStyle w:val="BodyText"/>
            </w:pPr>
            <w:r>
              <w:t xml:space="preserve">Caixas de seleção</w:t>
            </w:r>
          </w:p>
        </w:tc>
        <w:tc>
          <w:tcPr/>
          <w:p>
            <w:pPr>
              <w:pStyle w:val="BodyText"/>
            </w:pPr>
            <w:r>
              <w:t xml:space="preserve">Exibe uma lista de itens na qual um usuário pode selecionar um ou mais itens.</w:t>
            </w:r>
          </w:p>
        </w:tc>
      </w:tr>
      <w:tr>
        <w:tc>
          <w:tcPr/>
          <w:p>
            <w:pPr>
              <w:pStyle w:val="BodyText"/>
            </w:pPr>
            <w:r>
              <w:t xml:space="preserve">Caixa de lista</w:t>
            </w:r>
          </w:p>
        </w:tc>
        <w:tc>
          <w:tcPr/>
          <w:p>
            <w:pPr>
              <w:pStyle w:val="BodyText"/>
            </w:pPr>
            <w:r>
              <w:t xml:space="preserve">Exibe uma lista de seleção na qual os usuários podem selecionar um ou mais itens.</w:t>
            </w:r>
          </w:p>
        </w:tc>
      </w:tr>
      <w:tr>
        <w:tc>
          <w:tcPr/>
          <w:p>
            <w:pPr>
              <w:pStyle w:val="BodyText"/>
            </w:pPr>
            <w:r>
              <w:t xml:space="preserve">Pop-up de valores</w:t>
            </w:r>
          </w:p>
        </w:tc>
        <w:tc>
          <w:tcPr/>
          <w:p>
            <w:pPr>
              <w:pStyle w:val="BodyText"/>
            </w:pPr>
            <w:r>
              <w:t xml:space="preserve">Exibe uma lista de seleção na qual os usuários podem selecionar um ou mais itens.</w:t>
            </w:r>
          </w:p>
          <w:p>
            <w:pPr>
              <w:pStyle w:val="BodyText"/>
            </w:pPr>
            <w:r>
              <w:t xml:space="preserve">Por exemplo, uma lista pode conter centenas ou milhares de valores. É recomendável que você selecione um pop-up de valores para grandes listas de valores. Para listas de valores pequenas, é recomendável selecionar uma lista suspensa, botões de opção ou caixas de seleção.</w:t>
            </w:r>
          </w:p>
        </w:tc>
      </w:tr>
    </w:tbl>
    <w:bookmarkEnd w:id="22"/>
    <w:bookmarkStart w:id="26"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3">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4">
              <w:r>
                <w:rPr>
                  <w:rStyle w:val="Hyperlink"/>
                </w:rPr>
                <w:t xml:space="preserve">editável</w:t>
              </w:r>
            </w:hyperlink>
            <w:r>
              <w:t xml:space="preserve"> </w:t>
            </w:r>
            <w:r>
              <w:t xml:space="preserve">nos resultados da pesquisa e em relatórios.</w:t>
            </w:r>
          </w:p>
        </w:tc>
      </w:tr>
      <w:tr>
        <w:tc>
          <w:tcPr/>
          <w:p>
            <w:pPr>
              <w:pStyle w:val="BodyText"/>
            </w:pPr>
            <w:r>
              <w:t xml:space="preserve">Ativar opções de tendência</w:t>
            </w:r>
          </w:p>
        </w:tc>
        <w:tc>
          <w:tcPr/>
          <w:p>
            <w:pPr>
              <w:pStyle w:val="BodyText"/>
            </w:pPr>
            <w:r>
              <w:t xml:space="preserve">Você pode habilitar ou desabilitar a análise de tendências para rastrear alterações de status do valor numérico do campo Lista de Valores. É necessário definir um período de duração ao ativar a análise de tendências no campo.</w:t>
            </w:r>
          </w:p>
          <w:p>
            <w:pPr>
              <w:pStyle w:val="BodyText"/>
            </w:pPr>
            <w:r>
              <w:t xml:space="preserve">Você pode desativar a análise de tendências em um campo Numérico ou Lista de valores que tenha a opção de análise de tendências habilitada para que os dados da análise de tendências não sejam mais retidos para o campo. Um trabalho de limpeza assíncrono executado uma vez ao dia remove os dados de análise de tendências expirados e os dados de análise de tendências de campos para os quais o usuário desativou a de análise de tendências. Quando a análise de tendências é desabilitada em um campo habilitado para a análise de tendências, o gráfico da análise de tendências no layout do aplicativo é substituído por um objeto de layout Espaço reservado com as mesmas propriedades de expansão.</w:t>
            </w:r>
          </w:p>
          <w:p>
            <w:pPr>
              <w:numPr>
                <w:ilvl w:val="0"/>
                <w:numId w:val="1004"/>
              </w:numPr>
            </w:pPr>
            <w:r>
              <w:t xml:space="preserve">Tipo de duração. Designa o período durante o qual você deseja manter os dados da análise de tendências. Os valores disponíveis são calculados em dias, como mostrado a seguir:</w:t>
            </w:r>
          </w:p>
          <w:p>
            <w:pPr>
              <w:pStyle w:val="Compact"/>
              <w:numPr>
                <w:ilvl w:val="1"/>
                <w:numId w:val="1005"/>
              </w:numPr>
            </w:pPr>
            <w:r>
              <w:t xml:space="preserve">Dias = 1 dia</w:t>
            </w:r>
          </w:p>
          <w:p>
            <w:pPr>
              <w:pStyle w:val="Compact"/>
              <w:numPr>
                <w:ilvl w:val="1"/>
                <w:numId w:val="1005"/>
              </w:numPr>
            </w:pPr>
            <w:r>
              <w:t xml:space="preserve">Meses = 30 dias</w:t>
            </w:r>
          </w:p>
          <w:p>
            <w:pPr>
              <w:pStyle w:val="Compact"/>
              <w:numPr>
                <w:ilvl w:val="1"/>
                <w:numId w:val="1005"/>
              </w:numPr>
            </w:pPr>
            <w:r>
              <w:t xml:space="preserve">Trimestres = 90 dias</w:t>
            </w:r>
          </w:p>
          <w:p>
            <w:pPr>
              <w:pStyle w:val="Compact"/>
              <w:numPr>
                <w:ilvl w:val="1"/>
                <w:numId w:val="1005"/>
              </w:numPr>
            </w:pPr>
            <w:r>
              <w:t xml:space="preserve">Anos = 365 dias</w:t>
            </w:r>
          </w:p>
          <w:p>
            <w:pPr>
              <w:numPr>
                <w:ilvl w:val="0"/>
                <w:numId w:val="1000"/>
              </w:numPr>
            </w:pPr>
            <w:r>
              <w:t xml:space="preserve">Por padrão, o valor desse campo é Sem seleção, mas você deve selecionar um Tipo de duração quando a opção Análise de tendências é marcada. Se você clicar em Aplicar sem alterar o valor, uma mensagem de advertência será exibida. Clique em OK para retornar à guia Opções.</w:t>
            </w:r>
          </w:p>
          <w:p>
            <w:pPr>
              <w:pStyle w:val="Compact"/>
              <w:numPr>
                <w:ilvl w:val="0"/>
                <w:numId w:val="1004"/>
              </w:numPr>
            </w:pPr>
            <w:r>
              <w:t xml:space="preserve">Tipo de duração. Especifica o número de dias, meses, trimestres ou anos durante o qual o</w:t>
            </w:r>
            <w:r>
              <w:t xml:space="preserve"> </w:t>
            </w:r>
            <w:r>
              <w:t xml:space="preserve">Archer</w:t>
            </w:r>
            <w:r>
              <w:t xml:space="preserve"> </w:t>
            </w:r>
            <w:r>
              <w:t xml:space="preserve">mantém os dados de análise de tendências.</w:t>
            </w:r>
          </w:p>
          <w:p>
            <w:pPr>
              <w:pStyle w:val="FirstParagraph"/>
            </w:pPr>
            <w:r>
              <w:t xml:space="preserve">Para obter mais informações, consulte</w:t>
            </w:r>
            <w:r>
              <w:t xml:space="preserve"> </w:t>
            </w:r>
            <w:hyperlink r:id="rId25">
              <w:r>
                <w:rPr>
                  <w:rStyle w:val="Hyperlink"/>
                </w:rPr>
                <w:t xml:space="preserve">Análise de tendências</w:t>
              </w:r>
            </w:hyperlink>
            <w:r>
              <w:t xml:space="preserve">.</w:t>
            </w:r>
          </w:p>
        </w:tc>
      </w:tr>
      <w:tr>
        <w:tc>
          <w:tcPr/>
          <w:p>
            <w:pPr>
              <w:pStyle w:val="BodyText"/>
            </w:pPr>
            <w:r>
              <w:t xml:space="preserve">Associar um hiperlink ao(s) valor(es) selecionado(s) no modo de visualização</w:t>
            </w:r>
          </w:p>
        </w:tc>
        <w:tc>
          <w:tcPr/>
          <w:p>
            <w:pPr>
              <w:pStyle w:val="BodyText"/>
            </w:pPr>
            <w:r>
              <w:t xml:space="preserve">Exibe o valor selecionado para o campo como um hiperlink quando os usuários visualizam registros no aplicativo. Usuários podem clicar no valor vinculado para ler a descrição do valor de uma janela pop-up.</w:t>
            </w:r>
          </w:p>
        </w:tc>
      </w:tr>
    </w:tbl>
    <w:bookmarkEnd w:id="26"/>
    <w:bookmarkStart w:id="27" w:name="Tarefa4adicionarotextodapergunta"/>
    <w:p>
      <w:pPr>
        <w:pStyle w:val="Heading2"/>
      </w:pPr>
      <w:r>
        <w:t xml:space="preserve">Tarefa 4: adicionar o texto da pergunta</w:t>
      </w:r>
    </w:p>
    <w:p>
      <w:pPr>
        <w:pStyle w:val="Compact"/>
        <w:numPr>
          <w:ilvl w:val="0"/>
          <w:numId w:val="1006"/>
        </w:numPr>
      </w:pPr>
      <w:r>
        <w:t xml:space="preserve">Vá para a seção Pergunta.</w:t>
      </w:r>
    </w:p>
    <w:p>
      <w:pPr>
        <w:pStyle w:val="Compact"/>
        <w:numPr>
          <w:ilvl w:val="0"/>
          <w:numId w:val="1006"/>
        </w:numPr>
      </w:pPr>
      <w:r>
        <w:t xml:space="preserve">No campo Texto da pergunta, modifique o texto da pergunta conforme necessário.</w:t>
      </w:r>
    </w:p>
    <w:p>
      <w:pPr>
        <w:numPr>
          <w:ilvl w:val="0"/>
          <w:numId w:val="1006"/>
        </w:numPr>
      </w:pPr>
      <w:r>
        <w:t xml:space="preserve">No campo Ponderação, digite um número entre 1 e 100 para especificar o peso dado ao campo.</w:t>
      </w:r>
    </w:p>
    <w:p>
      <w:pPr>
        <w:pStyle w:val="Compact"/>
        <w:numPr>
          <w:ilvl w:val="0"/>
          <w:numId w:val="1006"/>
        </w:numPr>
      </w:pPr>
      <w:r>
        <w:t xml:space="preserve">Se aplicável, no campo Estilo de formatação, selecione uma opção de exibição.</w:t>
      </w:r>
    </w:p>
    <w:bookmarkEnd w:id="27"/>
    <w:bookmarkStart w:id="28" w:name="X48e39ae60564f1477a7768ed6613924f311382f"/>
    <w:p>
      <w:pPr>
        <w:pStyle w:val="Heading2"/>
      </w:pPr>
      <w:r>
        <w:t xml:space="preserve">Tarefa 5: definir as propriedades do filtro de perguntas</w:t>
      </w:r>
    </w:p>
    <w:p>
      <w:pPr>
        <w:pStyle w:val="FirstParagraph"/>
      </w:pPr>
      <w:r>
        <w:t xml:space="preserve">Você pode criar e atribuir qualquer número de propriedades de filtros a uma pergunta. Você pode aplicar as propriedades de filtros que criar para 1 pergunta em outra pergunta no mesmo questionário. Entretanto, você não pode compartilhar propriedades do filtro entre questionários.</w:t>
      </w:r>
    </w:p>
    <w:p>
      <w:pPr>
        <w:pStyle w:val="BodyText"/>
      </w:pPr>
      <w:r>
        <w:t xml:space="preserve">Por exemplo, o nome da sua propriedade de filtro poderia ser "Dados do cliente", e os valores disponíveis poderiam ser "Sim" e "Não". Quando você atribui uma propriedade de filtro a uma pergunta, você seleciona a propriedade do filtro e o valor da propriedade do filtro específico que se aplica à pergunta. Por exemplo, você poderia aplicar o filtro "Dados do cliente: Sim" à seguinte pergunta: "Você conta com um programa documentado para eliminar dados do cliente quando não precisa mais lidar com eles?"</w:t>
      </w:r>
    </w:p>
    <w:p>
      <w:pPr>
        <w:numPr>
          <w:ilvl w:val="0"/>
          <w:numId w:val="1007"/>
        </w:numPr>
      </w:pPr>
      <w:r>
        <w:t xml:space="preserve">Na seção Propriedades do filtro de pergunta, clique em</w:t>
      </w:r>
      <w:r>
        <w:t xml:space="preserve"> </w:t>
      </w:r>
      <w:r>
        <w:t xml:space="preserve">Adicionar</w:t>
      </w:r>
      <w:r>
        <w:t xml:space="preserve"> </w:t>
      </w:r>
      <w:r>
        <w:t xml:space="preserve">para adicionar um novo filtro:</w:t>
      </w:r>
    </w:p>
    <w:p>
      <w:pPr>
        <w:numPr>
          <w:ilvl w:val="0"/>
          <w:numId w:val="1000"/>
        </w:numPr>
      </w:pPr>
      <w:r>
        <w:rPr>
          <w:b/>
          <w:bCs/>
        </w:rPr>
        <w:t xml:space="preserve">Importante:</w:t>
      </w:r>
      <w:r>
        <w:t xml:space="preserve"> </w:t>
      </w:r>
      <w:r>
        <w:t xml:space="preserve">Não clique em</w:t>
      </w:r>
      <w:r>
        <w:t xml:space="preserve"> </w:t>
      </w:r>
      <w:r>
        <w:t xml:space="preserve">Excluir</w:t>
      </w:r>
      <w:r>
        <w:t xml:space="preserve"> </w:t>
      </w:r>
      <w:r>
        <w:t xml:space="preserve">para remover uma propriedade filtro da pergunta atual. Se fizer isso, a propriedade do filtro será permanentemente excluída de todas as perguntas em que é utilizado. Em vez disso, na lista suspensa da coluna Valores da propriedade do filtro, desmarque a caixa de seleção de todos os valores da propriedade do filtro a serem removidos. Se a coluna Valor para uma propriedade de filtro estiver em branco, a propriedade de filtro não será aplicada à pergunta atual.</w:t>
      </w:r>
    </w:p>
    <w:p>
      <w:pPr>
        <w:pStyle w:val="Compact"/>
        <w:numPr>
          <w:ilvl w:val="0"/>
          <w:numId w:val="1007"/>
        </w:numPr>
      </w:pPr>
      <w:r>
        <w:t xml:space="preserve">Informe um nome e uma descrição para a propriedade de filtro.</w:t>
      </w:r>
    </w:p>
    <w:p>
      <w:pPr>
        <w:pStyle w:val="Compact"/>
        <w:numPr>
          <w:ilvl w:val="0"/>
          <w:numId w:val="1007"/>
        </w:numPr>
      </w:pPr>
      <w:r>
        <w:t xml:space="preserve">Na seção Valores de propriedade de filtro, clique em</w:t>
      </w:r>
      <w:r>
        <w:t xml:space="preserve"> </w:t>
      </w:r>
      <w:r>
        <w:t xml:space="preserve">Adicionar</w:t>
      </w:r>
      <w:r>
        <w:t xml:space="preserve">.</w:t>
      </w:r>
    </w:p>
    <w:p>
      <w:pPr>
        <w:pStyle w:val="Compact"/>
        <w:numPr>
          <w:ilvl w:val="0"/>
          <w:numId w:val="1007"/>
        </w:numPr>
      </w:pPr>
      <w:r>
        <w:t xml:space="preserve">No campo Valor, informe o texto do valor.</w:t>
      </w:r>
    </w:p>
    <w:p>
      <w:pPr>
        <w:pStyle w:val="Compact"/>
        <w:numPr>
          <w:ilvl w:val="0"/>
          <w:numId w:val="1007"/>
        </w:numPr>
      </w:pPr>
      <w:r>
        <w:t xml:space="preserve">(Opcional) Repita as etapas de 3 a 4 para adicionar outros valores de filtro conforme necessário. Para remover um valor de filtro, na coluna Ações, clique em</w:t>
      </w:r>
      <w:r>
        <w:t xml:space="preserve"> </w:t>
      </w:r>
      <w:r>
        <w:t xml:space="preserve">Excluir</w:t>
      </w:r>
      <w:r>
        <w:t xml:space="preserve">.</w:t>
      </w:r>
    </w:p>
    <w:p>
      <w:pPr>
        <w:pStyle w:val="Compact"/>
        <w:numPr>
          <w:ilvl w:val="0"/>
          <w:numId w:val="1007"/>
        </w:numPr>
      </w:pPr>
      <w:r>
        <w:t xml:space="preserve">Clique em Aplicar na página Editar propriedade de filtro para retornar à seção Pergunta.</w:t>
      </w:r>
    </w:p>
    <w:p>
      <w:pPr>
        <w:pStyle w:val="Compact"/>
        <w:numPr>
          <w:ilvl w:val="0"/>
          <w:numId w:val="1007"/>
        </w:numPr>
      </w:pPr>
      <w:r>
        <w:t xml:space="preserve">Na coluna Valores da propriedade do filtro, selecione os valores da propriedade do filtro a serem aplicados à pergunta.</w:t>
      </w:r>
    </w:p>
    <w:bookmarkEnd w:id="28"/>
    <w:bookmarkStart w:id="29" w:name="X144ffe37fcc27b3af7cbbe1155cc45b440ae393"/>
    <w:p>
      <w:pPr>
        <w:pStyle w:val="Heading2"/>
      </w:pPr>
      <w:r>
        <w:t xml:space="preserve">Tarefa 6: vincular uma pergunta a fontes de autoria</w:t>
      </w:r>
    </w:p>
    <w:p>
      <w:pPr>
        <w:pStyle w:val="FirstParagraph"/>
      </w:pPr>
      <w:r>
        <w:t xml:space="preserve">Você pode vincular uma pergunta do tipo Lista de valores a origens confiáveis com as quais sua empresa deve estar em conformidade, como normas, padrões do setor, práticas comuns e leis estaduais. Se sua organização licenciar a solução Gerenciamento de políticas, você poderá criar links diretos com registros no aplicativo Origens confiáveis. Se você não licenciar a solução Policy Management, mas tiver um aplicativo personalizado que inclui origens confiáveis, você poderá criar links com registros no aplicativo.</w:t>
      </w:r>
    </w:p>
    <w:p>
      <w:pPr>
        <w:pStyle w:val="BodyText"/>
      </w:pPr>
      <w:r>
        <w:rPr>
          <w:b/>
          <w:bCs/>
        </w:rPr>
        <w:t xml:space="preserve">Importante:</w:t>
      </w:r>
      <w:r>
        <w:t xml:space="preserve"> </w:t>
      </w:r>
      <w:r>
        <w:t xml:space="preserve"> </w:t>
      </w:r>
      <w:r>
        <w:t xml:space="preserve">Caso não gerencie dados de fonte de autoria na</w:t>
      </w:r>
      <w:r>
        <w:t xml:space="preserve"> </w:t>
      </w:r>
      <w:r>
        <w:t xml:space="preserve">Archer</w:t>
      </w:r>
      <w:r>
        <w:t xml:space="preserve">, desconsidere a seção Referências de fonte de autoria na página Definir campos. Não é possível usar este recurso.</w:t>
      </w:r>
    </w:p>
    <w:p>
      <w:pPr>
        <w:pStyle w:val="Compact"/>
        <w:numPr>
          <w:ilvl w:val="0"/>
          <w:numId w:val="1008"/>
        </w:numPr>
      </w:pPr>
      <w:r>
        <w:t xml:space="preserve">Na seção Fontes autoritativas, para gerenciar as referências, clique em</w:t>
      </w:r>
      <w:r>
        <w:t xml:space="preserve"> </w:t>
      </w:r>
      <w:r>
        <w:t xml:space="preserve">Gerenciar referências</w:t>
      </w:r>
      <w:r>
        <w:t xml:space="preserve">.</w:t>
      </w:r>
    </w:p>
    <w:p>
      <w:pPr>
        <w:numPr>
          <w:ilvl w:val="0"/>
          <w:numId w:val="1008"/>
        </w:numPr>
      </w:pPr>
      <w:r>
        <w:t xml:space="preserve">Crie uma referência ao aplicativo de fonte autoritativa.</w:t>
      </w:r>
    </w:p>
    <w:p>
      <w:pPr>
        <w:pStyle w:val="Compact"/>
        <w:numPr>
          <w:ilvl w:val="1"/>
          <w:numId w:val="1009"/>
        </w:numPr>
      </w:pPr>
      <w:r>
        <w:t xml:space="preserve">Selecione 1 ou mais aplicativos.</w:t>
      </w:r>
    </w:p>
    <w:p>
      <w:pPr>
        <w:pStyle w:val="Compact"/>
        <w:numPr>
          <w:ilvl w:val="1"/>
          <w:numId w:val="1009"/>
        </w:numPr>
      </w:pPr>
      <w:r>
        <w:t xml:space="preserve">Clique em Aplicar.</w:t>
      </w:r>
    </w:p>
    <w:p>
      <w:pPr>
        <w:numPr>
          <w:ilvl w:val="0"/>
          <w:numId w:val="1008"/>
        </w:numPr>
      </w:pPr>
      <w:r>
        <w:t xml:space="preserve">Para associar referências autoritativas ao campo da lista de valores do questionário e selecionar registros, no campo Valores da referência de Fonte Autoritativa desejada, clique em</w:t>
      </w:r>
      <w:r>
        <w:t xml:space="preserve"> </w:t>
      </w:r>
      <w:r>
        <w:t xml:space="preserve">Reticências</w:t>
      </w:r>
      <w:r>
        <w:t xml:space="preserve">.</w:t>
      </w:r>
    </w:p>
    <w:p>
      <w:pPr>
        <w:pStyle w:val="Compact"/>
        <w:numPr>
          <w:ilvl w:val="1"/>
          <w:numId w:val="1010"/>
        </w:numPr>
      </w:pPr>
      <w:r>
        <w:t xml:space="preserve">No diálogo de Pesquisa de registro, role pela lista de registros disponíveis ou clique em Mostrar filtros e digite palavras-chave para restringir a lista.</w:t>
      </w:r>
    </w:p>
    <w:p>
      <w:pPr>
        <w:pStyle w:val="Compact"/>
        <w:numPr>
          <w:ilvl w:val="1"/>
          <w:numId w:val="1010"/>
        </w:numPr>
      </w:pPr>
      <w:r>
        <w:t xml:space="preserve">Depois de localizar o registro que deseja vincular a sua pergunta, marque a caixa de seleção desse registro. Você pode marcar várias caixas de seleção.</w:t>
      </w:r>
    </w:p>
    <w:p>
      <w:pPr>
        <w:pStyle w:val="Compact"/>
        <w:numPr>
          <w:ilvl w:val="1"/>
          <w:numId w:val="1010"/>
        </w:numPr>
      </w:pPr>
      <w:r>
        <w:t xml:space="preserve">Clique em OK.</w:t>
      </w:r>
    </w:p>
    <w:p>
      <w:pPr>
        <w:pStyle w:val="Compact"/>
        <w:numPr>
          <w:ilvl w:val="0"/>
          <w:numId w:val="1008"/>
        </w:numPr>
      </w:pPr>
      <w:r>
        <w:t xml:space="preserve">Para remover uma referência de fonte autorizada selecionada:</w:t>
      </w:r>
    </w:p>
    <w:p>
      <w:pPr>
        <w:pStyle w:val="Compact"/>
        <w:numPr>
          <w:ilvl w:val="1"/>
          <w:numId w:val="1011"/>
        </w:numPr>
      </w:pPr>
      <w:r>
        <w:t xml:space="preserve">Clique em</w:t>
      </w:r>
      <w:r>
        <w:t xml:space="preserve"> </w:t>
      </w:r>
      <w:r>
        <w:t xml:space="preserve">Gerenciar referências</w:t>
      </w:r>
      <w:r>
        <w:t xml:space="preserve">.</w:t>
      </w:r>
    </w:p>
    <w:p>
      <w:pPr>
        <w:pStyle w:val="Compact"/>
        <w:numPr>
          <w:ilvl w:val="1"/>
          <w:numId w:val="1011"/>
        </w:numPr>
      </w:pPr>
      <w:r>
        <w:t xml:space="preserve">Desmarque a caixa de seleção do aplicativo para remover da lista de referências de fontes autorizadas da Etapa 2.</w:t>
      </w:r>
    </w:p>
    <w:p>
      <w:pPr>
        <w:pStyle w:val="Compact"/>
        <w:numPr>
          <w:ilvl w:val="1"/>
          <w:numId w:val="1011"/>
        </w:numPr>
      </w:pPr>
      <w:r>
        <w:t xml:space="preserve">Clique em Aplicar.</w:t>
      </w:r>
    </w:p>
    <w:bookmarkEnd w:id="29"/>
    <w:bookmarkStart w:id="30" w:name="X685c573672103e6c549f921bf23139c1e4e9201"/>
    <w:p>
      <w:pPr>
        <w:pStyle w:val="Heading2"/>
      </w:pPr>
      <w:r>
        <w:t xml:space="preserve">Tarefa 7: vincular uma pergunta a padrões de controle</w:t>
      </w:r>
    </w:p>
    <w:p>
      <w:pPr>
        <w:pStyle w:val="FirstParagraph"/>
      </w:pPr>
      <w:r>
        <w:t xml:space="preserve">Vincular uma pergunta a uma padrão de controle também permite a você pesquisar perguntas concluídas de instâncias de não conformidade com uma determinada norma. Além disso, se você ativar resultados para um questionário que está gerenciando, o sistema criará automaticamente registros de resultados para perguntas que são respondidas incorretamente, e cada resultado incluirá o padrão de controle associado, permitindo a você pesquisar e classificar resultados por padrão.</w:t>
      </w:r>
    </w:p>
    <w:p>
      <w:pPr>
        <w:pStyle w:val="BodyText"/>
      </w:pPr>
      <w:r>
        <w:rPr>
          <w:b/>
          <w:bCs/>
        </w:rPr>
        <w:t xml:space="preserve">Importante:</w:t>
      </w:r>
      <w:r>
        <w:t xml:space="preserve"> </w:t>
      </w:r>
      <w:r>
        <w:t xml:space="preserve">Essa opção estará disponível apenas se sua organização licenciar a solução Policy Management, que contém o aplicativo Padrões de controle. Se você não licenciar a solução Policy Management, o controle Padrões de controle não será exibido e você não poderá usar esse recurso.</w:t>
      </w:r>
    </w:p>
    <w:p>
      <w:pPr>
        <w:pStyle w:val="Compact"/>
        <w:numPr>
          <w:ilvl w:val="0"/>
          <w:numId w:val="1012"/>
        </w:numPr>
      </w:pPr>
      <w:r>
        <w:t xml:space="preserve">Vá para a seção Padrões de controle.</w:t>
      </w:r>
    </w:p>
    <w:p>
      <w:pPr>
        <w:numPr>
          <w:ilvl w:val="0"/>
          <w:numId w:val="1012"/>
        </w:numPr>
      </w:pPr>
      <w:r>
        <w:t xml:space="preserve">Na coluna Valores, clique nos (pontos) para abrir a caixa de diálogo Pesquisa de registro.</w:t>
      </w:r>
    </w:p>
    <w:p>
      <w:pPr>
        <w:pStyle w:val="Compact"/>
        <w:numPr>
          <w:ilvl w:val="0"/>
          <w:numId w:val="1012"/>
        </w:numPr>
      </w:pPr>
      <w:r>
        <w:t xml:space="preserve">Selecione o padrão de controle que deseja vincular à sua pergunta:</w:t>
      </w:r>
    </w:p>
    <w:p>
      <w:pPr>
        <w:pStyle w:val="Compact"/>
        <w:numPr>
          <w:ilvl w:val="1"/>
          <w:numId w:val="1013"/>
        </w:numPr>
      </w:pPr>
      <w:r>
        <w:t xml:space="preserve">Role pela lista de padrões de controle disponíveis ou clique em Mostrar filtros e digite palavras-chave para restringir a lista.</w:t>
      </w:r>
    </w:p>
    <w:p>
      <w:pPr>
        <w:pStyle w:val="Compact"/>
        <w:numPr>
          <w:ilvl w:val="1"/>
          <w:numId w:val="1013"/>
        </w:numPr>
      </w:pPr>
      <w:r>
        <w:t xml:space="preserve">Depois de localizar o padrão de controle que deseja vincular a sua pergunta, marque a caixa de seleção desse padrão. Você pode marcar várias caixas de seleção.</w:t>
      </w:r>
    </w:p>
    <w:p>
      <w:pPr>
        <w:pStyle w:val="Compact"/>
        <w:numPr>
          <w:ilvl w:val="0"/>
          <w:numId w:val="1012"/>
        </w:numPr>
      </w:pPr>
      <w:r>
        <w:t xml:space="preserve">Clique em OK.</w:t>
      </w:r>
    </w:p>
    <w:p>
      <w:pPr>
        <w:pStyle w:val="Compact"/>
        <w:numPr>
          <w:ilvl w:val="0"/>
          <w:numId w:val="1012"/>
        </w:numPr>
      </w:pPr>
      <w:r>
        <w:t xml:space="preserve">Para remover qualquer referência de padrão de controle selecionada, faça o seguinte:</w:t>
      </w:r>
    </w:p>
    <w:p>
      <w:pPr>
        <w:pStyle w:val="Compact"/>
        <w:numPr>
          <w:ilvl w:val="1"/>
          <w:numId w:val="1014"/>
        </w:numPr>
      </w:pPr>
      <w:r>
        <w:t xml:space="preserve">Clique em</w:t>
      </w:r>
      <w:r>
        <w:t xml:space="preserve"> </w:t>
      </w:r>
      <w:r>
        <w:t xml:space="preserve">Reticências</w:t>
      </w:r>
      <w:r>
        <w:t xml:space="preserve">.</w:t>
      </w:r>
    </w:p>
    <w:p>
      <w:pPr>
        <w:pStyle w:val="Compact"/>
        <w:numPr>
          <w:ilvl w:val="1"/>
          <w:numId w:val="1014"/>
        </w:numPr>
      </w:pPr>
      <w:r>
        <w:t xml:space="preserve">Desmarque as caixas de seleção ou qualquer referência de registro que deseja remover.</w:t>
      </w:r>
    </w:p>
    <w:p>
      <w:pPr>
        <w:pStyle w:val="Compact"/>
        <w:numPr>
          <w:ilvl w:val="1"/>
          <w:numId w:val="1014"/>
        </w:numPr>
      </w:pPr>
      <w:r>
        <w:t xml:space="preserve">Clique em Aplicar.</w:t>
      </w:r>
    </w:p>
    <w:bookmarkEnd w:id="30"/>
    <w:bookmarkStart w:id="33" w:name="Tarefa8adicionarvaloresderesposta"/>
    <w:p>
      <w:pPr>
        <w:pStyle w:val="Heading2"/>
      </w:pPr>
      <w:r>
        <w:t xml:space="preserve">Tarefa 8: adicionar valores de resposta</w:t>
      </w:r>
    </w:p>
    <w:p>
      <w:pPr>
        <w:pStyle w:val="FirstParagraph"/>
      </w:pPr>
      <w:r>
        <w:rPr>
          <w:b/>
          <w:bCs/>
        </w:rPr>
        <w:t xml:space="preserve">Importante:</w:t>
      </w:r>
      <w:r>
        <w:t xml:space="preserve"> </w:t>
      </w:r>
      <w:r>
        <w:t xml:space="preserve">A guia Valores permite a você criar e editar respostas personalizadas exclusivas à pergunta que você está gerenciando. Se você selecionou usar uma lista de valores de questionário em vez de uma lista personalizada para a pergunta, você também pode criar e editar respostas na lista compartilhada. Todas as alterações feitas na lista de valores de questionário afetam todas as perguntas que usam a lista. Se você precisar adicionar ou editar respostas para a pergunta que usa uma lista de valores de questionário, mas não quiser que suas alterações causem impacto em outras perguntas, é recomendável excluir a pergunta e a criá-la novamente para usar uma lista de resposta personalizada. Você pode criar respostas apropriadas para a pergunta sem afetar outras.</w:t>
      </w:r>
    </w:p>
    <w:p>
      <w:pPr>
        <w:pStyle w:val="BodyText"/>
      </w:pPr>
      <w:r>
        <w:t xml:space="preserve">As respostas precisam ter um status ativo para serem disponibilizadas para seleção.</w:t>
      </w:r>
    </w:p>
    <w:p>
      <w:pPr>
        <w:numPr>
          <w:ilvl w:val="0"/>
          <w:numId w:val="1015"/>
        </w:numPr>
      </w:pPr>
      <w:r>
        <w:t xml:space="preserve">Vá para a seção Valores.</w:t>
      </w:r>
    </w:p>
    <w:p>
      <w:pPr>
        <w:numPr>
          <w:ilvl w:val="0"/>
          <w:numId w:val="1015"/>
        </w:numPr>
      </w:pPr>
      <w:hyperlink r:id="rId31">
        <w:r>
          <w:rPr>
            <w:rStyle w:val="Hyperlink"/>
          </w:rPr>
          <w:t xml:space="preserve">Adicione novos valores</w:t>
        </w:r>
      </w:hyperlink>
      <w:r>
        <w:t xml:space="preserve"> </w:t>
      </w:r>
      <w:r>
        <w:t xml:space="preserve">ou</w:t>
      </w:r>
      <w:r>
        <w:t xml:space="preserve"> </w:t>
      </w:r>
      <w:hyperlink r:id="rId31">
        <w:r>
          <w:rPr>
            <w:rStyle w:val="Hyperlink"/>
          </w:rPr>
          <w:t xml:space="preserve">edite os valores existentes</w:t>
        </w:r>
      </w:hyperlink>
      <w:r>
        <w:t xml:space="preserve">. Depois de adicionar valores, você também pode querer</w:t>
      </w:r>
      <w:r>
        <w:t xml:space="preserve"> </w:t>
      </w:r>
      <w:hyperlink r:id="rId32">
        <w:r>
          <w:rPr>
            <w:rStyle w:val="Hyperlink"/>
          </w:rPr>
          <w:t xml:space="preserve">organizar</w:t>
        </w:r>
      </w:hyperlink>
      <w:r>
        <w:t xml:space="preserve"> </w:t>
      </w:r>
      <w:r>
        <w:t xml:space="preserve">os valores para os usuários.</w:t>
      </w:r>
    </w:p>
    <w:bookmarkEnd w:id="33"/>
    <w:bookmarkStart w:id="34" w:name="Tarefa9Configurarotextodeajuda"/>
    <w:p>
      <w:pPr>
        <w:pStyle w:val="Heading2"/>
      </w:pPr>
      <w:r>
        <w:t xml:space="preserve">Tarefa 9: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16"/>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16"/>
        </w:numPr>
      </w:pPr>
      <w:r>
        <w:t xml:space="preserve">Utilize sentenças completas sempre que possível.</w:t>
      </w:r>
    </w:p>
    <w:p>
      <w:pPr>
        <w:pStyle w:val="Compact"/>
        <w:numPr>
          <w:ilvl w:val="0"/>
          <w:numId w:val="1016"/>
        </w:numPr>
      </w:pPr>
      <w:r>
        <w:t xml:space="preserve">Evite jargões (a não ser que o termo seja muito importante e familiar a seus usuários).</w:t>
      </w:r>
    </w:p>
    <w:p>
      <w:pPr>
        <w:pStyle w:val="Compact"/>
        <w:numPr>
          <w:ilvl w:val="0"/>
          <w:numId w:val="1016"/>
        </w:numPr>
      </w:pPr>
      <w:r>
        <w:t xml:space="preserve">Escreva um texto de ajuda que corresponda ao nível das aptidões técnicas dos leitores.</w:t>
      </w:r>
    </w:p>
    <w:p>
      <w:pPr>
        <w:pStyle w:val="Compact"/>
        <w:numPr>
          <w:ilvl w:val="0"/>
          <w:numId w:val="1016"/>
        </w:numPr>
      </w:pPr>
      <w:r>
        <w:t xml:space="preserve">Utilize "você" e "seu" como se estivesse falando diretamente com o usuário.</w:t>
      </w:r>
    </w:p>
    <w:p>
      <w:pPr>
        <w:pStyle w:val="Compact"/>
        <w:numPr>
          <w:ilvl w:val="0"/>
          <w:numId w:val="1016"/>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17"/>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17"/>
        </w:numPr>
      </w:pPr>
      <w:r>
        <w:t xml:space="preserve">Se você estiver usando um texto de ajuda, digite o texto.</w:t>
      </w:r>
    </w:p>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pplications/app_inline_editing.htm" TargetMode="External" /><Relationship Type="http://schemas.openxmlformats.org/officeDocument/2006/relationships/hyperlink" Id="rId31" Target="../fields/fld_vl_values_adding.htm" TargetMode="External" /><Relationship Type="http://schemas.openxmlformats.org/officeDocument/2006/relationships/hyperlink" Id="rId32" Target="../fields/fld_vl_values_managing.htm#Arrangin" TargetMode="External" /><Relationship Type="http://schemas.openxmlformats.org/officeDocument/2006/relationships/hyperlink" Id="rId23" Target="../recordclassic/rec_classic_bulk_actions_performing.htm" TargetMode="External" /><Relationship Type="http://schemas.openxmlformats.org/officeDocument/2006/relationships/hyperlink" Id="rId25" Target="../searchclassic/srchrpt_classic_trending_basics.htm" TargetMode="External" /></Relationships>
</file>

<file path=word/_rels/footnotes.xml.rels><?xml version="1.0" encoding="UTF-8"?><Relationships xmlns="http://schemas.openxmlformats.org/package/2006/relationships"><Relationship Type="http://schemas.openxmlformats.org/officeDocument/2006/relationships/hyperlink" Id="rId24" Target="../applications/app_inline_editing.htm" TargetMode="External" /><Relationship Type="http://schemas.openxmlformats.org/officeDocument/2006/relationships/hyperlink" Id="rId31" Target="../fields/fld_vl_values_adding.htm" TargetMode="External" /><Relationship Type="http://schemas.openxmlformats.org/officeDocument/2006/relationships/hyperlink" Id="rId32" Target="../fields/fld_vl_values_managing.htm#Arrangin" TargetMode="External" /><Relationship Type="http://schemas.openxmlformats.org/officeDocument/2006/relationships/hyperlink" Id="rId23" Target="../recordclassic/rec_classic_bulk_actions_performing.htm" TargetMode="External" /><Relationship Type="http://schemas.openxmlformats.org/officeDocument/2006/relationships/hyperlink" Id="rId25" Target="../searchclassic/srchrpt_classic_trending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perguntas do tipo Lista de valores</dc:title>
  <dc:creator/>
  <cp:keywords/>
  <dcterms:created xsi:type="dcterms:W3CDTF">2025-02-19T12:52:45Z</dcterms:created>
  <dcterms:modified xsi:type="dcterms:W3CDTF">2025-02-19T12:52:45Z</dcterms:modified>
</cp:coreProperties>
</file>

<file path=docProps/custom.xml><?xml version="1.0" encoding="utf-8"?>
<Properties xmlns="http://schemas.openxmlformats.org/officeDocument/2006/custom-properties" xmlns:vt="http://schemas.openxmlformats.org/officeDocument/2006/docPropsVTypes"/>
</file>