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campos Matriz</w:t>
      </w:r>
    </w:p>
    <w:bookmarkStart w:id="30" w:name="mc-main-content"/>
    <w:bookmarkStart w:id="29" w:name="adicionando-campos-matriz-1"/>
    <w:p>
      <w:pPr>
        <w:pStyle w:val="Heading1"/>
      </w:pPr>
      <w:bookmarkStart w:id="20" w:name="aanchor119"/>
      <w:bookmarkEnd w:id="20"/>
      <w:r>
        <w:t xml:space="preserve"> </w:t>
      </w:r>
      <w:bookmarkStart w:id="21" w:name="kanchor5"/>
      <w:bookmarkEnd w:id="21"/>
      <w:r>
        <w:t xml:space="preserve">Adicionando campos Matriz</w:t>
      </w:r>
    </w:p>
    <w:p>
      <w:pPr>
        <w:pStyle w:val="FirstParagraph"/>
      </w:pPr>
      <w:r>
        <w:t xml:space="preserve">O campo Matriz permite a exibição de um array bidimensional de caixas de seleção, possibilitando aos usuários representar ou classificar respostas relativas a 2 fatores. Por exemplo: crie uma matriz para auxiliá-lo na análise de um grande conjunto de características dos seus ativos físicos. As colunas da matriz representam características, como esforço de manutenção, portabilidade e consumo de energia, e as linhas podem representar níveis de classificação, como alto, médio e baixo.</w:t>
      </w:r>
    </w:p>
    <w:p>
      <w:pPr>
        <w:pStyle w:val="BodyText"/>
      </w:pPr>
      <w:r>
        <w:t xml:space="preserve">Nesta página</w:t>
      </w:r>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valoresdecolunaelinha">
        <w:r>
          <w:rPr>
            <w:rStyle w:val="Hyperlink"/>
          </w:rPr>
          <w:t xml:space="preserve">Tarefa 4: Definir valores de coluna e linha</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2" w:name="Tarefa1Criarocampo"/>
    <w:p>
      <w:pPr>
        <w:pStyle w:val="Heading2"/>
      </w:pPr>
      <w:r>
        <w:t xml:space="preserve">Tarefa 1: Criar o campo</w:t>
      </w:r>
    </w:p>
    <w:p>
      <w:pPr>
        <w:pStyle w:val="Compact"/>
        <w:numPr>
          <w:ilvl w:val="0"/>
          <w:numId w:val="1002"/>
        </w:numPr>
      </w:pPr>
      <w:r>
        <w:t xml:space="preserve">Em seu aplicativo, acesse a guia Designer &gt; guia Layout &gt; painel Objetos &gt; e clique em</w:t>
      </w:r>
      <w:r>
        <w:t xml:space="preserve"> </w:t>
      </w:r>
      <w:r>
        <w:t xml:space="preserve">Adicionar novo</w:t>
      </w:r>
      <w:r>
        <w:t xml:space="preserve">.</w:t>
      </w:r>
    </w:p>
    <w:p>
      <w:pPr>
        <w:numPr>
          <w:ilvl w:val="0"/>
          <w:numId w:val="1002"/>
        </w:numPr>
      </w:pPr>
      <w:r>
        <w:t xml:space="preserve">Selecione o tipo de campo, digite um nome e clique em Criar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2"/>
    <w:bookmarkStart w:id="23"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bl>
    <w:bookmarkEnd w:id="23"/>
    <w:bookmarkStart w:id="24"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para as linhas ou colunas da matriz.</w:t>
            </w:r>
          </w:p>
        </w:tc>
      </w:tr>
      <w:tr>
        <w:tc>
          <w:tcPr/>
          <w:p>
            <w:pPr>
              <w:pStyle w:val="BodyText"/>
            </w:pPr>
            <w:r>
              <w:t xml:space="preserve">Número máximo de seleções</w:t>
            </w:r>
          </w:p>
        </w:tc>
        <w:tc>
          <w:tcPr/>
          <w:p>
            <w:pPr>
              <w:pStyle w:val="BodyText"/>
            </w:pPr>
            <w:r>
              <w:t xml:space="preserve">Especifica o número máximo de seleções para as linhas ou colunas da matriz.</w:t>
            </w:r>
          </w:p>
        </w:tc>
      </w:tr>
      <w:tr>
        <w:tc>
          <w:tcPr/>
          <w:p>
            <w:pPr>
              <w:pStyle w:val="BodyText"/>
            </w:pPr>
            <w:r>
              <w:t xml:space="preserve">Eixo de mínimo de seleções</w:t>
            </w:r>
          </w:p>
        </w:tc>
        <w:tc>
          <w:tcPr/>
          <w:p>
            <w:pPr>
              <w:pStyle w:val="BodyText"/>
            </w:pPr>
            <w:r>
              <w:t xml:space="preserve">Define o eixo que especifica o número mínimo de seleções para as linhas ou colunas da matriz.</w:t>
            </w:r>
          </w:p>
        </w:tc>
      </w:tr>
      <w:tr>
        <w:tc>
          <w:tcPr/>
          <w:p>
            <w:pPr>
              <w:pStyle w:val="BodyText"/>
            </w:pPr>
            <w:r>
              <w:t xml:space="preserve">Eixo de máximo de seleções</w:t>
            </w:r>
          </w:p>
        </w:tc>
        <w:tc>
          <w:tcPr/>
          <w:p>
            <w:pPr>
              <w:pStyle w:val="BodyText"/>
            </w:pPr>
            <w:r>
              <w:t xml:space="preserve">Define o eixo que especifica o número máximo de seleções para as linhas ou colunas da matriz.</w:t>
            </w:r>
          </w:p>
        </w:tc>
      </w:tr>
      <w:tr>
        <w:tc>
          <w:tcPr/>
          <w:p>
            <w:pPr>
              <w:pStyle w:val="BodyText"/>
            </w:pPr>
            <w:r>
              <w:t xml:space="preserve">Nome da lista de valores em coluna</w:t>
            </w:r>
          </w:p>
        </w:tc>
        <w:tc>
          <w:tcPr/>
          <w:p>
            <w:pPr>
              <w:pStyle w:val="BodyText"/>
            </w:pPr>
            <w:r>
              <w:t xml:space="preserve">Define um nome de lista de valores específicos da coluna se a Lista de valores for específica do campo.</w:t>
            </w:r>
          </w:p>
        </w:tc>
      </w:tr>
      <w:tr>
        <w:tc>
          <w:tcPr/>
          <w:p>
            <w:pPr>
              <w:pStyle w:val="BodyText"/>
            </w:pPr>
            <w:r>
              <w:t xml:space="preserve">Nome da lista valores em linha</w:t>
            </w:r>
          </w:p>
        </w:tc>
        <w:tc>
          <w:tcPr/>
          <w:p>
            <w:pPr>
              <w:pStyle w:val="BodyText"/>
            </w:pPr>
            <w:r>
              <w:t xml:space="preserve">Define um nome de lista de valores específicos da linha se a Lista de valores for específica do campo.</w:t>
            </w:r>
          </w:p>
        </w:tc>
      </w:tr>
    </w:tbl>
    <w:bookmarkEnd w:id="24"/>
    <w:bookmarkStart w:id="26" w:name="Tarefa4Definirvaloresdecolunaelinha"/>
    <w:p>
      <w:pPr>
        <w:pStyle w:val="Heading2"/>
      </w:pPr>
      <w:r>
        <w:t xml:space="preserve">Tarefa 4: Definir valores de coluna e linha</w:t>
      </w:r>
    </w:p>
    <w:p>
      <w:pPr>
        <w:pStyle w:val="FirstParagraph"/>
      </w:pPr>
      <w:r>
        <w:t xml:space="preserve">Durante o processo de criação de campo você pode selecionar preencher uma coluna e linha do campo Matriz com listas globais de valores ou criar valores de coluna e linha personalizados. Se você optar por criar valores específicos de campo, poderá definir esses valores nas seções Valores de coluna ou Valores de linha no painel de propriedades do campo Matriz. Valores de coluna e linha específicos ao campo são considerados locais ao campo Matriz porque esses valores não podem ser reutilizados para outros campos.</w:t>
      </w:r>
    </w:p>
    <w:p>
      <w:pPr>
        <w:pStyle w:val="BodyText"/>
      </w:pPr>
      <w:r>
        <w:t xml:space="preserve">Para obter mais informações, consulte</w:t>
      </w:r>
      <w:r>
        <w:t xml:space="preserve"> </w:t>
      </w:r>
      <w:hyperlink r:id="rId25">
        <w:r>
          <w:rPr>
            <w:rStyle w:val="Hyperlink"/>
          </w:rPr>
          <w:t xml:space="preserve">Definindo valores de linha e coluna específicos ao campo para um campo matriz.</w:t>
        </w:r>
      </w:hyperlink>
    </w:p>
    <w:bookmarkEnd w:id="26"/>
    <w:bookmarkStart w:id="27"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4"/>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4"/>
        </w:numPr>
      </w:pPr>
      <w:r>
        <w:t xml:space="preserve">Utilize sentenças completas sempre que possível.</w:t>
      </w:r>
    </w:p>
    <w:p>
      <w:pPr>
        <w:pStyle w:val="Compact"/>
        <w:numPr>
          <w:ilvl w:val="0"/>
          <w:numId w:val="1004"/>
        </w:numPr>
      </w:pPr>
      <w:r>
        <w:t xml:space="preserve">Evite jargões (a não ser que o termo seja muito importante e familiar a seus usuários).</w:t>
      </w:r>
    </w:p>
    <w:p>
      <w:pPr>
        <w:pStyle w:val="Compact"/>
        <w:numPr>
          <w:ilvl w:val="0"/>
          <w:numId w:val="1004"/>
        </w:numPr>
      </w:pPr>
      <w:r>
        <w:t xml:space="preserve">Escreva um texto de ajuda que corresponda ao nível das aptidões técnicas dos leitores.</w:t>
      </w:r>
    </w:p>
    <w:p>
      <w:pPr>
        <w:pStyle w:val="Compact"/>
        <w:numPr>
          <w:ilvl w:val="0"/>
          <w:numId w:val="1004"/>
        </w:numPr>
      </w:pPr>
      <w:r>
        <w:t xml:space="preserve">Utilize "você" e "seu" como se estivesse falando diretamente com o usuário.</w:t>
      </w:r>
    </w:p>
    <w:p>
      <w:pPr>
        <w:pStyle w:val="Compact"/>
        <w:numPr>
          <w:ilvl w:val="0"/>
          <w:numId w:val="1004"/>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5"/>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5"/>
        </w:numPr>
      </w:pPr>
      <w:r>
        <w:t xml:space="preserve">Se você estiver usando um texto de ajuda, digite o texto.</w:t>
      </w:r>
    </w:p>
    <w:bookmarkEnd w:id="27"/>
    <w:bookmarkStart w:id="28"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06"/>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06"/>
        </w:numPr>
      </w:pPr>
      <w:r>
        <w:t xml:space="preserve">Se você selecionou Privado, maximize o painel e clique em</w:t>
      </w:r>
      <w:r>
        <w:t xml:space="preserve"> </w:t>
      </w:r>
      <w:r>
        <w:t xml:space="preserve">Adicionar</w:t>
      </w:r>
      <w:r>
        <w:t xml:space="preserve"> </w:t>
      </w:r>
      <w:r>
        <w:t xml:space="preserve">para selecionar os usuários e grupos aos quais quer conceder acesso.</w:t>
      </w:r>
    </w:p>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fld_matrix_fldspec_values_defining.htm" TargetMode="External" /></Relationships>
</file>

<file path=word/_rels/footnotes.xml.rels><?xml version="1.0" encoding="UTF-8"?><Relationships xmlns="http://schemas.openxmlformats.org/package/2006/relationships"><Relationship Type="http://schemas.openxmlformats.org/officeDocument/2006/relationships/hyperlink" Id="rId25" Target="fld_matrix_fldspec_values_defin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campos Matriz</dc:title>
  <dc:creator/>
  <cp:keywords/>
  <dcterms:created xsi:type="dcterms:W3CDTF">2025-02-19T12:53:35Z</dcterms:created>
  <dcterms:modified xsi:type="dcterms:W3CDTF">2025-02-19T12:53:35Z</dcterms:modified>
</cp:coreProperties>
</file>

<file path=docProps/custom.xml><?xml version="1.0" encoding="utf-8"?>
<Properties xmlns="http://schemas.openxmlformats.org/officeDocument/2006/custom-properties" xmlns:vt="http://schemas.openxmlformats.org/officeDocument/2006/docPropsVTypes"/>
</file>