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Processo de cálculo</w:t>
      </w:r>
    </w:p>
    <w:bookmarkStart w:id="29" w:name="mc-main-content"/>
    <w:bookmarkStart w:id="28" w:name="processo-de-cálculo-1"/>
    <w:p>
      <w:pPr>
        <w:pStyle w:val="Heading1"/>
      </w:pPr>
      <w:bookmarkStart w:id="20" w:name="aanchor105"/>
      <w:bookmarkEnd w:id="20"/>
      <w:r>
        <w:t xml:space="preserve"> </w:t>
      </w:r>
      <w:r>
        <w:t xml:space="preserve">Processo de cálculo</w:t>
      </w:r>
    </w:p>
    <w:p>
      <w:pPr>
        <w:pStyle w:val="FirstParagraph"/>
      </w:pPr>
      <w:r>
        <w:t xml:space="preserve">As fórmulas de campos calculados são recalculadas sempre que é alterado o conteúdo de um campo, campo relacionado ou subformulário. Os cálculos são executados por meio de função administrativa ou de função de usuário.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24109df25b892fe3eb0d39d15b9cb78c6b83965">
        <w:r>
          <w:rPr>
            <w:rStyle w:val="Hyperlink"/>
          </w:rPr>
          <w:t xml:space="preserve">Funções administrativas e de usuário</w:t>
        </w:r>
      </w:hyperlink>
    </w:p>
    <w:p>
      <w:pPr>
        <w:pStyle w:val="Compact"/>
        <w:numPr>
          <w:ilvl w:val="0"/>
          <w:numId w:val="1001"/>
        </w:numPr>
      </w:pPr>
      <w:hyperlink w:anchor="Processodenovoc%C3%A1lculo">
        <w:r>
          <w:rPr>
            <w:rStyle w:val="Hyperlink"/>
          </w:rPr>
          <w:t xml:space="preserve">Processo de novo cálculo</w:t>
        </w:r>
      </w:hyperlink>
    </w:p>
    <w:p>
      <w:pPr>
        <w:pStyle w:val="Compact"/>
        <w:numPr>
          <w:ilvl w:val="1"/>
          <w:numId w:val="1002"/>
        </w:numPr>
      </w:pPr>
      <w:hyperlink w:anchor="ExemploAcionadoresderec%C3%A1lculo">
        <w:r>
          <w:rPr>
            <w:rStyle w:val="Hyperlink"/>
          </w:rPr>
          <w:t xml:space="preserve">Exemplo: Acionadores de recálculo</w:t>
        </w:r>
      </w:hyperlink>
    </w:p>
    <w:p>
      <w:pPr>
        <w:pStyle w:val="Compact"/>
        <w:numPr>
          <w:ilvl w:val="0"/>
          <w:numId w:val="1001"/>
        </w:numPr>
      </w:pPr>
      <w:hyperlink w:anchor="Processamentodetrabalhoass%C3%ADncrono">
        <w:r>
          <w:rPr>
            <w:rStyle w:val="Hyperlink"/>
          </w:rPr>
          <w:t xml:space="preserve">Processamento de trabalho assíncrono</w:t>
        </w:r>
      </w:hyperlink>
    </w:p>
    <w:p>
      <w:pPr>
        <w:pStyle w:val="Compact"/>
        <w:numPr>
          <w:ilvl w:val="1"/>
          <w:numId w:val="1003"/>
        </w:numPr>
      </w:pPr>
      <w:hyperlink w:anchor="Xf820d22875537a120a6c2a31091ea8b6488b4e0">
        <w:r>
          <w:rPr>
            <w:rStyle w:val="Hyperlink"/>
          </w:rPr>
          <w:t xml:space="preserve">Exemplo: Trabalhos assíncronos enfileirados</w:t>
        </w:r>
      </w:hyperlink>
    </w:p>
    <w:p>
      <w:pPr>
        <w:pStyle w:val="Compact"/>
        <w:numPr>
          <w:ilvl w:val="1"/>
          <w:numId w:val="1003"/>
        </w:numPr>
      </w:pPr>
      <w:hyperlink w:anchor="X7d3a6ff8f949efaf6e4aed434ff3fe55cae3b8c">
        <w:r>
          <w:rPr>
            <w:rStyle w:val="Hyperlink"/>
          </w:rPr>
          <w:t xml:space="preserve">Exemplo: Trabalho assíncrono não enfileirado</w:t>
        </w:r>
      </w:hyperlink>
    </w:p>
    <w:bookmarkStart w:id="22" w:name="Funçõesadministrativasedeusuário"/>
    <w:p>
      <w:pPr>
        <w:pStyle w:val="Heading2"/>
      </w:pPr>
      <w:r>
        <w:t xml:space="preserve">Funções administrativas e de usuário</w:t>
      </w:r>
    </w:p>
    <w:p>
      <w:pPr>
        <w:pStyle w:val="TableCaption"/>
      </w:pPr>
      <w:r>
        <w:t xml:space="preserve">A tabela a seguir descreve as funções administrativas e de usuário.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as funções administrativas e de usuário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Função</w:t>
            </w:r>
          </w:p>
        </w:tc>
        <w:tc>
          <w:tcPr/>
          <w:p>
            <w:pPr>
              <w:pStyle w:val="BodyText"/>
            </w:pPr>
            <w:r>
              <w:t xml:space="preserve">Ação</w:t>
            </w:r>
          </w:p>
        </w:tc>
        <w:tc>
          <w:tcPr/>
          <w:p>
            <w:pPr>
              <w:pStyle w:val="BodyTex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Administrativa</w:t>
            </w:r>
          </w:p>
        </w:tc>
        <w:tc>
          <w:tcPr/>
          <w:p>
            <w:pPr>
              <w:pStyle w:val="BodyText"/>
            </w:pPr>
            <w:r>
              <w:t xml:space="preserve">Cálculos enfileirados em um trabalho assíncrono</w:t>
            </w:r>
          </w:p>
        </w:tc>
        <w:tc>
          <w:tcPr/>
          <w:p>
            <w:pPr>
              <w:pStyle w:val="BodyText"/>
            </w:pPr>
            <w:r>
              <w:t xml:space="preserve">O administrador atualiza a fórmula de um campo calculado e coloca um trabalho assíncrono em fila. Esse trabalho é executado durante o processamento normal, com base no total de trabalhos na fila.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Cálculos programados em um trabalho assíncrono</w:t>
            </w:r>
          </w:p>
        </w:tc>
        <w:tc>
          <w:tcPr/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O administrador agenda um trabalho assíncrono para executar um novo cálculo do módulo completo a partir da guia Cálculos do módulo no Gerador de aplicativos. O trabalho é enfileirado com todos os campos do módulo para cálculo.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O administrador cria uma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Agenda</w:t>
              </w:r>
            </w:hyperlink>
            <w:r>
              <w:t xml:space="preserve"> </w:t>
            </w:r>
            <w:r>
              <w:t xml:space="preserve">para executar um trabalho assíncrono para novo cálculo.em uma hora específica. Só são recalculados os campos cujas fórmulas contêm as funções NOW () ou TODAY (). Se o registro contém esses campos e o recálculo de qualquer um deles gera um valor diferente, qualquer campo definido como Sempre recalcular no registro também será recalculado.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Usuário</w:t>
            </w:r>
          </w:p>
        </w:tc>
        <w:tc>
          <w:tcPr/>
          <w:p>
            <w:pPr>
              <w:pStyle w:val="BodyText"/>
            </w:pPr>
            <w:r>
              <w:t xml:space="preserve">Cálculos recalculados em linha</w:t>
            </w:r>
          </w:p>
        </w:tc>
        <w:tc>
          <w:tcPr/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O usuário clica no botão Recalcular, enquanto está visualizando um registro. O conteúdo 'marcado' para novo cálculo é recalculado.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O usuário clica no botão Aplicar, sem fazer alteração. O conteúdo 'marcado' para novo cálculo é recalculado.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O usuário clica no botão Salvar depois de fazer uma alteração. O conteúdo é salvo e o conteúdo 'marcado' é recalculado.</w:t>
            </w:r>
          </w:p>
        </w:tc>
      </w:tr>
    </w:tbl>
    <w:bookmarkEnd w:id="22"/>
    <w:bookmarkStart w:id="24" w:name="Processodenovocálculo"/>
    <w:p>
      <w:pPr>
        <w:pStyle w:val="Heading2"/>
      </w:pPr>
      <w:r>
        <w:t xml:space="preserve">Processo de novo cálculo</w:t>
      </w:r>
    </w:p>
    <w:p>
      <w:pPr>
        <w:pStyle w:val="TableCaption"/>
      </w:pPr>
      <w:r>
        <w:t xml:space="preserve">A tabela a seguir descreve como os recálculos são processados. Novos cálculos são processados imediatamente ou por meio de um trabalho assíncrono.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como os recálculos são processados. Novos cálculos são processados imediatamente ou por meio de um trabalho assíncrono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Tipo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Imediato</w:t>
            </w:r>
          </w:p>
        </w:tc>
        <w:tc>
          <w:tcPr/>
          <w:p>
            <w:pPr>
              <w:pStyle w:val="BodyText"/>
            </w:pPr>
            <w:r>
              <w:t xml:space="preserve">Os cálculos são acionados pelo usuário ao salvar um registro 'marcado' ou alterar um campo usado por um campo calculado no mesmo nível. Quando o usuário salva um conteúdo com status 'marcado', esse status é alterado para 'não marcado'.</w:t>
            </w:r>
          </w:p>
          <w:p>
            <w:pPr>
              <w:pStyle w:val="BodyText"/>
            </w:pPr>
            <w:r>
              <w:t xml:space="preserve">Um cálculo aplicado imediatamente pode ser executado em aplicativo de referência cruzada em 1 nível à frente.</w:t>
            </w:r>
          </w:p>
          <w:p>
            <w:pPr>
              <w:pStyle w:val="BodyText"/>
            </w:pPr>
            <w:r>
              <w:t xml:space="preserve">Por exemplo, o Aplicativo A depende de um campo calculado no Aplicativo B. Este tem um relacionamento de referência cruzada com o Aplicativo A. Quando um registro for atualizado no Aplicativo B, o respectivo registro relacionado no Aplicativo A poderá ser recalculado imediatamente quando o usuário retornar ao Aplicativo A e clicar em Aplicar ou Salvar.</w:t>
            </w:r>
          </w:p>
          <w:p>
            <w:pPr>
              <w:pStyle w:val="BodyText"/>
            </w:pPr>
            <w:r>
              <w:t xml:space="preserve">Registros relacionados são atualizados quando um usuário inicia novo cálculo ou novos cálculos são atualizados por meio de um trabalho assíncrono.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Quando atualizado pelo usuário, o campo Última atualização contém a identificação do usuário que atualizou o registro.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Quando atualizado por um trabalho assíncrono, o campo Última atualização não é atualizado. 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Trabalhos assíncronos</w:t>
            </w:r>
          </w:p>
        </w:tc>
        <w:tc>
          <w:tcPr/>
          <w:p>
            <w:pPr>
              <w:pStyle w:val="BodyText"/>
            </w:pPr>
            <w:r>
              <w:t xml:space="preserve">Trabalhos assíncronos enfileirados são executados com base no total de trabalhos da fila de trabalhos. Trabalhos assíncronos programados são executados na hora especificada, independentemente de qualquer atividade atual do registro.</w:t>
            </w:r>
          </w:p>
          <w:p>
            <w:pPr>
              <w:pStyle w:val="BodyText"/>
            </w:pPr>
            <w:r>
              <w:t xml:space="preserve">Os cálculos são enfileirados em um trabalho assíncrono de várias maneiras.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Alterar a fórmula de um campo calculado e selecionar Sim para recalcular o campo.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Alterar o peso de um campo de pergunta.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Alterar a ordem dos cálculos.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Alterar a opção Novo cálculo de um campo calculado e selecionar Sim para recalcular o campo.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Alterar a opção Manipulação de erros de um campo calculado e selecionar Sim para recalcular o campo.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Alterar a máscara de entrada de um campo de texto que é referido por um campo calculado.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Alterar o atributo numérico de um valor em um campo Lista de valores que é referido por um campo calculado.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Alterar o atributo de texto Outro de um valor em um campo de Lista de valores referido por um campo calculado.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Alterar o atributo Exatidão de um valor em um campo Lista de valores de perguntas referido por um campo calculado.</w:t>
            </w:r>
          </w:p>
        </w:tc>
      </w:tr>
    </w:tbl>
    <w:bookmarkStart w:id="23" w:name="ExemploAcionadoresderecálculo"/>
    <w:p>
      <w:pPr>
        <w:pStyle w:val="Heading3"/>
      </w:pPr>
      <w:r>
        <w:t xml:space="preserve">Exemplo: Acionadores de recálculo</w:t>
      </w:r>
    </w:p>
    <w:p>
      <w:pPr>
        <w:pStyle w:val="TableCaption"/>
      </w:pPr>
      <w:r>
        <w:t xml:space="preserve">A tabela a seguir descreve cenários de exemplo de acionamento para recalcular.</w:t>
      </w:r>
    </w:p>
    <w:tbl>
      <w:tblPr>
        <w:tblStyle w:val="Table"/>
        <w:tblW w:type="auto" w:w="0"/>
        <w:tblLook w:firstRow="0" w:lastRow="0" w:firstColumn="1" w:lastColumn="0" w:noHBand="0" w:noVBand="0" w:val="0080"/>
        <w:tblCaption w:val="A tabela a seguir descreve cenários de exemplo de acionamento para recalcular."/>
      </w:tblPr>
      <w:tblGrid>
        <w:gridCol w:w="3960"/>
        <w:gridCol w:w="3960"/>
      </w:tblGrid>
      <w:tr>
        <w:tc>
          <w:tcPr/>
          <w:p>
            <w:pPr>
              <w:pStyle w:val="BodyText"/>
            </w:pPr>
            <w:r>
              <w:t xml:space="preserve">Cenário 1</w:t>
            </w:r>
          </w:p>
        </w:tc>
        <w:tc>
          <w:tcPr/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Edite um registro por meio da alteração de um campo vinculado a um campo calculado em um aplicativo.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Salve o registro.</w:t>
            </w:r>
          </w:p>
          <w:p>
            <w:pPr>
              <w:pStyle w:val="FirstParagraph"/>
            </w:pPr>
            <w:r>
              <w:t xml:space="preserve">Resultados: Todos os campos calculados dependentes dessa alteração são recalculados imediatamente.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Cenário 2</w:t>
            </w:r>
          </w:p>
        </w:tc>
        <w:tc>
          <w:tcPr/>
          <w:p>
            <w:pPr>
              <w:pStyle w:val="Compact"/>
              <w:numPr>
                <w:ilvl w:val="0"/>
                <w:numId w:val="1009"/>
              </w:numPr>
            </w:pPr>
            <w:r>
              <w:t xml:space="preserve">Edite um registro que tenha um campo dependente em um aplicativo relacionado.</w:t>
            </w:r>
          </w:p>
          <w:p>
            <w:pPr>
              <w:pStyle w:val="Compact"/>
              <w:numPr>
                <w:ilvl w:val="0"/>
                <w:numId w:val="1009"/>
              </w:numPr>
            </w:pPr>
            <w:r>
              <w:t xml:space="preserve">Examine um aplicativo de referência cruzada.</w:t>
            </w:r>
          </w:p>
          <w:p>
            <w:pPr>
              <w:pStyle w:val="Compact"/>
              <w:numPr>
                <w:ilvl w:val="0"/>
                <w:numId w:val="1009"/>
              </w:numPr>
            </w:pPr>
            <w:r>
              <w:t xml:space="preserve">Altere o campo dependente em um registro relacionado.</w:t>
            </w:r>
          </w:p>
          <w:p>
            <w:pPr>
              <w:pStyle w:val="Compact"/>
              <w:numPr>
                <w:ilvl w:val="0"/>
                <w:numId w:val="1009"/>
              </w:numPr>
            </w:pPr>
            <w:r>
              <w:t xml:space="preserve">Salve o registro.</w:t>
            </w:r>
          </w:p>
          <w:p>
            <w:pPr>
              <w:pStyle w:val="FirstParagraph"/>
            </w:pPr>
            <w:r>
              <w:t xml:space="preserve">Resultados: Os novos cálculos para os campos dependentes são enfileirados em um trabalho assíncrono, sendo processado com base no total de trabalhos da fila de trabalhos.</w:t>
            </w:r>
          </w:p>
        </w:tc>
      </w:tr>
    </w:tbl>
    <w:bookmarkEnd w:id="23"/>
    <w:bookmarkEnd w:id="24"/>
    <w:bookmarkStart w:id="27" w:name="Processamentodetrabalhoassíncrono"/>
    <w:p>
      <w:pPr>
        <w:pStyle w:val="Heading2"/>
      </w:pPr>
      <w:r>
        <w:t xml:space="preserve">Processamento de trabalho assíncrono</w:t>
      </w:r>
    </w:p>
    <w:p>
      <w:pPr>
        <w:pStyle w:val="FirstParagraph"/>
      </w:pPr>
      <w:r>
        <w:t xml:space="preserve">Quando você alterar a fórmula de um campo calculado e agendar o novo cálculo em um trabalho assíncrono, o conteúdo afetado por essa alteração terá o status de 'marcado' para novo cálculo.</w:t>
      </w:r>
    </w:p>
    <w:p>
      <w:pPr>
        <w:pStyle w:val="BodyText"/>
      </w:pPr>
      <w:r>
        <w:t xml:space="preserve">Quando existir essa condição, ocorrerá o seguinte:</w:t>
      </w:r>
    </w:p>
    <w:p>
      <w:pPr>
        <w:pStyle w:val="Compact"/>
        <w:numPr>
          <w:ilvl w:val="0"/>
          <w:numId w:val="1010"/>
        </w:numPr>
      </w:pPr>
      <w:r>
        <w:t xml:space="preserve">O trabalho assíncrono será enfileirado com todos os campos "marcados" para novo cálculo.</w:t>
      </w:r>
    </w:p>
    <w:p>
      <w:pPr>
        <w:pStyle w:val="Compact"/>
        <w:numPr>
          <w:ilvl w:val="0"/>
          <w:numId w:val="1010"/>
        </w:numPr>
      </w:pPr>
      <w:r>
        <w:t xml:space="preserve">O conteúdo será 'marcado' para novo cálculo e poderá ser recalculado imediatamente nos modos Exibir ou de edição.</w:t>
      </w:r>
    </w:p>
    <w:p>
      <w:pPr>
        <w:pStyle w:val="Compact"/>
        <w:numPr>
          <w:ilvl w:val="0"/>
          <w:numId w:val="1010"/>
        </w:numPr>
      </w:pPr>
      <w:r>
        <w:t xml:space="preserve">Qualquer campo calculado no mesmo nível com status de conteúdo definido como 'marcado' será redefinido e não estará mais 'marcado' para novo cálculo.</w:t>
      </w:r>
    </w:p>
    <w:p>
      <w:pPr>
        <w:pStyle w:val="FirstParagraph"/>
      </w:pPr>
      <w:r>
        <w:t xml:space="preserve">Quando você alterar a fórmula de um campo calculado, mas não agendar o novo cálculo em um trabalho assíncrono, o conteúdo dessa aplicação que for afetado por essa alteração não será 'marcado'. Quando existir essa condição, o status do conteúdo será atualizado por um usuário ao salvar a alteração ou pelo trabalho assíncrono.</w:t>
      </w:r>
    </w:p>
    <w:p>
      <w:pPr>
        <w:pStyle w:val="BodyText"/>
      </w:pPr>
      <w:r>
        <w:t xml:space="preserve">Entretanto, se você alterar 1 ou mais campos e agendar um trabalho assíncrono apenas para 1 dos campos, todos os campos 'marcados' para novo cálculo serão incluídos no trabalho assíncrono.</w:t>
      </w:r>
    </w:p>
    <w:bookmarkStart w:id="25" w:name="ExemploTrabalhosassíncronosenfileirados"/>
    <w:p>
      <w:pPr>
        <w:pStyle w:val="Heading3"/>
      </w:pPr>
      <w:r>
        <w:t xml:space="preserve">Exemplo: Trabalhos assíncronos enfileirados</w:t>
      </w:r>
    </w:p>
    <w:p>
      <w:pPr>
        <w:pStyle w:val="TableCaption"/>
      </w:pPr>
      <w:r>
        <w:t xml:space="preserve">A tabela a seguir descreve um cenário de exemplo de um trabalho assíncrono enfileirado.</w:t>
      </w:r>
    </w:p>
    <w:tbl>
      <w:tblPr>
        <w:tblStyle w:val="Table"/>
        <w:tblW w:type="auto" w:w="0"/>
        <w:tblLook w:firstRow="0" w:lastRow="0" w:firstColumn="1" w:lastColumn="0" w:noHBand="0" w:noVBand="0" w:val="0080"/>
        <w:tblCaption w:val="A tabela a seguir descreve um cenário de exemplo de um trabalho assíncrono enfileirado."/>
      </w:tblPr>
      <w:tblGrid>
        <w:gridCol w:w="3960"/>
        <w:gridCol w:w="3960"/>
      </w:tblGrid>
      <w:tr>
        <w:tc>
          <w:tcPr/>
          <w:p>
            <w:pPr>
              <w:pStyle w:val="BodyText"/>
            </w:pPr>
            <w:r>
              <w:t xml:space="preserve">Cenário</w:t>
            </w:r>
          </w:p>
        </w:tc>
        <w:tc>
          <w:tcPr/>
          <w:p>
            <w:pPr>
              <w:pStyle w:val="BodyText"/>
            </w:pPr>
            <w:r>
              <w:t xml:space="preserve">Há 4 campos: Risco, Importância, Controles e Classificação.</w:t>
            </w:r>
          </w:p>
          <w:p>
            <w:pPr>
              <w:pStyle w:val="BodyText"/>
            </w:pPr>
            <w:r>
              <w:t xml:space="preserve">Risco depende do valor de Importância.</w:t>
            </w:r>
          </w:p>
          <w:p>
            <w:pPr>
              <w:pStyle w:val="BodyText"/>
            </w:pPr>
            <w:r>
              <w:t xml:space="preserve">SUM([Risco], [Importância]).</w:t>
            </w:r>
          </w:p>
          <w:p>
            <w:pPr>
              <w:pStyle w:val="BodyText"/>
            </w:pPr>
            <w:r>
              <w:t xml:space="preserve">O campo Controles depende do valor de Classificação.</w:t>
            </w:r>
          </w:p>
          <w:p>
            <w:pPr>
              <w:pStyle w:val="BodyText"/>
            </w:pPr>
            <w:r>
              <w:t xml:space="preserve">IF(CONTAINS[Classificação] “10”, RANK(REF([Controles] “5”)))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Ação 1</w:t>
            </w:r>
          </w:p>
        </w:tc>
        <w:tc>
          <w:tcPr/>
          <w:p>
            <w:pPr>
              <w:pStyle w:val="BodyText"/>
            </w:pPr>
            <w:r>
              <w:t xml:space="preserve">O Administrador atualiza as fórmulas dos campos calculados e agenda um trabalho assíncrono para recalcular os campos.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Resultados</w:t>
            </w:r>
          </w:p>
        </w:tc>
        <w:tc>
          <w:tcPr/>
          <w:p>
            <w:pPr>
              <w:pStyle w:val="BodyText"/>
            </w:pPr>
            <w:r>
              <w:t xml:space="preserve">As fórmulas são atualizadas nos aplicativos.</w:t>
            </w:r>
          </w:p>
          <w:p>
            <w:pPr>
              <w:pStyle w:val="BodyText"/>
            </w:pPr>
            <w:r>
              <w:t xml:space="preserve">[Risco] e [Controles] são ‘marcados’ para novo cálculo.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Ação 2</w:t>
            </w:r>
          </w:p>
        </w:tc>
        <w:tc>
          <w:tcPr/>
          <w:p>
            <w:pPr>
              <w:pStyle w:val="BodyText"/>
            </w:pPr>
            <w:r>
              <w:t xml:space="preserve">Usuários que tenham permissão de Leitura e Atualização visualizam o registro no Modo de visualização.</w:t>
            </w:r>
          </w:p>
          <w:p>
            <w:pPr>
              <w:pStyle w:val="BodyText"/>
            </w:pPr>
            <w:r>
              <w:t xml:space="preserve">O usuário recebe a mensagem de que o conteúdo não está atualizado e clica em Recalcular.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Resultados</w:t>
            </w:r>
          </w:p>
        </w:tc>
        <w:tc>
          <w:tcPr/>
          <w:p>
            <w:pPr>
              <w:pStyle w:val="BodyText"/>
            </w:pPr>
            <w:r>
              <w:t xml:space="preserve">[Risco] é recalculado imediatamente e o valor atualizado é exibido.</w:t>
            </w:r>
          </w:p>
          <w:p>
            <w:pPr>
              <w:pStyle w:val="BodyText"/>
            </w:pPr>
            <w:r>
              <w:t xml:space="preserve">[Controles] é recalculado imediatamente e o valor atualizado é exibido.</w:t>
            </w:r>
          </w:p>
        </w:tc>
      </w:tr>
    </w:tbl>
    <w:bookmarkEnd w:id="25"/>
    <w:bookmarkStart w:id="26" w:name="ExemploTrabalhoassíncrononãoenfileirado"/>
    <w:p>
      <w:pPr>
        <w:pStyle w:val="Heading3"/>
      </w:pPr>
      <w:r>
        <w:t xml:space="preserve">Exemplo: Trabalho assíncrono não enfileirado</w:t>
      </w:r>
    </w:p>
    <w:p>
      <w:pPr>
        <w:pStyle w:val="TableCaption"/>
      </w:pPr>
      <w:r>
        <w:t xml:space="preserve">A tabela a seguir descreve um exemplo de um trabalho assíncrono não enfileirado.</w:t>
      </w:r>
    </w:p>
    <w:tbl>
      <w:tblPr>
        <w:tblStyle w:val="Table"/>
        <w:tblW w:type="auto" w:w="0"/>
        <w:tblLook w:firstRow="0" w:lastRow="0" w:firstColumn="1" w:lastColumn="0" w:noHBand="0" w:noVBand="0" w:val="0080"/>
        <w:tblCaption w:val="A tabela a seguir descreve um exemplo de um trabalho assíncrono não enfileirado."/>
      </w:tblPr>
      <w:tblGrid>
        <w:gridCol w:w="3960"/>
        <w:gridCol w:w="3960"/>
      </w:tblGrid>
      <w:tr>
        <w:tc>
          <w:tcPr/>
          <w:p>
            <w:pPr>
              <w:pStyle w:val="BodyText"/>
            </w:pPr>
            <w:r>
              <w:t xml:space="preserve">Cenário</w:t>
            </w:r>
          </w:p>
        </w:tc>
        <w:tc>
          <w:tcPr/>
          <w:p>
            <w:pPr>
              <w:pStyle w:val="BodyText"/>
            </w:pPr>
            <w:r>
              <w:t xml:space="preserve">Há 4 campos: Risco, Importância, Controles e Classificação. Risco depende do valor de Importância. SUM([Risco], [Importância]). O campo Controles depende do valor de Classificação. IF(CONTAINS[Classificação] “10”, RANK(REF([Controles] “5”)))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Ação 1</w:t>
            </w:r>
          </w:p>
        </w:tc>
        <w:tc>
          <w:tcPr/>
          <w:p>
            <w:pPr>
              <w:pStyle w:val="BodyText"/>
            </w:pPr>
            <w:r>
              <w:t xml:space="preserve">O administrador atualiza as fórmulas dos campos calculados e não agenda um trabalho assíncrono para recalcular os campos.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Resultados</w:t>
            </w:r>
          </w:p>
        </w:tc>
        <w:tc>
          <w:tcPr/>
          <w:p>
            <w:pPr>
              <w:pStyle w:val="BodyText"/>
            </w:pPr>
            <w:r>
              <w:t xml:space="preserve">As fórmulas são atualizadas nos aplicativos. [Risco] e [Controles] não são 'marcados' para novo cálculo.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Ação 2</w:t>
            </w:r>
          </w:p>
        </w:tc>
        <w:tc>
          <w:tcPr/>
          <w:p>
            <w:pPr>
              <w:pStyle w:val="BodyText"/>
            </w:pPr>
            <w:r>
              <w:t xml:space="preserve">Usuários que tenham permissão de Leitura e Atualização visualizam o registro no Modo de visualização. O usuário não é notificado de que o conteúdo não está atualizado.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Resultados</w:t>
            </w:r>
          </w:p>
        </w:tc>
        <w:tc>
          <w:tcPr/>
          <w:p>
            <w:pPr>
              <w:pStyle w:val="BodyText"/>
            </w:pPr>
            <w:r>
              <w:t xml:space="preserve">Conteúdo de [Risco] e [Controles] não são atualizados.</w:t>
            </w:r>
          </w:p>
        </w:tc>
      </w:tr>
    </w:tbl>
    <w:bookmarkEnd w:id="26"/>
    <w:bookmarkEnd w:id="27"/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fld_calc_schedul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fld_calc_schedul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Processo de cálculo</dc:title>
  <dc:creator/>
  <cp:keywords/>
  <dcterms:created xsi:type="dcterms:W3CDTF">2025-02-19T12:54:35Z</dcterms:created>
  <dcterms:modified xsi:type="dcterms:W3CDTF">2025-02-19T12:54:35Z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