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73" w:rsidRDefault="00826073" w:rsidP="00826073">
      <w:pPr>
        <w:spacing w:after="160" w:line="259" w:lineRule="auto"/>
        <w:jc w:val="center"/>
        <w:rPr>
          <w:rFonts w:ascii="Times New Roman" w:eastAsia="Times New Roman" w:hAnsi="Times New Roman" w:cs="Times New Roman"/>
          <w:b/>
          <w:color w:val="0D0D0D"/>
          <w:sz w:val="32"/>
        </w:rPr>
      </w:pPr>
      <w:r>
        <w:rPr>
          <w:rFonts w:ascii="Times New Roman" w:eastAsia="Times New Roman" w:hAnsi="Times New Roman" w:cs="Times New Roman"/>
          <w:b/>
          <w:color w:val="0D0D0D"/>
          <w:sz w:val="32"/>
        </w:rPr>
        <w:t>TABLE OF CONTENTS</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CERTIFICATES                                                                                                     </w:t>
      </w:r>
      <w:r>
        <w:rPr>
          <w:rFonts w:ascii="SimSun" w:eastAsia="SimSun" w:hAnsi="SimSun" w:cs="SimSun"/>
          <w:sz w:val="24"/>
        </w:rPr>
        <w:t>Ⅰ</w:t>
      </w:r>
      <w:r>
        <w:rPr>
          <w:rFonts w:ascii="Times New Roman" w:eastAsia="Times New Roman" w:hAnsi="Times New Roman" w:cs="Times New Roman"/>
          <w:sz w:val="24"/>
        </w:rPr>
        <w:t>-</w:t>
      </w:r>
      <w:r>
        <w:rPr>
          <w:rFonts w:ascii="SimSun" w:eastAsia="SimSun" w:hAnsi="SimSun" w:cs="SimSun"/>
          <w:sz w:val="24"/>
        </w:rPr>
        <w:t>Ⅲ</w:t>
      </w:r>
      <w:r>
        <w:rPr>
          <w:rFonts w:ascii="Times New Roman" w:eastAsia="Times New Roman" w:hAnsi="Times New Roman" w:cs="Times New Roman"/>
          <w:sz w:val="24"/>
        </w:rPr>
        <w:t xml:space="preserve">                                                                                                </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ACKNOWLEDGEMENT                                                                                        </w:t>
      </w:r>
      <w:r>
        <w:rPr>
          <w:rFonts w:ascii="SimSun" w:eastAsia="SimSun" w:hAnsi="SimSun" w:cs="SimSun"/>
          <w:sz w:val="24"/>
        </w:rPr>
        <w:t>Ⅳ</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ABSTRACT                                                                                                                1-2</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TABLE OF CONTENTS                                                                                            3</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LIST OF FIGURES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4</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INTRODUCTION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4</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OBJECTIVE AND SCOPE OF THE SYSTEM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5</w:t>
      </w:r>
    </w:p>
    <w:p w:rsidR="00826073" w:rsidRDefault="00826073" w:rsidP="00826073">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CHAPTER </w:t>
      </w:r>
      <w:proofErr w:type="gramStart"/>
      <w:r>
        <w:rPr>
          <w:rFonts w:ascii="Times New Roman" w:eastAsia="Times New Roman" w:hAnsi="Times New Roman" w:cs="Times New Roman"/>
          <w:b/>
          <w:sz w:val="26"/>
        </w:rPr>
        <w:t>1 :</w:t>
      </w:r>
      <w:proofErr w:type="gramEnd"/>
      <w:r>
        <w:rPr>
          <w:rFonts w:ascii="Times New Roman" w:eastAsia="Times New Roman" w:hAnsi="Times New Roman" w:cs="Times New Roman"/>
          <w:b/>
          <w:sz w:val="26"/>
        </w:rPr>
        <w:t xml:space="preserve"> SYSTEM ANALYSIS</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sz w:val="26"/>
        </w:rPr>
        <w:t>6</w:t>
      </w:r>
    </w:p>
    <w:p w:rsidR="00826073" w:rsidRDefault="00826073" w:rsidP="00826073">
      <w:pPr>
        <w:numPr>
          <w:ilvl w:val="0"/>
          <w:numId w:val="1"/>
        </w:numPr>
        <w:spacing w:after="160" w:line="259" w:lineRule="auto"/>
        <w:ind w:left="1110" w:hanging="390"/>
        <w:rPr>
          <w:rFonts w:ascii="Times New Roman" w:eastAsia="Times New Roman" w:hAnsi="Times New Roman" w:cs="Times New Roman"/>
          <w:sz w:val="26"/>
        </w:rPr>
      </w:pPr>
      <w:r>
        <w:rPr>
          <w:rFonts w:ascii="Times New Roman" w:eastAsia="Times New Roman" w:hAnsi="Times New Roman" w:cs="Times New Roman"/>
          <w:sz w:val="26"/>
        </w:rPr>
        <w:t xml:space="preserve"> Proposed system</w:t>
      </w:r>
    </w:p>
    <w:p w:rsidR="00826073" w:rsidRDefault="00826073" w:rsidP="00826073">
      <w:pPr>
        <w:numPr>
          <w:ilvl w:val="0"/>
          <w:numId w:val="1"/>
        </w:numPr>
        <w:spacing w:after="160" w:line="259" w:lineRule="auto"/>
        <w:ind w:left="1110" w:hanging="390"/>
        <w:rPr>
          <w:rFonts w:ascii="Times New Roman" w:eastAsia="Times New Roman" w:hAnsi="Times New Roman" w:cs="Times New Roman"/>
          <w:sz w:val="26"/>
        </w:rPr>
      </w:pPr>
      <w:r>
        <w:rPr>
          <w:rFonts w:ascii="Times New Roman" w:eastAsia="Times New Roman" w:hAnsi="Times New Roman" w:cs="Times New Roman"/>
          <w:sz w:val="26"/>
        </w:rPr>
        <w:t xml:space="preserve"> Problem statement</w:t>
      </w:r>
    </w:p>
    <w:p w:rsidR="00826073" w:rsidRDefault="00826073" w:rsidP="00826073">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CHAPTER </w:t>
      </w:r>
      <w:proofErr w:type="gramStart"/>
      <w:r>
        <w:rPr>
          <w:rFonts w:ascii="Times New Roman" w:eastAsia="Times New Roman" w:hAnsi="Times New Roman" w:cs="Times New Roman"/>
          <w:b/>
          <w:sz w:val="26"/>
        </w:rPr>
        <w:t>2 :</w:t>
      </w:r>
      <w:proofErr w:type="gramEnd"/>
      <w:r>
        <w:rPr>
          <w:rFonts w:ascii="Times New Roman" w:eastAsia="Times New Roman" w:hAnsi="Times New Roman" w:cs="Times New Roman"/>
          <w:b/>
          <w:sz w:val="26"/>
        </w:rPr>
        <w:t xml:space="preserve"> SYSTEM DESIGN AND IMPLEMENTATION</w:t>
      </w:r>
      <w:r>
        <w:rPr>
          <w:rFonts w:ascii="Times New Roman" w:eastAsia="Times New Roman" w:hAnsi="Times New Roman" w:cs="Times New Roman"/>
          <w:b/>
          <w:sz w:val="26"/>
        </w:rPr>
        <w:tab/>
        <w:t xml:space="preserve">           </w:t>
      </w:r>
      <w:r>
        <w:rPr>
          <w:rFonts w:ascii="Times New Roman" w:eastAsia="Times New Roman" w:hAnsi="Times New Roman" w:cs="Times New Roman"/>
          <w:sz w:val="26"/>
        </w:rPr>
        <w:t>7-16</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2.1 Requirements</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2.1.1 Hardware requirements</w:t>
      </w:r>
    </w:p>
    <w:p w:rsidR="00826073" w:rsidRDefault="00826073" w:rsidP="00826073">
      <w:pPr>
        <w:spacing w:after="160" w:line="259"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2.1.2 Software requirements</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2.2 Software Description</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2.3 Introduction to UML</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2.3.1 Use-case Diagram</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2.3.2 Flow chart</w:t>
      </w:r>
    </w:p>
    <w:p w:rsidR="00826073" w:rsidRDefault="00826073" w:rsidP="00826073">
      <w:pPr>
        <w:spacing w:after="160" w:line="259"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CHAPTER </w:t>
      </w:r>
      <w:proofErr w:type="gramStart"/>
      <w:r>
        <w:rPr>
          <w:rFonts w:ascii="Times New Roman" w:eastAsia="Times New Roman" w:hAnsi="Times New Roman" w:cs="Times New Roman"/>
          <w:b/>
          <w:sz w:val="26"/>
        </w:rPr>
        <w:t>3 :</w:t>
      </w:r>
      <w:proofErr w:type="gramEnd"/>
      <w:r>
        <w:rPr>
          <w:rFonts w:ascii="Times New Roman" w:eastAsia="Times New Roman" w:hAnsi="Times New Roman" w:cs="Times New Roman"/>
          <w:b/>
          <w:sz w:val="26"/>
        </w:rPr>
        <w:t xml:space="preserve"> TESTING</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sz w:val="26"/>
        </w:rPr>
        <w:t>17</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Pr>
          <w:rFonts w:ascii="Times New Roman" w:eastAsia="Times New Roman" w:hAnsi="Times New Roman" w:cs="Times New Roman"/>
          <w:sz w:val="24"/>
        </w:rPr>
        <w:t>3.1 Unit testing</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3.2 Integration testing </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3.3 system testing</w:t>
      </w:r>
    </w:p>
    <w:p w:rsidR="00826073" w:rsidRDefault="00826073" w:rsidP="00826073">
      <w:pPr>
        <w:spacing w:after="160" w:line="259" w:lineRule="auto"/>
        <w:rPr>
          <w:rFonts w:ascii="Times New Roman" w:eastAsia="Times New Roman" w:hAnsi="Times New Roman" w:cs="Times New Roman"/>
          <w:sz w:val="26"/>
        </w:rPr>
      </w:pPr>
      <w:r>
        <w:rPr>
          <w:rFonts w:ascii="Times New Roman" w:eastAsia="Times New Roman" w:hAnsi="Times New Roman" w:cs="Times New Roman"/>
          <w:b/>
          <w:sz w:val="26"/>
        </w:rPr>
        <w:t xml:space="preserve">CHAPTER </w:t>
      </w:r>
      <w:proofErr w:type="gramStart"/>
      <w:r>
        <w:rPr>
          <w:rFonts w:ascii="Times New Roman" w:eastAsia="Times New Roman" w:hAnsi="Times New Roman" w:cs="Times New Roman"/>
          <w:b/>
          <w:sz w:val="26"/>
        </w:rPr>
        <w:t>4 :</w:t>
      </w:r>
      <w:proofErr w:type="gramEnd"/>
      <w:r>
        <w:rPr>
          <w:rFonts w:ascii="Times New Roman" w:eastAsia="Times New Roman" w:hAnsi="Times New Roman" w:cs="Times New Roman"/>
          <w:b/>
          <w:sz w:val="26"/>
        </w:rPr>
        <w:t xml:space="preserve"> SOURCE CODE</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sz w:val="26"/>
        </w:rPr>
        <w:t>18-95</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4.1 Source code</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4.2 Snaps of source code</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4.3 Output</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FUTURE WORK</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96</w:t>
      </w:r>
    </w:p>
    <w:p w:rsidR="00826073" w:rsidRDefault="00826073" w:rsidP="00826073">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CONCLUSION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96</w:t>
      </w:r>
    </w:p>
    <w:p w:rsidR="00826073" w:rsidRDefault="00826073" w:rsidP="00826073">
      <w:pPr>
        <w:tabs>
          <w:tab w:val="left" w:pos="7957"/>
        </w:tabs>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REFERENCES</w:t>
      </w:r>
      <w:r>
        <w:rPr>
          <w:rFonts w:ascii="Times New Roman" w:eastAsia="Times New Roman" w:hAnsi="Times New Roman" w:cs="Times New Roman"/>
          <w:sz w:val="26"/>
        </w:rPr>
        <w:tab/>
        <w:t>97</w:t>
      </w:r>
    </w:p>
    <w:p w:rsidR="00826073" w:rsidRDefault="00826073" w:rsidP="00826073">
      <w:pPr>
        <w:spacing w:after="160" w:line="259"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LIST OF FIGURES</w:t>
      </w:r>
    </w:p>
    <w:p w:rsidR="00826073" w:rsidRDefault="00826073" w:rsidP="00826073">
      <w:pPr>
        <w:spacing w:after="160" w:line="259" w:lineRule="auto"/>
        <w:rPr>
          <w:rFonts w:ascii="Times New Roman" w:eastAsia="Times New Roman" w:hAnsi="Times New Roman" w:cs="Times New Roman"/>
          <w:sz w:val="26"/>
        </w:rPr>
      </w:pPr>
    </w:p>
    <w:p w:rsidR="00826073" w:rsidRDefault="00826073" w:rsidP="00826073">
      <w:pPr>
        <w:spacing w:after="160" w:line="259" w:lineRule="auto"/>
        <w:rPr>
          <w:rFonts w:ascii="Times New Roman" w:eastAsia="Times New Roman" w:hAnsi="Times New Roman" w:cs="Times New Roman"/>
          <w:b/>
          <w:sz w:val="26"/>
        </w:rPr>
      </w:pPr>
      <w:proofErr w:type="gramStart"/>
      <w:r>
        <w:rPr>
          <w:rFonts w:ascii="Times New Roman" w:eastAsia="Times New Roman" w:hAnsi="Times New Roman" w:cs="Times New Roman"/>
          <w:b/>
          <w:sz w:val="26"/>
        </w:rPr>
        <w:t>Figure No.</w:t>
      </w:r>
      <w:proofErr w:type="gramEnd"/>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t xml:space="preserve">Title </w:t>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r>
      <w:r>
        <w:rPr>
          <w:rFonts w:ascii="Times New Roman" w:eastAsia="Times New Roman" w:hAnsi="Times New Roman" w:cs="Times New Roman"/>
          <w:b/>
          <w:sz w:val="26"/>
        </w:rPr>
        <w:tab/>
        <w:t xml:space="preserve">page </w:t>
      </w:r>
      <w:proofErr w:type="gramStart"/>
      <w:r>
        <w:rPr>
          <w:rFonts w:ascii="Times New Roman" w:eastAsia="Times New Roman" w:hAnsi="Times New Roman" w:cs="Times New Roman"/>
          <w:b/>
          <w:sz w:val="26"/>
        </w:rPr>
        <w:t>No</w:t>
      </w:r>
      <w:proofErr w:type="gramEnd"/>
      <w:r>
        <w:rPr>
          <w:rFonts w:ascii="Times New Roman" w:eastAsia="Times New Roman" w:hAnsi="Times New Roman" w:cs="Times New Roman"/>
          <w:b/>
          <w:sz w:val="26"/>
        </w:rPr>
        <w:t>.</w:t>
      </w:r>
    </w:p>
    <w:p w:rsidR="00826073" w:rsidRDefault="00826073" w:rsidP="00826073">
      <w:pPr>
        <w:spacing w:after="160" w:line="259" w:lineRule="auto"/>
        <w:rPr>
          <w:rFonts w:ascii="Calibri" w:eastAsia="Calibri" w:hAnsi="Calibri" w:cs="Calibri"/>
        </w:rPr>
      </w:pPr>
    </w:p>
    <w:p w:rsidR="00826073" w:rsidRDefault="00826073" w:rsidP="00826073">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Figure 1</w:t>
      </w:r>
      <w:r>
        <w:rPr>
          <w:rFonts w:ascii="Times New Roman" w:eastAsia="Times New Roman" w:hAnsi="Times New Roman" w:cs="Times New Roman"/>
          <w:sz w:val="26"/>
        </w:rPr>
        <w:tab/>
      </w:r>
      <w:r>
        <w:rPr>
          <w:rFonts w:ascii="Calibri" w:eastAsia="Calibri" w:hAnsi="Calibri" w:cs="Calibri"/>
        </w:rPr>
        <w:tab/>
      </w:r>
      <w:r>
        <w:rPr>
          <w:rFonts w:ascii="Calibri" w:eastAsia="Calibri" w:hAnsi="Calibri" w:cs="Calibri"/>
        </w:rPr>
        <w:tab/>
        <w:t xml:space="preserve">      </w:t>
      </w:r>
      <w:r>
        <w:rPr>
          <w:rFonts w:ascii="Times New Roman" w:eastAsia="Times New Roman" w:hAnsi="Times New Roman" w:cs="Times New Roman"/>
          <w:sz w:val="26"/>
        </w:rPr>
        <w:t>Use-case diagram</w:t>
      </w:r>
      <w:r>
        <w:rPr>
          <w:rFonts w:ascii="Calibri" w:eastAsia="Calibri" w:hAnsi="Calibri" w:cs="Calibri"/>
        </w:rPr>
        <w:t xml:space="preserve">                                      </w:t>
      </w:r>
      <w:r>
        <w:rPr>
          <w:rFonts w:ascii="Times New Roman" w:eastAsia="Times New Roman" w:hAnsi="Times New Roman" w:cs="Times New Roman"/>
          <w:sz w:val="26"/>
        </w:rPr>
        <w:t>16</w:t>
      </w:r>
    </w:p>
    <w:p w:rsidR="00826073" w:rsidRDefault="00826073" w:rsidP="00826073">
      <w:pPr>
        <w:tabs>
          <w:tab w:val="left" w:pos="6948"/>
        </w:tabs>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Figure 2                                   Snaps of source code</w:t>
      </w:r>
      <w:r>
        <w:rPr>
          <w:rFonts w:ascii="Times New Roman" w:eastAsia="Times New Roman" w:hAnsi="Times New Roman" w:cs="Times New Roman"/>
          <w:sz w:val="26"/>
        </w:rPr>
        <w:tab/>
        <w:t>86-95</w:t>
      </w:r>
    </w:p>
    <w:p w:rsidR="00826073" w:rsidRDefault="00826073" w:rsidP="00826073">
      <w:pPr>
        <w:spacing w:after="160" w:line="259"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826073" w:rsidRDefault="00826073" w:rsidP="00826073">
      <w:pPr>
        <w:spacing w:after="160" w:line="259" w:lineRule="auto"/>
        <w:rPr>
          <w:rFonts w:ascii="Times New Roman" w:eastAsia="Times New Roman" w:hAnsi="Times New Roman" w:cs="Times New Roman"/>
          <w:sz w:val="26"/>
        </w:rPr>
      </w:pPr>
    </w:p>
    <w:p w:rsidR="00826073" w:rsidRDefault="00826073" w:rsidP="00826073">
      <w:pPr>
        <w:spacing w:after="160" w:line="259" w:lineRule="auto"/>
        <w:rPr>
          <w:rFonts w:ascii="Times New Roman" w:eastAsia="Times New Roman" w:hAnsi="Times New Roman" w:cs="Times New Roman"/>
          <w:sz w:val="26"/>
        </w:rPr>
      </w:pPr>
    </w:p>
    <w:p w:rsidR="00826073" w:rsidRDefault="00826073" w:rsidP="00826073">
      <w:pPr>
        <w:spacing w:after="160" w:line="259" w:lineRule="auto"/>
        <w:rPr>
          <w:rFonts w:ascii="Times New Roman" w:eastAsia="Times New Roman" w:hAnsi="Times New Roman" w:cs="Times New Roman"/>
          <w:sz w:val="26"/>
        </w:rPr>
      </w:pPr>
    </w:p>
    <w:p w:rsidR="00826073" w:rsidRDefault="00826073" w:rsidP="00826073">
      <w:pPr>
        <w:spacing w:after="160"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INTRODUCTION</w:t>
      </w:r>
    </w:p>
    <w:p w:rsidR="00826073" w:rsidRDefault="00826073" w:rsidP="00826073">
      <w:pPr>
        <w:rPr>
          <w:rFonts w:ascii="Times New Roman" w:eastAsia="Times New Roman" w:hAnsi="Times New Roman" w:cs="Times New Roman"/>
          <w:sz w:val="32"/>
        </w:rPr>
      </w:pPr>
      <w:proofErr w:type="spellStart"/>
      <w:r>
        <w:rPr>
          <w:rFonts w:ascii="Times New Roman" w:eastAsia="Times New Roman" w:hAnsi="Times New Roman" w:cs="Times New Roman"/>
          <w:sz w:val="32"/>
        </w:rPr>
        <w:t>FlexiRide</w:t>
      </w:r>
      <w:proofErr w:type="spellEnd"/>
      <w:r>
        <w:rPr>
          <w:rFonts w:ascii="Times New Roman" w:eastAsia="Times New Roman" w:hAnsi="Times New Roman" w:cs="Times New Roman"/>
          <w:sz w:val="32"/>
        </w:rPr>
        <w:t xml:space="preserve"> is designed to address the pressing need for efficient and flexible transportation solutions in modern society. As urban areas become more populated and traffic congestion increases, traditional modes of transport struggle to meet demand. </w:t>
      </w:r>
      <w:proofErr w:type="spellStart"/>
      <w:r>
        <w:rPr>
          <w:rFonts w:ascii="Times New Roman" w:eastAsia="Times New Roman" w:hAnsi="Times New Roman" w:cs="Times New Roman"/>
          <w:sz w:val="32"/>
        </w:rPr>
        <w:t>FlexiRide</w:t>
      </w:r>
      <w:proofErr w:type="spellEnd"/>
      <w:r>
        <w:rPr>
          <w:rFonts w:ascii="Times New Roman" w:eastAsia="Times New Roman" w:hAnsi="Times New Roman" w:cs="Times New Roman"/>
          <w:sz w:val="32"/>
        </w:rPr>
        <w:t xml:space="preserve"> offers an innovative solution by combining car and bike ride-sharing services into a single platform. This initiative not only enhances accessibility to affordable travel options but also promotes environmental sustainability by encouraging users to share rides rather than relying solely on personal vehicles. By fostering a sense of community and enhancing user</w:t>
      </w:r>
    </w:p>
    <w:p w:rsidR="00826073" w:rsidRDefault="00826073">
      <w:pPr>
        <w:rPr>
          <w:rFonts w:ascii="Times New Roman" w:eastAsia="Times New Roman" w:hAnsi="Times New Roman" w:cs="Times New Roman"/>
          <w:sz w:val="32"/>
        </w:rPr>
      </w:pPr>
      <w:r>
        <w:rPr>
          <w:rFonts w:ascii="Times New Roman" w:eastAsia="Times New Roman" w:hAnsi="Times New Roman" w:cs="Times New Roman"/>
          <w:sz w:val="32"/>
        </w:rPr>
        <w:br w:type="page"/>
      </w:r>
    </w:p>
    <w:p w:rsidR="008F2C30" w:rsidRDefault="008F2C30" w:rsidP="00826073">
      <w:bookmarkStart w:id="0" w:name="_GoBack"/>
      <w:bookmarkEnd w:id="0"/>
    </w:p>
    <w:sectPr w:rsidR="008F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4F8B"/>
    <w:multiLevelType w:val="multilevel"/>
    <w:tmpl w:val="87543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073"/>
    <w:rsid w:val="00826073"/>
    <w:rsid w:val="008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2024-10-17T01:42:00Z</dcterms:created>
  <dcterms:modified xsi:type="dcterms:W3CDTF">2024-10-17T01:44:00Z</dcterms:modified>
</cp:coreProperties>
</file>