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CA" w:rsidRDefault="005054BB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Style w:val="a4"/>
          <w:rFonts w:ascii="Arial" w:hAnsi="Arial" w:cs="Arial"/>
          <w:color w:val="000000"/>
          <w:sz w:val="36"/>
          <w:szCs w:val="36"/>
        </w:rPr>
        <w:t>成都市教育局</w:t>
      </w:r>
    </w:p>
    <w:p w:rsidR="00F94CCA" w:rsidRDefault="005054BB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36"/>
          <w:szCs w:val="36"/>
        </w:rPr>
        <w:t>关于</w:t>
      </w:r>
      <w:r>
        <w:rPr>
          <w:rStyle w:val="a4"/>
          <w:rFonts w:ascii="Arial" w:hAnsi="Arial" w:cs="Arial"/>
          <w:color w:val="000000"/>
          <w:sz w:val="36"/>
          <w:szCs w:val="36"/>
        </w:rPr>
        <w:t>2016</w:t>
      </w:r>
      <w:r>
        <w:rPr>
          <w:rStyle w:val="a4"/>
          <w:rFonts w:ascii="Arial" w:hAnsi="Arial" w:cs="Arial"/>
          <w:color w:val="000000"/>
          <w:sz w:val="36"/>
          <w:szCs w:val="36"/>
        </w:rPr>
        <w:t>－</w:t>
      </w:r>
      <w:r>
        <w:rPr>
          <w:rStyle w:val="a4"/>
          <w:rFonts w:ascii="Arial" w:hAnsi="Arial" w:cs="Arial"/>
          <w:color w:val="000000"/>
          <w:sz w:val="36"/>
          <w:szCs w:val="36"/>
        </w:rPr>
        <w:t>2017</w:t>
      </w:r>
      <w:r>
        <w:rPr>
          <w:rStyle w:val="a4"/>
          <w:rFonts w:ascii="Arial" w:hAnsi="Arial" w:cs="Arial"/>
          <w:color w:val="000000"/>
          <w:sz w:val="36"/>
          <w:szCs w:val="36"/>
        </w:rPr>
        <w:t>学年</w:t>
      </w:r>
    </w:p>
    <w:p w:rsidR="00F94CCA" w:rsidRDefault="005054BB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  <w:sz w:val="36"/>
          <w:szCs w:val="36"/>
        </w:rPr>
        <w:t>全日制中小学教学时间安排的通知</w:t>
      </w:r>
    </w:p>
    <w:p w:rsidR="00F94CCA" w:rsidRDefault="005054BB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成教函〔</w:t>
      </w: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〕</w:t>
      </w:r>
      <w:r>
        <w:rPr>
          <w:rFonts w:ascii="Arial" w:hAnsi="Arial" w:cs="Arial"/>
          <w:color w:val="000000"/>
        </w:rPr>
        <w:t>48</w:t>
      </w:r>
      <w:r>
        <w:rPr>
          <w:rFonts w:ascii="Arial" w:hAnsi="Arial" w:cs="Arial"/>
          <w:color w:val="000000"/>
        </w:rPr>
        <w:t>号</w:t>
      </w:r>
    </w:p>
    <w:p w:rsidR="00F94CCA" w:rsidRDefault="005054BB">
      <w:pPr>
        <w:pStyle w:val="a3"/>
        <w:widowControl/>
        <w:spacing w:line="432" w:lineRule="atLeast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成都高新区、成都天府新区社会事业局，各区（市）县教育局，直属（直管）学校：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根据教育部、省教育厅有关文件精神，结合我市实际，现就</w:t>
      </w: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－</w:t>
      </w:r>
      <w:r>
        <w:rPr>
          <w:rFonts w:ascii="Arial" w:hAnsi="Arial" w:cs="Arial"/>
          <w:color w:val="000000"/>
        </w:rPr>
        <w:t>2017</w:t>
      </w:r>
      <w:r>
        <w:rPr>
          <w:rFonts w:ascii="Arial" w:hAnsi="Arial" w:cs="Arial"/>
          <w:color w:val="000000"/>
        </w:rPr>
        <w:t>学年全日制中小学教学时间作如下安排，请遵照执行。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一、全日制中学（含中等职业学校）学年时间安排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全日制中学</w:t>
      </w: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－</w:t>
      </w:r>
      <w:r>
        <w:rPr>
          <w:rFonts w:ascii="Arial" w:hAnsi="Arial" w:cs="Arial"/>
          <w:color w:val="000000"/>
        </w:rPr>
        <w:t>2017</w:t>
      </w:r>
      <w:r>
        <w:rPr>
          <w:rFonts w:ascii="Arial" w:hAnsi="Arial" w:cs="Arial"/>
          <w:color w:val="000000"/>
        </w:rPr>
        <w:t>学年度第一学期定于</w:t>
      </w: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30-31</w:t>
      </w:r>
      <w:r>
        <w:rPr>
          <w:rFonts w:ascii="Arial" w:hAnsi="Arial" w:cs="Arial"/>
          <w:color w:val="000000"/>
        </w:rPr>
        <w:t>日办理入学手续，进行入学教育，</w:t>
      </w:r>
      <w:r>
        <w:rPr>
          <w:rFonts w:ascii="Arial" w:hAnsi="Arial" w:cs="Arial"/>
          <w:color w:val="000000"/>
        </w:rPr>
        <w:t>9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日正式行课。</w:t>
      </w:r>
      <w:r>
        <w:rPr>
          <w:rFonts w:ascii="Arial" w:hAnsi="Arial" w:cs="Arial"/>
          <w:color w:val="000000"/>
        </w:rPr>
        <w:t>2017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15</w:t>
      </w:r>
      <w:r>
        <w:rPr>
          <w:rFonts w:ascii="Arial" w:hAnsi="Arial" w:cs="Arial"/>
          <w:color w:val="000000"/>
        </w:rPr>
        <w:t>日结束，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16</w:t>
      </w:r>
      <w:r>
        <w:rPr>
          <w:rFonts w:ascii="Arial" w:hAnsi="Arial" w:cs="Arial"/>
          <w:color w:val="000000"/>
        </w:rPr>
        <w:t>日开始放寒假，共计教学</w:t>
      </w:r>
      <w:r>
        <w:rPr>
          <w:rFonts w:ascii="Arial" w:hAnsi="Arial" w:cs="Arial"/>
          <w:color w:val="000000"/>
        </w:rPr>
        <w:t>19</w:t>
      </w:r>
      <w:r>
        <w:rPr>
          <w:rFonts w:ascii="Arial" w:hAnsi="Arial" w:cs="Arial"/>
          <w:color w:val="000000"/>
        </w:rPr>
        <w:t>周；第二学期定于</w:t>
      </w:r>
      <w:r>
        <w:rPr>
          <w:rFonts w:ascii="Arial" w:hAnsi="Arial" w:cs="Arial"/>
          <w:color w:val="000000"/>
        </w:rPr>
        <w:t>2017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日办理入学手续，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日正式行课，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日结束，</w:t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日开始放暑假，共计教学</w:t>
      </w:r>
      <w:r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>周。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全日制中学全年共</w:t>
      </w:r>
      <w:r>
        <w:rPr>
          <w:rFonts w:ascii="Arial" w:hAnsi="Arial" w:cs="Arial"/>
          <w:color w:val="000000"/>
        </w:rPr>
        <w:t>52</w:t>
      </w:r>
      <w:r>
        <w:rPr>
          <w:rFonts w:ascii="Arial" w:hAnsi="Arial" w:cs="Arial"/>
          <w:color w:val="000000"/>
        </w:rPr>
        <w:t>周，其中教学时间</w:t>
      </w:r>
      <w:r>
        <w:rPr>
          <w:rFonts w:ascii="Arial" w:hAnsi="Arial" w:cs="Arial"/>
          <w:color w:val="000000"/>
        </w:rPr>
        <w:t>39</w:t>
      </w:r>
      <w:r>
        <w:rPr>
          <w:rFonts w:ascii="Arial" w:hAnsi="Arial" w:cs="Arial"/>
          <w:color w:val="000000"/>
        </w:rPr>
        <w:t>周，假期（包括寒暑假、国家法定节假日）共</w:t>
      </w:r>
      <w:r>
        <w:rPr>
          <w:rFonts w:ascii="Arial" w:hAnsi="Arial" w:cs="Arial"/>
          <w:color w:val="000000"/>
        </w:rPr>
        <w:t>13</w:t>
      </w:r>
      <w:r>
        <w:rPr>
          <w:rFonts w:ascii="Arial" w:hAnsi="Arial" w:cs="Arial"/>
          <w:color w:val="000000"/>
        </w:rPr>
        <w:t>周。初中上课时间</w:t>
      </w:r>
      <w:r>
        <w:rPr>
          <w:rFonts w:ascii="Arial" w:hAnsi="Arial" w:cs="Arial"/>
          <w:color w:val="000000"/>
        </w:rPr>
        <w:t>35</w:t>
      </w:r>
      <w:r>
        <w:rPr>
          <w:rFonts w:ascii="Arial" w:hAnsi="Arial" w:cs="Arial"/>
          <w:color w:val="000000"/>
        </w:rPr>
        <w:t>周，学校综合实践活动时间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周（由学校视具体情况自行安排，如学校传统活动、文化节、运动会、研学旅行等）</w:t>
      </w:r>
      <w:r>
        <w:rPr>
          <w:rFonts w:ascii="Arial" w:hAnsi="Arial" w:cs="Arial"/>
          <w:color w:val="000000"/>
        </w:rPr>
        <w:t>，复习考试时间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周（初中最后一年的第二学期毕业复习考试时间再增加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周）。普通高中高一、高二年级上课时间</w:t>
      </w:r>
      <w:r>
        <w:rPr>
          <w:rFonts w:ascii="Arial" w:hAnsi="Arial" w:cs="Arial"/>
          <w:color w:val="000000"/>
        </w:rPr>
        <w:t>35</w:t>
      </w:r>
      <w:r>
        <w:rPr>
          <w:rFonts w:ascii="Arial" w:hAnsi="Arial" w:cs="Arial"/>
          <w:color w:val="000000"/>
        </w:rPr>
        <w:t>周，复习考试时间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周，劳动技术和社会实践教育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周；高三年级上课</w:t>
      </w:r>
      <w:r>
        <w:rPr>
          <w:rFonts w:ascii="Arial" w:hAnsi="Arial" w:cs="Arial"/>
          <w:color w:val="000000"/>
        </w:rPr>
        <w:t>22</w:t>
      </w:r>
      <w:r>
        <w:rPr>
          <w:rFonts w:ascii="Arial" w:hAnsi="Arial" w:cs="Arial"/>
          <w:color w:val="000000"/>
        </w:rPr>
        <w:t>周，复习考试</w:t>
      </w: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周，劳动技术和社会实践教育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周。中等职业学校（普通中专、职业中学、民办中等职业学校）一、二年级上课时间为</w:t>
      </w:r>
      <w:r>
        <w:rPr>
          <w:rFonts w:ascii="Arial" w:hAnsi="Arial" w:cs="Arial"/>
          <w:color w:val="000000"/>
        </w:rPr>
        <w:t>35</w:t>
      </w:r>
      <w:r>
        <w:rPr>
          <w:rFonts w:ascii="Arial" w:hAnsi="Arial" w:cs="Arial"/>
          <w:color w:val="000000"/>
        </w:rPr>
        <w:t>周，复习考试为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周，机动时间为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周（由学校根据专业情况自行安排实习或见习）。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　　农村中学可根据农事特点，在学校综合实践活动的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周时间内安排农忙假，具体办法由各区（市）县教育局根据当地实际与劳动技术教育机动时间等统筹</w:t>
      </w:r>
      <w:r>
        <w:rPr>
          <w:rFonts w:ascii="Arial" w:hAnsi="Arial" w:cs="Arial"/>
          <w:color w:val="000000"/>
        </w:rPr>
        <w:t>安排。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二、全日制小学学年时间安排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全日制小学</w:t>
      </w:r>
      <w:r>
        <w:rPr>
          <w:rFonts w:ascii="Arial" w:hAnsi="Arial" w:cs="Arial"/>
          <w:color w:val="000000"/>
        </w:rPr>
        <w:t>2016</w:t>
      </w:r>
      <w:r>
        <w:rPr>
          <w:rFonts w:ascii="Arial" w:hAnsi="Arial" w:cs="Arial"/>
          <w:color w:val="000000"/>
        </w:rPr>
        <w:t>－</w:t>
      </w:r>
      <w:r>
        <w:rPr>
          <w:rFonts w:ascii="Arial" w:hAnsi="Arial" w:cs="Arial"/>
          <w:color w:val="000000"/>
        </w:rPr>
        <w:t>2017</w:t>
      </w:r>
      <w:r>
        <w:rPr>
          <w:rFonts w:ascii="Arial" w:hAnsi="Arial" w:cs="Arial"/>
          <w:color w:val="000000"/>
        </w:rPr>
        <w:t>学年第一学期开学和放假，第二学期的开学时间与全日制中学相同，第二学期于</w:t>
      </w:r>
      <w:r>
        <w:rPr>
          <w:rFonts w:ascii="Arial" w:hAnsi="Arial" w:cs="Arial"/>
          <w:color w:val="000000"/>
        </w:rPr>
        <w:t>2017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27</w:t>
      </w:r>
      <w:r>
        <w:rPr>
          <w:rFonts w:ascii="Arial" w:hAnsi="Arial" w:cs="Arial"/>
          <w:color w:val="000000"/>
        </w:rPr>
        <w:t>日结束，</w:t>
      </w:r>
      <w:r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28</w:t>
      </w:r>
      <w:r>
        <w:rPr>
          <w:rFonts w:ascii="Arial" w:hAnsi="Arial" w:cs="Arial"/>
          <w:color w:val="000000"/>
        </w:rPr>
        <w:t>日正式放假。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三、工作要求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（一）各区（市）县教育行政部门要指导学校严格执行本教学时间安排，未经成都市教育局批准，任何学校不得随意更改开学和放寒、暑假时间，学校调整课时安排一天以上应报学校主管教育行政部门批准。期末考试时间原则上在正式放假前一周内安排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（二）各学校要按照教育部、省、市相关规定，严格执行课程计划、严格作息时</w:t>
      </w:r>
      <w:r>
        <w:rPr>
          <w:rFonts w:ascii="Arial" w:hAnsi="Arial" w:cs="Arial"/>
          <w:color w:val="000000"/>
        </w:rPr>
        <w:t>间。不得随意增减课程及课时，不得挤占音、体、美、劳技、综合社会实践等课程的教学时间，不得随意增加教学难度和赶超教学进度，不得提前结束新课；不得以任何名目、任何形式组织学生在法定节假日、寒暑假、双休日集体补课，组织高三学生补课要严格按照省教育厅要求执行。学校的课程表、作息时间表要向家长和社会公示，教育行政部门应对学校课程开设情况和作息时间进行有效监督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（三）各学校要积极组织开展丰富多彩的课外活动，并做好师生集体活动的组织和安全工作。切实保证学生每天一小时校园体育活动落到实处，促进学生全面发展。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　　特此</w:t>
      </w:r>
      <w:r>
        <w:rPr>
          <w:rFonts w:ascii="Arial" w:hAnsi="Arial" w:cs="Arial"/>
          <w:color w:val="000000"/>
        </w:rPr>
        <w:t>通知。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4CCA" w:rsidRDefault="005054BB">
      <w:pPr>
        <w:pStyle w:val="a3"/>
        <w:widowControl/>
        <w:spacing w:line="432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4CCA" w:rsidRDefault="005054BB">
      <w:pPr>
        <w:pStyle w:val="a3"/>
        <w:widowControl/>
        <w:spacing w:line="432" w:lineRule="atLeast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成都市教育局</w:t>
      </w:r>
    </w:p>
    <w:p w:rsidR="00F94CCA" w:rsidRDefault="005054BB">
      <w:pPr>
        <w:pStyle w:val="a3"/>
        <w:widowControl/>
        <w:spacing w:line="432" w:lineRule="atLeast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2016</w:t>
      </w:r>
      <w:r>
        <w:rPr>
          <w:rFonts w:ascii="Arial" w:hAnsi="Arial" w:cs="Arial"/>
          <w:color w:val="000000"/>
        </w:rPr>
        <w:t>年</w:t>
      </w:r>
      <w:r>
        <w:rPr>
          <w:rFonts w:ascii="Arial" w:hAnsi="Arial" w:cs="Arial"/>
          <w:color w:val="000000"/>
        </w:rPr>
        <w:t>5</w:t>
      </w:r>
      <w:r>
        <w:rPr>
          <w:rFonts w:ascii="Arial" w:hAnsi="Arial" w:cs="Arial"/>
          <w:color w:val="000000"/>
        </w:rPr>
        <w:t>月</w:t>
      </w:r>
      <w:r>
        <w:rPr>
          <w:rFonts w:ascii="Arial" w:hAnsi="Arial" w:cs="Arial"/>
          <w:color w:val="000000"/>
        </w:rPr>
        <w:t>12</w:t>
      </w:r>
      <w:r>
        <w:rPr>
          <w:rFonts w:ascii="Arial" w:hAnsi="Arial" w:cs="Arial"/>
          <w:color w:val="000000"/>
        </w:rPr>
        <w:t>日</w:t>
      </w:r>
    </w:p>
    <w:p w:rsidR="00F94CCA" w:rsidRDefault="00F94CCA"/>
    <w:sectPr w:rsidR="00F94C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4BB" w:rsidRDefault="005054BB" w:rsidP="00877814">
      <w:r>
        <w:separator/>
      </w:r>
    </w:p>
  </w:endnote>
  <w:endnote w:type="continuationSeparator" w:id="0">
    <w:p w:rsidR="005054BB" w:rsidRDefault="005054BB" w:rsidP="0087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814" w:rsidRDefault="0087781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814" w:rsidRDefault="0087781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814" w:rsidRDefault="008778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4BB" w:rsidRDefault="005054BB" w:rsidP="00877814">
      <w:r>
        <w:separator/>
      </w:r>
    </w:p>
  </w:footnote>
  <w:footnote w:type="continuationSeparator" w:id="0">
    <w:p w:rsidR="005054BB" w:rsidRDefault="005054BB" w:rsidP="00877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814" w:rsidRDefault="0087781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611641" o:spid="_x0000_s2050" type="#_x0000_t75" style="position:absolute;left:0;text-align:left;margin-left:0;margin-top:0;width:286.25pt;height:243.9pt;z-index:-251657216;mso-position-horizontal:center;mso-position-horizontal-relative:margin;mso-position-vertical:center;mso-position-vertical-relative:margin" o:allowincell="f">
          <v:imagedata r:id="rId1" o:title="微信订阅水印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814" w:rsidRDefault="0087781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611642" o:spid="_x0000_s2051" type="#_x0000_t75" style="position:absolute;left:0;text-align:left;margin-left:0;margin-top:0;width:286.25pt;height:243.9pt;z-index:-251656192;mso-position-horizontal:center;mso-position-horizontal-relative:margin;mso-position-vertical:center;mso-position-vertical-relative:margin" o:allowincell="f">
          <v:imagedata r:id="rId1" o:title="微信订阅水印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814" w:rsidRDefault="0087781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1611640" o:spid="_x0000_s2049" type="#_x0000_t75" style="position:absolute;left:0;text-align:left;margin-left:0;margin-top:0;width:286.25pt;height:243.9pt;z-index:-251658240;mso-position-horizontal:center;mso-position-horizontal-relative:margin;mso-position-vertical:center;mso-position-vertical-relative:margin" o:allowincell="f">
          <v:imagedata r:id="rId1" o:title="微信订阅水印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A197D"/>
    <w:rsid w:val="005054BB"/>
    <w:rsid w:val="00877814"/>
    <w:rsid w:val="00F94CCA"/>
    <w:rsid w:val="623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D586917B-5CD6-4B7E-99DA-37D798D5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7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778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7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778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the Great</dc:creator>
  <cp:lastModifiedBy>Administrator</cp:lastModifiedBy>
  <cp:revision>2</cp:revision>
  <dcterms:created xsi:type="dcterms:W3CDTF">2016-11-25T14:45:00Z</dcterms:created>
  <dcterms:modified xsi:type="dcterms:W3CDTF">2016-11-28T08:19:00Z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