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57B5" w14:textId="158DF7AF" w:rsidR="00D60FA5" w:rsidRPr="00BA1B28" w:rsidRDefault="00D60FA5" w:rsidP="00D60FA5">
      <w:pPr>
        <w:rPr>
          <w:sz w:val="24"/>
          <w:szCs w:val="24"/>
        </w:rPr>
      </w:pPr>
      <w:r w:rsidRPr="00BA1B28">
        <w:rPr>
          <w:sz w:val="24"/>
          <w:szCs w:val="24"/>
        </w:rPr>
        <w:t>Name: JAY ARRE TALOSIG</w:t>
      </w:r>
      <w:r w:rsidRPr="00BA1B28">
        <w:rPr>
          <w:sz w:val="24"/>
          <w:szCs w:val="24"/>
        </w:rPr>
        <w:br/>
        <w:t>Subject &amp; Section: C</w:t>
      </w:r>
      <w:r>
        <w:rPr>
          <w:sz w:val="24"/>
          <w:szCs w:val="24"/>
        </w:rPr>
        <w:t>TINASSL</w:t>
      </w:r>
      <w:r w:rsidRPr="00BA1B28">
        <w:rPr>
          <w:sz w:val="24"/>
          <w:szCs w:val="24"/>
        </w:rPr>
        <w:t xml:space="preserve"> – COM2</w:t>
      </w:r>
      <w:r>
        <w:rPr>
          <w:sz w:val="24"/>
          <w:szCs w:val="24"/>
        </w:rPr>
        <w:t>31</w:t>
      </w:r>
      <w:r w:rsidRPr="00BA1B28">
        <w:rPr>
          <w:sz w:val="24"/>
          <w:szCs w:val="24"/>
        </w:rPr>
        <w:br/>
        <w:t>Professor: Mr. Gaudencio Jeffrey G. Romano</w:t>
      </w:r>
      <w:r w:rsidRPr="00BA1B28">
        <w:rPr>
          <w:sz w:val="24"/>
          <w:szCs w:val="24"/>
        </w:rPr>
        <w:br/>
      </w:r>
      <w:r w:rsidRPr="00BA1B28">
        <w:rPr>
          <w:sz w:val="24"/>
          <w:szCs w:val="24"/>
        </w:rPr>
        <w:br/>
        <w:t>A</w:t>
      </w:r>
      <w:r>
        <w:rPr>
          <w:sz w:val="24"/>
          <w:szCs w:val="24"/>
        </w:rPr>
        <w:t>ctivity</w:t>
      </w:r>
      <w:r w:rsidRPr="00BA1B28">
        <w:rPr>
          <w:sz w:val="24"/>
          <w:szCs w:val="24"/>
        </w:rPr>
        <w:t xml:space="preserve"> #</w:t>
      </w:r>
      <w:r>
        <w:rPr>
          <w:sz w:val="24"/>
          <w:szCs w:val="24"/>
        </w:rPr>
        <w:t>2</w:t>
      </w:r>
      <w:r w:rsidRPr="00BA1B28">
        <w:rPr>
          <w:sz w:val="24"/>
          <w:szCs w:val="24"/>
        </w:rPr>
        <w:t>: LEC-A</w:t>
      </w:r>
      <w:r>
        <w:rPr>
          <w:sz w:val="24"/>
          <w:szCs w:val="24"/>
        </w:rPr>
        <w:t>C</w:t>
      </w:r>
      <w:r>
        <w:rPr>
          <w:sz w:val="24"/>
          <w:szCs w:val="24"/>
        </w:rPr>
        <w:t>2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Role of Laws and Ethics in Information Security</w:t>
      </w:r>
    </w:p>
    <w:p w14:paraId="154899FE" w14:textId="77777777" w:rsidR="00D60FA5" w:rsidRDefault="00D60FA5" w:rsidP="00D60FA5">
      <w:pPr>
        <w:rPr>
          <w:b/>
          <w:bCs/>
        </w:rPr>
      </w:pPr>
    </w:p>
    <w:p w14:paraId="1D485395" w14:textId="7303F790" w:rsidR="00D60FA5" w:rsidRPr="00A178E7" w:rsidRDefault="00D60FA5" w:rsidP="00D60FA5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178E7">
        <w:rPr>
          <w:rFonts w:ascii="Arial" w:hAnsi="Arial" w:cs="Arial"/>
          <w:b/>
          <w:bCs/>
          <w:color w:val="FF0000"/>
          <w:sz w:val="24"/>
          <w:szCs w:val="24"/>
        </w:rPr>
        <w:t xml:space="preserve">1. Discuss the </w:t>
      </w:r>
      <w:r>
        <w:rPr>
          <w:rFonts w:ascii="Arial" w:hAnsi="Arial" w:cs="Arial"/>
          <w:b/>
          <w:bCs/>
          <w:color w:val="FF0000"/>
          <w:sz w:val="24"/>
          <w:szCs w:val="24"/>
        </w:rPr>
        <w:t>role of laws and ethics in information Security, with a particular focus on codes of ethics that guide professionals in maintaining high standards of conduct</w:t>
      </w:r>
      <w:r w:rsidRPr="00094C5A">
        <w:rPr>
          <w:rFonts w:ascii="Arial" w:hAnsi="Arial" w:cs="Arial"/>
          <w:b/>
          <w:bCs/>
          <w:color w:val="FF0000"/>
          <w:sz w:val="24"/>
          <w:szCs w:val="24"/>
        </w:rPr>
        <w:t>.</w:t>
      </w:r>
    </w:p>
    <w:p w14:paraId="710DC0DF" w14:textId="2EFCA219" w:rsidR="00D60FA5" w:rsidRPr="00D60FA5" w:rsidRDefault="00D60FA5" w:rsidP="00D60FA5">
      <w:pPr>
        <w:rPr>
          <w:rFonts w:ascii="Arial" w:hAnsi="Arial" w:cs="Arial"/>
          <w:color w:val="0070C0"/>
          <w:sz w:val="24"/>
          <w:szCs w:val="24"/>
        </w:rPr>
      </w:pPr>
      <w:r w:rsidRPr="00D60FA5">
        <w:rPr>
          <w:rFonts w:ascii="Arial" w:hAnsi="Arial" w:cs="Arial"/>
          <w:color w:val="0070C0"/>
          <w:sz w:val="24"/>
          <w:szCs w:val="24"/>
        </w:rPr>
        <w:t xml:space="preserve">Sa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mundo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ng Information Security (InfoSec),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hindi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sapat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magaling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lang tayo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technical aspect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tulad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ng firewall configuration o penetration testing.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Kailangan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natin ng rules of engagement, at doon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pumapasok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ang Laws at Ethics.</w:t>
      </w:r>
    </w:p>
    <w:p w14:paraId="37AD0D05" w14:textId="0F57B05B" w:rsidR="00D60FA5" w:rsidRPr="00D60FA5" w:rsidRDefault="00D60FA5" w:rsidP="00D60FA5">
      <w:pPr>
        <w:rPr>
          <w:rFonts w:ascii="Arial" w:hAnsi="Arial" w:cs="Arial"/>
          <w:color w:val="0070C0"/>
          <w:sz w:val="24"/>
          <w:szCs w:val="24"/>
        </w:rPr>
      </w:pPr>
      <w:r w:rsidRPr="00D60FA5">
        <w:rPr>
          <w:rFonts w:ascii="Arial" w:hAnsi="Arial" w:cs="Arial"/>
          <w:b/>
          <w:bCs/>
          <w:color w:val="0070C0"/>
          <w:sz w:val="24"/>
          <w:szCs w:val="24"/>
        </w:rPr>
        <w:t>1. Ang Role ng Laws ("Must Do")</w:t>
      </w:r>
      <w:r w:rsidRPr="00D60FA5">
        <w:rPr>
          <w:rFonts w:ascii="Arial" w:hAnsi="Arial" w:cs="Arial"/>
          <w:color w:val="0070C0"/>
          <w:sz w:val="24"/>
          <w:szCs w:val="24"/>
        </w:rPr>
        <w:t xml:space="preserve"> Ang laws o batas ay ang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nagse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-set ng hard boundaries. Ito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yung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mga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rules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required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nating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sundin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, gusto man natin o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hindi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dahil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may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kaakibat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parusa</w:t>
      </w:r>
      <w:proofErr w:type="spellEnd"/>
      <w:r w:rsidR="00DA495A">
        <w:rPr>
          <w:rFonts w:ascii="Arial" w:hAnsi="Arial" w:cs="Arial"/>
          <w:color w:val="0070C0"/>
          <w:sz w:val="24"/>
          <w:szCs w:val="24"/>
        </w:rPr>
        <w:t xml:space="preserve">, </w:t>
      </w:r>
      <w:r w:rsidRPr="00D60FA5">
        <w:rPr>
          <w:rFonts w:ascii="Arial" w:hAnsi="Arial" w:cs="Arial"/>
          <w:color w:val="0070C0"/>
          <w:sz w:val="24"/>
          <w:szCs w:val="24"/>
        </w:rPr>
        <w:t xml:space="preserve">fines o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pagkakulong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kapag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lumabag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>.</w:t>
      </w:r>
    </w:p>
    <w:p w14:paraId="04D942C6" w14:textId="0CDD2B2B" w:rsidR="00D60FA5" w:rsidRPr="00D60FA5" w:rsidRDefault="00D60FA5" w:rsidP="00D60FA5">
      <w:pPr>
        <w:numPr>
          <w:ilvl w:val="0"/>
          <w:numId w:val="5"/>
        </w:numPr>
        <w:rPr>
          <w:rFonts w:ascii="Arial" w:hAnsi="Arial" w:cs="Arial"/>
          <w:color w:val="0070C0"/>
          <w:sz w:val="24"/>
          <w:szCs w:val="24"/>
        </w:rPr>
      </w:pPr>
      <w:proofErr w:type="spellStart"/>
      <w:r w:rsidRPr="00D60FA5">
        <w:rPr>
          <w:rFonts w:ascii="Arial" w:hAnsi="Arial" w:cs="Arial"/>
          <w:b/>
          <w:bCs/>
          <w:color w:val="0070C0"/>
          <w:sz w:val="24"/>
          <w:szCs w:val="24"/>
        </w:rPr>
        <w:t>Proteksyon</w:t>
      </w:r>
      <w:proofErr w:type="spellEnd"/>
      <w:r w:rsidRPr="00D60FA5">
        <w:rPr>
          <w:rFonts w:ascii="Arial" w:hAnsi="Arial" w:cs="Arial"/>
          <w:b/>
          <w:bCs/>
          <w:color w:val="0070C0"/>
          <w:sz w:val="24"/>
          <w:szCs w:val="24"/>
        </w:rPr>
        <w:t xml:space="preserve"> at Enforcement:</w:t>
      </w:r>
      <w:r w:rsidRPr="00D60FA5">
        <w:rPr>
          <w:rFonts w:ascii="Arial" w:hAnsi="Arial" w:cs="Arial"/>
          <w:color w:val="0070C0"/>
          <w:sz w:val="24"/>
          <w:szCs w:val="24"/>
        </w:rPr>
        <w:t xml:space="preserve"> Ang laws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tulad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ng Data Privacy Act of 2012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dito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Pilipinas</w:t>
      </w:r>
      <w:proofErr w:type="spellEnd"/>
      <w:r w:rsidR="00DA495A">
        <w:rPr>
          <w:rFonts w:ascii="Arial" w:hAnsi="Arial" w:cs="Arial"/>
          <w:color w:val="0070C0"/>
          <w:sz w:val="24"/>
          <w:szCs w:val="24"/>
        </w:rPr>
        <w:t xml:space="preserve"> </w:t>
      </w:r>
      <w:r w:rsidRPr="00D60FA5">
        <w:rPr>
          <w:rFonts w:ascii="Arial" w:hAnsi="Arial" w:cs="Arial"/>
          <w:color w:val="0070C0"/>
          <w:sz w:val="24"/>
          <w:szCs w:val="24"/>
        </w:rPr>
        <w:t xml:space="preserve">ang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nagbibigay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ngipin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para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parusahan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ang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mga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cybercriminals. Ito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rin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ang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nagmamandato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mga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companies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protektahan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ang data ng users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nila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>.</w:t>
      </w:r>
    </w:p>
    <w:p w14:paraId="1DE3641F" w14:textId="2C8AA76A" w:rsidR="00D60FA5" w:rsidRPr="00D60FA5" w:rsidRDefault="00D60FA5" w:rsidP="00D60FA5">
      <w:pPr>
        <w:numPr>
          <w:ilvl w:val="0"/>
          <w:numId w:val="5"/>
        </w:numPr>
        <w:rPr>
          <w:rFonts w:ascii="Arial" w:hAnsi="Arial" w:cs="Arial"/>
          <w:color w:val="0070C0"/>
          <w:sz w:val="24"/>
          <w:szCs w:val="24"/>
        </w:rPr>
      </w:pPr>
      <w:r w:rsidRPr="00D60FA5">
        <w:rPr>
          <w:rFonts w:ascii="Arial" w:hAnsi="Arial" w:cs="Arial"/>
          <w:color w:val="0070C0"/>
          <w:sz w:val="24"/>
          <w:szCs w:val="24"/>
        </w:rPr>
        <w:t xml:space="preserve">Basically, ang batas ang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nagsasabi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kung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ano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ang legal vs illegal.</w:t>
      </w:r>
    </w:p>
    <w:p w14:paraId="3784C9F6" w14:textId="3C9EB6BE" w:rsidR="00D60FA5" w:rsidRPr="00D60FA5" w:rsidRDefault="00D60FA5" w:rsidP="00D60FA5">
      <w:pPr>
        <w:rPr>
          <w:rFonts w:ascii="Arial" w:hAnsi="Arial" w:cs="Arial"/>
          <w:color w:val="0070C0"/>
          <w:sz w:val="24"/>
          <w:szCs w:val="24"/>
        </w:rPr>
      </w:pPr>
      <w:r w:rsidRPr="00D60FA5">
        <w:rPr>
          <w:rFonts w:ascii="Arial" w:hAnsi="Arial" w:cs="Arial"/>
          <w:b/>
          <w:bCs/>
          <w:color w:val="0070C0"/>
          <w:sz w:val="24"/>
          <w:szCs w:val="24"/>
        </w:rPr>
        <w:t>2. Ang Role ng Ethics ("Should Do")</w:t>
      </w:r>
      <w:r w:rsidRPr="00D60FA5">
        <w:rPr>
          <w:rFonts w:ascii="Arial" w:hAnsi="Arial" w:cs="Arial"/>
          <w:color w:val="0070C0"/>
          <w:sz w:val="24"/>
          <w:szCs w:val="24"/>
        </w:rPr>
        <w:t xml:space="preserve"> Hindi lahat ng bagay ay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kayang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sakupin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ng batas. Maraming "gray areas"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tech. Dito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pumapasok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ang Ethics. Ito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yung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personal at professional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moral compass natin.</w:t>
      </w:r>
    </w:p>
    <w:p w14:paraId="7C44ADE4" w14:textId="0D1F1890" w:rsidR="00D60FA5" w:rsidRPr="00D60FA5" w:rsidRDefault="00D60FA5" w:rsidP="00D60FA5">
      <w:pPr>
        <w:numPr>
          <w:ilvl w:val="0"/>
          <w:numId w:val="6"/>
        </w:numPr>
        <w:rPr>
          <w:rFonts w:ascii="Arial" w:hAnsi="Arial" w:cs="Arial"/>
          <w:color w:val="0070C0"/>
          <w:sz w:val="24"/>
          <w:szCs w:val="24"/>
        </w:rPr>
      </w:pPr>
      <w:r w:rsidRPr="00D60FA5">
        <w:rPr>
          <w:rFonts w:ascii="Arial" w:hAnsi="Arial" w:cs="Arial"/>
          <w:b/>
          <w:bCs/>
          <w:color w:val="0070C0"/>
          <w:sz w:val="24"/>
          <w:szCs w:val="24"/>
        </w:rPr>
        <w:t>Going Beyond Compliance:</w:t>
      </w:r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Pwedeng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legal ang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isang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bagay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pero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unethical.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Halimbawa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,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bilang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Admin technically kaya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mong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buksan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ang private messages ng employees. Walang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pulis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nakatingin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sayo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,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pero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ethics ang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pipigil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sayo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gawin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="00F71B1B">
        <w:rPr>
          <w:rFonts w:ascii="Arial" w:hAnsi="Arial" w:cs="Arial"/>
          <w:color w:val="0070C0"/>
          <w:sz w:val="24"/>
          <w:szCs w:val="24"/>
        </w:rPr>
        <w:t>i</w:t>
      </w:r>
      <w:r w:rsidRPr="00D60FA5">
        <w:rPr>
          <w:rFonts w:ascii="Arial" w:hAnsi="Arial" w:cs="Arial"/>
          <w:color w:val="0070C0"/>
          <w:sz w:val="24"/>
          <w:szCs w:val="24"/>
        </w:rPr>
        <w:t>y</w:t>
      </w:r>
      <w:r w:rsidR="00F71B1B">
        <w:rPr>
          <w:rFonts w:ascii="Arial" w:hAnsi="Arial" w:cs="Arial"/>
          <w:color w:val="0070C0"/>
          <w:sz w:val="24"/>
          <w:szCs w:val="24"/>
        </w:rPr>
        <w:t>o</w:t>
      </w:r>
      <w:r w:rsidRPr="00D60FA5">
        <w:rPr>
          <w:rFonts w:ascii="Arial" w:hAnsi="Arial" w:cs="Arial"/>
          <w:color w:val="0070C0"/>
          <w:sz w:val="24"/>
          <w:szCs w:val="24"/>
        </w:rPr>
        <w:t>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dahil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alam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mong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invasion of privacy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yun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>.</w:t>
      </w:r>
    </w:p>
    <w:p w14:paraId="71D007A0" w14:textId="1A138CDC" w:rsidR="00D60FA5" w:rsidRPr="00D60FA5" w:rsidRDefault="00D60FA5" w:rsidP="00D60FA5">
      <w:pPr>
        <w:numPr>
          <w:ilvl w:val="0"/>
          <w:numId w:val="6"/>
        </w:numPr>
        <w:rPr>
          <w:rFonts w:ascii="Arial" w:hAnsi="Arial" w:cs="Arial"/>
          <w:color w:val="0070C0"/>
          <w:sz w:val="24"/>
          <w:szCs w:val="24"/>
        </w:rPr>
      </w:pPr>
      <w:r w:rsidRPr="00D60FA5">
        <w:rPr>
          <w:rFonts w:ascii="Arial" w:hAnsi="Arial" w:cs="Arial"/>
          <w:color w:val="0070C0"/>
          <w:sz w:val="24"/>
          <w:szCs w:val="24"/>
        </w:rPr>
        <w:t xml:space="preserve">Ethics defines what is right vs wrong,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kahit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walang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nakatingin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>.</w:t>
      </w:r>
    </w:p>
    <w:p w14:paraId="54C17272" w14:textId="169DA208" w:rsidR="00D60FA5" w:rsidRPr="00D60FA5" w:rsidRDefault="00D60FA5" w:rsidP="00D60FA5">
      <w:pPr>
        <w:rPr>
          <w:rFonts w:ascii="Arial" w:hAnsi="Arial" w:cs="Arial"/>
          <w:color w:val="0070C0"/>
          <w:sz w:val="24"/>
          <w:szCs w:val="24"/>
        </w:rPr>
      </w:pPr>
      <w:r w:rsidRPr="00D60FA5">
        <w:rPr>
          <w:rFonts w:ascii="Arial" w:hAnsi="Arial" w:cs="Arial"/>
          <w:b/>
          <w:bCs/>
          <w:color w:val="0070C0"/>
          <w:sz w:val="24"/>
          <w:szCs w:val="24"/>
        </w:rPr>
        <w:t>3. Focus on Codes of Ethics</w:t>
      </w:r>
      <w:r w:rsidRPr="00D60FA5">
        <w:rPr>
          <w:rFonts w:ascii="Arial" w:hAnsi="Arial" w:cs="Arial"/>
          <w:color w:val="0070C0"/>
          <w:sz w:val="24"/>
          <w:szCs w:val="24"/>
        </w:rPr>
        <w:t xml:space="preserve"> Para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hindi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kanya-kanya ang definition natin 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tama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at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mali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, meron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tayong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sinusunod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r w:rsidR="008B3547">
        <w:rPr>
          <w:rFonts w:ascii="Arial" w:hAnsi="Arial" w:cs="Arial"/>
          <w:color w:val="0070C0"/>
          <w:sz w:val="24"/>
          <w:szCs w:val="24"/>
        </w:rPr>
        <w:t>c</w:t>
      </w:r>
      <w:r w:rsidRPr="00D60FA5">
        <w:rPr>
          <w:rFonts w:ascii="Arial" w:hAnsi="Arial" w:cs="Arial"/>
          <w:color w:val="0070C0"/>
          <w:sz w:val="24"/>
          <w:szCs w:val="24"/>
        </w:rPr>
        <w:t xml:space="preserve">odes of </w:t>
      </w:r>
      <w:r w:rsidR="008B3547">
        <w:rPr>
          <w:rFonts w:ascii="Arial" w:hAnsi="Arial" w:cs="Arial"/>
          <w:color w:val="0070C0"/>
          <w:sz w:val="24"/>
          <w:szCs w:val="24"/>
        </w:rPr>
        <w:t>e</w:t>
      </w:r>
      <w:r w:rsidRPr="00D60FA5">
        <w:rPr>
          <w:rFonts w:ascii="Arial" w:hAnsi="Arial" w:cs="Arial"/>
          <w:color w:val="0070C0"/>
          <w:sz w:val="24"/>
          <w:szCs w:val="24"/>
        </w:rPr>
        <w:t xml:space="preserve">thics. Ito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yung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standards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sine-set ng professional organizations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tulad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ng ACM, IEEE, or ISC2 para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i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-guide ang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mga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InfoSec professionals.</w:t>
      </w:r>
    </w:p>
    <w:p w14:paraId="1C5059DB" w14:textId="77777777" w:rsidR="00D60FA5" w:rsidRPr="00D60FA5" w:rsidRDefault="00D60FA5" w:rsidP="00D60FA5">
      <w:pPr>
        <w:rPr>
          <w:rFonts w:ascii="Arial" w:hAnsi="Arial" w:cs="Arial"/>
          <w:color w:val="0070C0"/>
          <w:sz w:val="24"/>
          <w:szCs w:val="24"/>
        </w:rPr>
      </w:pP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Sobrang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importante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nito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dahil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>:</w:t>
      </w:r>
    </w:p>
    <w:p w14:paraId="5193E340" w14:textId="28B459EA" w:rsidR="00D60FA5" w:rsidRPr="00D60FA5" w:rsidRDefault="00D60FA5" w:rsidP="00D60FA5">
      <w:pPr>
        <w:numPr>
          <w:ilvl w:val="0"/>
          <w:numId w:val="7"/>
        </w:numPr>
        <w:rPr>
          <w:rFonts w:ascii="Arial" w:hAnsi="Arial" w:cs="Arial"/>
          <w:color w:val="0070C0"/>
          <w:sz w:val="24"/>
          <w:szCs w:val="24"/>
        </w:rPr>
      </w:pPr>
      <w:r w:rsidRPr="00D60FA5">
        <w:rPr>
          <w:rFonts w:ascii="Arial" w:hAnsi="Arial" w:cs="Arial"/>
          <w:b/>
          <w:bCs/>
          <w:color w:val="0070C0"/>
          <w:sz w:val="24"/>
          <w:szCs w:val="24"/>
        </w:rPr>
        <w:t xml:space="preserve">Guidance </w:t>
      </w:r>
      <w:proofErr w:type="spellStart"/>
      <w:r w:rsidRPr="00D60FA5">
        <w:rPr>
          <w:rFonts w:ascii="Arial" w:hAnsi="Arial" w:cs="Arial"/>
          <w:b/>
          <w:bCs/>
          <w:color w:val="0070C0"/>
          <w:sz w:val="24"/>
          <w:szCs w:val="24"/>
        </w:rPr>
        <w:t>sa</w:t>
      </w:r>
      <w:proofErr w:type="spellEnd"/>
      <w:r w:rsidRPr="00D60FA5">
        <w:rPr>
          <w:rFonts w:ascii="Arial" w:hAnsi="Arial" w:cs="Arial"/>
          <w:b/>
          <w:bCs/>
          <w:color w:val="0070C0"/>
          <w:sz w:val="24"/>
          <w:szCs w:val="24"/>
        </w:rPr>
        <w:t xml:space="preserve"> Difficult Decisions:</w:t>
      </w:r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Kapag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r w:rsidR="00DE0849">
        <w:rPr>
          <w:rFonts w:ascii="Arial" w:hAnsi="Arial" w:cs="Arial"/>
          <w:color w:val="0070C0"/>
          <w:sz w:val="24"/>
          <w:szCs w:val="24"/>
        </w:rPr>
        <w:t>ka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-encounter ka ng dilemma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halimbawa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: May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nakita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kang vulnerability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system ng client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pero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hindi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ka authorized mag-test, ang Code of Ethics ang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magsasabi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sayo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dapat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i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-report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lastRenderedPageBreak/>
        <w:t>ito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maayos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r w:rsidR="00DE0849">
        <w:rPr>
          <w:rFonts w:ascii="Arial" w:hAnsi="Arial" w:cs="Arial"/>
          <w:color w:val="0070C0"/>
          <w:sz w:val="24"/>
          <w:szCs w:val="24"/>
        </w:rPr>
        <w:t xml:space="preserve">or </w:t>
      </w:r>
      <w:proofErr w:type="spellStart"/>
      <w:r w:rsidR="00DE0849">
        <w:rPr>
          <w:rFonts w:ascii="Arial" w:hAnsi="Arial" w:cs="Arial"/>
          <w:color w:val="0070C0"/>
          <w:sz w:val="24"/>
          <w:szCs w:val="24"/>
        </w:rPr>
        <w:t>yung</w:t>
      </w:r>
      <w:proofErr w:type="spellEnd"/>
      <w:r w:rsidR="00DE0849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="00DE0849">
        <w:rPr>
          <w:rFonts w:ascii="Arial" w:hAnsi="Arial" w:cs="Arial"/>
          <w:color w:val="0070C0"/>
          <w:sz w:val="24"/>
          <w:szCs w:val="24"/>
        </w:rPr>
        <w:t>tinatawag</w:t>
      </w:r>
      <w:proofErr w:type="spellEnd"/>
      <w:r w:rsidR="00DE0849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="00DE0849">
        <w:rPr>
          <w:rFonts w:ascii="Arial" w:hAnsi="Arial" w:cs="Arial"/>
          <w:color w:val="0070C0"/>
          <w:sz w:val="24"/>
          <w:szCs w:val="24"/>
        </w:rPr>
        <w:t>nilang</w:t>
      </w:r>
      <w:proofErr w:type="spellEnd"/>
      <w:r w:rsidR="00DE0849">
        <w:rPr>
          <w:rFonts w:ascii="Arial" w:hAnsi="Arial" w:cs="Arial"/>
          <w:color w:val="0070C0"/>
          <w:sz w:val="24"/>
          <w:szCs w:val="24"/>
        </w:rPr>
        <w:t xml:space="preserve"> r</w:t>
      </w:r>
      <w:r w:rsidRPr="00D60FA5">
        <w:rPr>
          <w:rFonts w:ascii="Arial" w:hAnsi="Arial" w:cs="Arial"/>
          <w:color w:val="0070C0"/>
          <w:sz w:val="24"/>
          <w:szCs w:val="24"/>
        </w:rPr>
        <w:t xml:space="preserve">esponsible </w:t>
      </w:r>
      <w:r w:rsidR="00DE0849">
        <w:rPr>
          <w:rFonts w:ascii="Arial" w:hAnsi="Arial" w:cs="Arial"/>
          <w:color w:val="0070C0"/>
          <w:sz w:val="24"/>
          <w:szCs w:val="24"/>
        </w:rPr>
        <w:t>d</w:t>
      </w:r>
      <w:r w:rsidRPr="00D60FA5">
        <w:rPr>
          <w:rFonts w:ascii="Arial" w:hAnsi="Arial" w:cs="Arial"/>
          <w:color w:val="0070C0"/>
          <w:sz w:val="24"/>
          <w:szCs w:val="24"/>
        </w:rPr>
        <w:t xml:space="preserve">isclosure instead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i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>-exploit.</w:t>
      </w:r>
    </w:p>
    <w:p w14:paraId="3181ED09" w14:textId="4C500ED6" w:rsidR="00D60FA5" w:rsidRPr="00D60FA5" w:rsidRDefault="00D60FA5" w:rsidP="00D60FA5">
      <w:pPr>
        <w:numPr>
          <w:ilvl w:val="0"/>
          <w:numId w:val="7"/>
        </w:numPr>
        <w:rPr>
          <w:rFonts w:ascii="Arial" w:hAnsi="Arial" w:cs="Arial"/>
          <w:color w:val="0070C0"/>
          <w:sz w:val="24"/>
          <w:szCs w:val="24"/>
        </w:rPr>
      </w:pPr>
      <w:r w:rsidRPr="00D60FA5">
        <w:rPr>
          <w:rFonts w:ascii="Arial" w:hAnsi="Arial" w:cs="Arial"/>
          <w:b/>
          <w:bCs/>
          <w:color w:val="0070C0"/>
          <w:sz w:val="24"/>
          <w:szCs w:val="24"/>
        </w:rPr>
        <w:t>Professionalism at Trust:</w:t>
      </w:r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Hawak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natin ang sensitive data 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mga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tao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. Ang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pagsunod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Code of Ethics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tulad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pagiging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honest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mga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data breaches at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hindi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paggamit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ng skills for hacking</w:t>
      </w:r>
      <w:r w:rsidR="008B3547">
        <w:rPr>
          <w:rFonts w:ascii="Arial" w:hAnsi="Arial" w:cs="Arial"/>
          <w:color w:val="0070C0"/>
          <w:sz w:val="24"/>
          <w:szCs w:val="24"/>
        </w:rPr>
        <w:t xml:space="preserve"> </w:t>
      </w:r>
      <w:r w:rsidRPr="00D60FA5">
        <w:rPr>
          <w:rFonts w:ascii="Arial" w:hAnsi="Arial" w:cs="Arial"/>
          <w:color w:val="0070C0"/>
          <w:sz w:val="24"/>
          <w:szCs w:val="24"/>
        </w:rPr>
        <w:t>/</w:t>
      </w:r>
      <w:r w:rsidR="008B3547">
        <w:rPr>
          <w:rFonts w:ascii="Arial" w:hAnsi="Arial" w:cs="Arial"/>
          <w:color w:val="0070C0"/>
          <w:sz w:val="24"/>
          <w:szCs w:val="24"/>
        </w:rPr>
        <w:t xml:space="preserve"> </w:t>
      </w:r>
      <w:r w:rsidRPr="00D60FA5">
        <w:rPr>
          <w:rFonts w:ascii="Arial" w:hAnsi="Arial" w:cs="Arial"/>
          <w:color w:val="0070C0"/>
          <w:sz w:val="24"/>
          <w:szCs w:val="24"/>
        </w:rPr>
        <w:t xml:space="preserve">harm ay ang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nagbi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-build 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tiwala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publiko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profession natin.</w:t>
      </w:r>
    </w:p>
    <w:p w14:paraId="606F437D" w14:textId="3656034E" w:rsidR="00D60FA5" w:rsidRPr="00D60FA5" w:rsidRDefault="00D60FA5" w:rsidP="00D60FA5">
      <w:pPr>
        <w:numPr>
          <w:ilvl w:val="0"/>
          <w:numId w:val="7"/>
        </w:numPr>
        <w:rPr>
          <w:rFonts w:ascii="Arial" w:hAnsi="Arial" w:cs="Arial"/>
          <w:color w:val="0070C0"/>
          <w:sz w:val="24"/>
          <w:szCs w:val="24"/>
        </w:rPr>
      </w:pPr>
      <w:r w:rsidRPr="00D60FA5">
        <w:rPr>
          <w:rFonts w:ascii="Arial" w:hAnsi="Arial" w:cs="Arial"/>
          <w:b/>
          <w:bCs/>
          <w:color w:val="0070C0"/>
          <w:sz w:val="24"/>
          <w:szCs w:val="24"/>
        </w:rPr>
        <w:t>High Standards:</w:t>
      </w:r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Itinuturo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nito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dapat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laging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updated ang knowledge natin. Hindi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pwedeng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"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pwede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yan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"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security. Part ng ethics ang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pagiging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competent para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hindi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mapahamak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ang systems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pino-protektahan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natin.</w:t>
      </w:r>
    </w:p>
    <w:p w14:paraId="277D0EB8" w14:textId="7A3DF7D9" w:rsidR="00D60FA5" w:rsidRPr="00D60FA5" w:rsidRDefault="00D60FA5" w:rsidP="00D60FA5">
      <w:pPr>
        <w:rPr>
          <w:rFonts w:ascii="Arial" w:hAnsi="Arial" w:cs="Arial"/>
          <w:color w:val="0070C0"/>
          <w:sz w:val="24"/>
          <w:szCs w:val="24"/>
        </w:rPr>
      </w:pPr>
      <w:r w:rsidRPr="00D60FA5">
        <w:rPr>
          <w:rFonts w:ascii="Arial" w:hAnsi="Arial" w:cs="Arial"/>
          <w:b/>
          <w:bCs/>
          <w:color w:val="0070C0"/>
          <w:sz w:val="24"/>
          <w:szCs w:val="24"/>
        </w:rPr>
        <w:t>Summary</w:t>
      </w:r>
      <w:r w:rsidRPr="00D60FA5">
        <w:rPr>
          <w:rFonts w:ascii="Arial" w:hAnsi="Arial" w:cs="Arial"/>
          <w:color w:val="0070C0"/>
          <w:sz w:val="24"/>
          <w:szCs w:val="24"/>
        </w:rPr>
        <w:t xml:space="preserve">, ang Laws ang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nagsisilbing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pader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hindi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natin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dapat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lagpasan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,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habang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ang Ethics at Codes of Ethics naman ang steering wheel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nagdadala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atin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tamang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direksyon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. Without these codes,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pwedeng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gamitin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mga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professionals ang skills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nila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masama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, at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mawawalan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ng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saysay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ang "Security" </w:t>
      </w:r>
      <w:proofErr w:type="spellStart"/>
      <w:r w:rsidRPr="00D60FA5">
        <w:rPr>
          <w:rFonts w:ascii="Arial" w:hAnsi="Arial" w:cs="Arial"/>
          <w:color w:val="0070C0"/>
          <w:sz w:val="24"/>
          <w:szCs w:val="24"/>
        </w:rPr>
        <w:t>sa</w:t>
      </w:r>
      <w:proofErr w:type="spellEnd"/>
      <w:r w:rsidRPr="00D60FA5">
        <w:rPr>
          <w:rFonts w:ascii="Arial" w:hAnsi="Arial" w:cs="Arial"/>
          <w:color w:val="0070C0"/>
          <w:sz w:val="24"/>
          <w:szCs w:val="24"/>
        </w:rPr>
        <w:t xml:space="preserve"> Information Security.</w:t>
      </w:r>
    </w:p>
    <w:p w14:paraId="2D6E523B" w14:textId="03AA6970" w:rsidR="00D60FA5" w:rsidRDefault="00D60FA5" w:rsidP="00D60FA5"/>
    <w:p w14:paraId="47C117C1" w14:textId="77777777" w:rsidR="00D60FA5" w:rsidRDefault="00D60FA5" w:rsidP="00D60FA5"/>
    <w:p w14:paraId="4F1A9676" w14:textId="77777777" w:rsidR="005A50F4" w:rsidRDefault="005A50F4"/>
    <w:sectPr w:rsidR="005A50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3E52"/>
    <w:multiLevelType w:val="multilevel"/>
    <w:tmpl w:val="353A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10414"/>
    <w:multiLevelType w:val="multilevel"/>
    <w:tmpl w:val="48C0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A10BE"/>
    <w:multiLevelType w:val="multilevel"/>
    <w:tmpl w:val="D684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84CE1"/>
    <w:multiLevelType w:val="multilevel"/>
    <w:tmpl w:val="4BA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41D43"/>
    <w:multiLevelType w:val="multilevel"/>
    <w:tmpl w:val="AD7C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0E23A5"/>
    <w:multiLevelType w:val="multilevel"/>
    <w:tmpl w:val="7572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825DE"/>
    <w:multiLevelType w:val="multilevel"/>
    <w:tmpl w:val="C8E0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585674">
    <w:abstractNumId w:val="2"/>
  </w:num>
  <w:num w:numId="2" w16cid:durableId="147787464">
    <w:abstractNumId w:val="5"/>
  </w:num>
  <w:num w:numId="3" w16cid:durableId="830484606">
    <w:abstractNumId w:val="4"/>
  </w:num>
  <w:num w:numId="4" w16cid:durableId="318078376">
    <w:abstractNumId w:val="0"/>
  </w:num>
  <w:num w:numId="5" w16cid:durableId="1664703244">
    <w:abstractNumId w:val="6"/>
  </w:num>
  <w:num w:numId="6" w16cid:durableId="414129985">
    <w:abstractNumId w:val="1"/>
  </w:num>
  <w:num w:numId="7" w16cid:durableId="703024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A5"/>
    <w:rsid w:val="001F1C8C"/>
    <w:rsid w:val="004E3632"/>
    <w:rsid w:val="005A50F4"/>
    <w:rsid w:val="006249BA"/>
    <w:rsid w:val="00894438"/>
    <w:rsid w:val="008B3547"/>
    <w:rsid w:val="00D60FA5"/>
    <w:rsid w:val="00DA495A"/>
    <w:rsid w:val="00DE0849"/>
    <w:rsid w:val="00F7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85CA3"/>
  <w15:chartTrackingRefBased/>
  <w15:docId w15:val="{CF8B289B-BE71-4A85-BC52-296449D0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PH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FA5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FA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FA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FA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60FA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60FA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6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FA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FA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Arre Talosig</dc:creator>
  <cp:keywords/>
  <dc:description/>
  <cp:lastModifiedBy>Jay Arre Talosig</cp:lastModifiedBy>
  <cp:revision>8</cp:revision>
  <cp:lastPrinted>2025-11-25T10:41:00Z</cp:lastPrinted>
  <dcterms:created xsi:type="dcterms:W3CDTF">2025-11-25T10:04:00Z</dcterms:created>
  <dcterms:modified xsi:type="dcterms:W3CDTF">2025-11-25T10:43:00Z</dcterms:modified>
</cp:coreProperties>
</file>