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29F87" w14:textId="77777777" w:rsidR="002F74E2" w:rsidRPr="00072F52" w:rsidRDefault="00E277C8" w:rsidP="00E277C8">
      <w:pPr>
        <w:jc w:val="center"/>
        <w:rPr>
          <w:rFonts w:asciiTheme="majorHAnsi" w:hAnsiTheme="majorHAnsi"/>
          <w:b/>
          <w:sz w:val="32"/>
        </w:rPr>
      </w:pPr>
      <w:proofErr w:type="spellStart"/>
      <w:r w:rsidRPr="00072F52">
        <w:rPr>
          <w:rFonts w:asciiTheme="majorHAnsi" w:hAnsiTheme="majorHAnsi"/>
          <w:b/>
          <w:sz w:val="32"/>
        </w:rPr>
        <w:t>Fleye</w:t>
      </w:r>
      <w:proofErr w:type="spellEnd"/>
      <w:r w:rsidRPr="00072F52">
        <w:rPr>
          <w:rFonts w:asciiTheme="majorHAnsi" w:hAnsiTheme="majorHAnsi"/>
          <w:b/>
          <w:sz w:val="32"/>
        </w:rPr>
        <w:t xml:space="preserve"> Roadrunner Operations Manual</w:t>
      </w:r>
    </w:p>
    <w:p w14:paraId="691EC7C5" w14:textId="77777777" w:rsidR="00E277C8" w:rsidRDefault="00E277C8" w:rsidP="00E277C8">
      <w:pPr>
        <w:jc w:val="center"/>
        <w:rPr>
          <w:rFonts w:asciiTheme="majorHAnsi" w:hAnsiTheme="majorHAnsi"/>
          <w:sz w:val="32"/>
        </w:rPr>
      </w:pPr>
    </w:p>
    <w:p w14:paraId="5CE2C694" w14:textId="77777777" w:rsidR="00E277C8" w:rsidRDefault="00E277C8" w:rsidP="00E277C8">
      <w:pPr>
        <w:rPr>
          <w:rFonts w:asciiTheme="majorHAnsi" w:hAnsiTheme="majorHAnsi"/>
        </w:rPr>
      </w:pPr>
      <w:r>
        <w:rPr>
          <w:rFonts w:asciiTheme="majorHAnsi" w:hAnsiTheme="majorHAnsi"/>
        </w:rPr>
        <w:t xml:space="preserve">Roadrunner is a video file ingestion, transcoding, and indexing system built upon open source software including Linux, MySQL, Apache, Perl, and </w:t>
      </w:r>
      <w:proofErr w:type="spellStart"/>
      <w:r>
        <w:rPr>
          <w:rFonts w:asciiTheme="majorHAnsi" w:hAnsiTheme="majorHAnsi"/>
        </w:rPr>
        <w:t>FFmpeg</w:t>
      </w:r>
      <w:proofErr w:type="spellEnd"/>
      <w:r>
        <w:rPr>
          <w:rFonts w:asciiTheme="majorHAnsi" w:hAnsiTheme="majorHAnsi"/>
        </w:rPr>
        <w:t xml:space="preserve">. The system is designed to ingest video files from </w:t>
      </w:r>
      <w:proofErr w:type="spellStart"/>
      <w:r>
        <w:rPr>
          <w:rFonts w:asciiTheme="majorHAnsi" w:hAnsiTheme="majorHAnsi"/>
        </w:rPr>
        <w:t>GoPro</w:t>
      </w:r>
      <w:proofErr w:type="spellEnd"/>
      <w:r>
        <w:rPr>
          <w:rFonts w:asciiTheme="majorHAnsi" w:hAnsiTheme="majorHAnsi"/>
        </w:rPr>
        <w:t xml:space="preserve"> HD Hero 2 camera, index them, and prepare them for remote transcoding and storage somewhere across the Internet.</w:t>
      </w:r>
      <w:r w:rsidR="00187E25">
        <w:rPr>
          <w:rFonts w:asciiTheme="majorHAnsi" w:hAnsiTheme="majorHAnsi"/>
        </w:rPr>
        <w:t xml:space="preserve"> The goal of this system is to streamline the process of processing SD cards from a </w:t>
      </w:r>
      <w:proofErr w:type="spellStart"/>
      <w:r w:rsidR="00187E25">
        <w:rPr>
          <w:rFonts w:asciiTheme="majorHAnsi" w:hAnsiTheme="majorHAnsi"/>
        </w:rPr>
        <w:t>Fleye</w:t>
      </w:r>
      <w:proofErr w:type="spellEnd"/>
      <w:r w:rsidR="00187E25">
        <w:rPr>
          <w:rFonts w:asciiTheme="majorHAnsi" w:hAnsiTheme="majorHAnsi"/>
        </w:rPr>
        <w:t xml:space="preserve"> event in order for video files to be ready to be used on the </w:t>
      </w:r>
      <w:proofErr w:type="spellStart"/>
      <w:r w:rsidR="00187E25">
        <w:rPr>
          <w:rFonts w:asciiTheme="majorHAnsi" w:hAnsiTheme="majorHAnsi"/>
        </w:rPr>
        <w:t>Fleye</w:t>
      </w:r>
      <w:proofErr w:type="spellEnd"/>
      <w:r w:rsidR="00187E25">
        <w:rPr>
          <w:rFonts w:asciiTheme="majorHAnsi" w:hAnsiTheme="majorHAnsi"/>
        </w:rPr>
        <w:t xml:space="preserve"> website.</w:t>
      </w:r>
    </w:p>
    <w:p w14:paraId="02E8F8D5" w14:textId="77777777" w:rsidR="00E277C8" w:rsidRDefault="00E277C8" w:rsidP="00E277C8">
      <w:pPr>
        <w:rPr>
          <w:rFonts w:asciiTheme="majorHAnsi" w:hAnsiTheme="majorHAnsi"/>
        </w:rPr>
      </w:pPr>
    </w:p>
    <w:p w14:paraId="3E9EA76B" w14:textId="77777777" w:rsidR="00E277C8" w:rsidRPr="00486693" w:rsidRDefault="00E277C8" w:rsidP="00E277C8">
      <w:pPr>
        <w:rPr>
          <w:rFonts w:asciiTheme="majorHAnsi" w:hAnsiTheme="majorHAnsi"/>
          <w:b/>
          <w:sz w:val="28"/>
        </w:rPr>
      </w:pPr>
      <w:r w:rsidRPr="00486693">
        <w:rPr>
          <w:rFonts w:asciiTheme="majorHAnsi" w:hAnsiTheme="majorHAnsi"/>
          <w:b/>
          <w:sz w:val="28"/>
        </w:rPr>
        <w:t>System Design</w:t>
      </w:r>
    </w:p>
    <w:p w14:paraId="252DAF5A" w14:textId="77777777" w:rsidR="00E277C8" w:rsidRPr="00E277C8" w:rsidRDefault="00E277C8" w:rsidP="00E277C8">
      <w:pPr>
        <w:rPr>
          <w:rFonts w:asciiTheme="majorHAnsi" w:hAnsiTheme="majorHAnsi"/>
        </w:rPr>
      </w:pPr>
      <w:r w:rsidRPr="00E277C8">
        <w:rPr>
          <w:rFonts w:asciiTheme="majorHAnsi" w:hAnsiTheme="majorHAnsi"/>
        </w:rPr>
        <w:t>Roadrunner is split across three types of server instances:</w:t>
      </w:r>
    </w:p>
    <w:p w14:paraId="79DBE578" w14:textId="77777777" w:rsidR="00072F52" w:rsidRDefault="00072F52" w:rsidP="00E277C8">
      <w:pPr>
        <w:rPr>
          <w:rFonts w:asciiTheme="majorHAnsi" w:hAnsiTheme="majorHAnsi"/>
        </w:rPr>
      </w:pPr>
    </w:p>
    <w:p w14:paraId="29DB7A19" w14:textId="0942AA09" w:rsidR="00E277C8" w:rsidRPr="00072F52" w:rsidRDefault="00E277C8" w:rsidP="00072F52">
      <w:pPr>
        <w:pStyle w:val="ListParagraph"/>
        <w:numPr>
          <w:ilvl w:val="0"/>
          <w:numId w:val="5"/>
        </w:numPr>
        <w:rPr>
          <w:rFonts w:asciiTheme="majorHAnsi" w:hAnsiTheme="majorHAnsi"/>
        </w:rPr>
      </w:pPr>
      <w:r w:rsidRPr="00072F52">
        <w:rPr>
          <w:rFonts w:asciiTheme="majorHAnsi" w:hAnsiTheme="majorHAnsi"/>
        </w:rPr>
        <w:t>Admin:</w:t>
      </w:r>
      <w:r w:rsidR="00072F52" w:rsidRPr="00072F52">
        <w:rPr>
          <w:rFonts w:asciiTheme="majorHAnsi" w:hAnsiTheme="majorHAnsi"/>
        </w:rPr>
        <w:t xml:space="preserve"> </w:t>
      </w:r>
      <w:r w:rsidRPr="00072F52">
        <w:rPr>
          <w:rFonts w:asciiTheme="majorHAnsi" w:hAnsiTheme="majorHAnsi"/>
        </w:rPr>
        <w:t xml:space="preserve">The admin server (note, </w:t>
      </w:r>
      <w:proofErr w:type="spellStart"/>
      <w:r w:rsidRPr="00072F52">
        <w:rPr>
          <w:rFonts w:asciiTheme="majorHAnsi" w:hAnsiTheme="majorHAnsi"/>
        </w:rPr>
        <w:t>singlular</w:t>
      </w:r>
      <w:proofErr w:type="spellEnd"/>
      <w:r w:rsidRPr="00072F52">
        <w:rPr>
          <w:rFonts w:asciiTheme="majorHAnsi" w:hAnsiTheme="majorHAnsi"/>
        </w:rPr>
        <w:t xml:space="preserve">) run a central MySQL server which provides job coordination amongst </w:t>
      </w:r>
      <w:proofErr w:type="gramStart"/>
      <w:r w:rsidRPr="00072F52">
        <w:rPr>
          <w:rFonts w:asciiTheme="majorHAnsi" w:hAnsiTheme="majorHAnsi"/>
        </w:rPr>
        <w:t>ingest</w:t>
      </w:r>
      <w:proofErr w:type="gramEnd"/>
      <w:r w:rsidRPr="00072F52">
        <w:rPr>
          <w:rFonts w:asciiTheme="majorHAnsi" w:hAnsiTheme="majorHAnsi"/>
        </w:rPr>
        <w:t xml:space="preserve"> and encode machines. Each component requires access to the MySQL server.</w:t>
      </w:r>
      <w:r w:rsidR="00072F52">
        <w:rPr>
          <w:rFonts w:asciiTheme="majorHAnsi" w:hAnsiTheme="majorHAnsi"/>
        </w:rPr>
        <w:t xml:space="preserve"> </w:t>
      </w:r>
      <w:r w:rsidRPr="00072F52">
        <w:rPr>
          <w:rFonts w:asciiTheme="majorHAnsi" w:hAnsiTheme="majorHAnsi"/>
        </w:rPr>
        <w:t>Additionally, the admin server runs a web application designed to provide status reports on work in progress.</w:t>
      </w:r>
    </w:p>
    <w:p w14:paraId="0504C0BD" w14:textId="59697D49" w:rsidR="00E277C8" w:rsidRPr="00072F52" w:rsidRDefault="00E277C8" w:rsidP="00072F52">
      <w:pPr>
        <w:pStyle w:val="ListParagraph"/>
        <w:numPr>
          <w:ilvl w:val="0"/>
          <w:numId w:val="5"/>
        </w:numPr>
        <w:rPr>
          <w:rFonts w:asciiTheme="majorHAnsi" w:hAnsiTheme="majorHAnsi"/>
        </w:rPr>
      </w:pPr>
      <w:r w:rsidRPr="00072F52">
        <w:rPr>
          <w:rFonts w:asciiTheme="majorHAnsi" w:hAnsiTheme="majorHAnsi"/>
        </w:rPr>
        <w:t>Ingest: These servers are where SD cards are physically attached. One ingest server can support approximately 6 encode servers.</w:t>
      </w:r>
      <w:r w:rsidR="00072F52">
        <w:rPr>
          <w:rFonts w:asciiTheme="majorHAnsi" w:hAnsiTheme="majorHAnsi"/>
        </w:rPr>
        <w:t xml:space="preserve"> </w:t>
      </w:r>
      <w:r w:rsidRPr="00072F52">
        <w:rPr>
          <w:rFonts w:asciiTheme="majorHAnsi" w:hAnsiTheme="majorHAnsi"/>
        </w:rPr>
        <w:t>Ingest servers run the application “go-roadrunner.pl”</w:t>
      </w:r>
    </w:p>
    <w:p w14:paraId="54847587" w14:textId="4504A202" w:rsidR="00E277C8" w:rsidRPr="00072F52" w:rsidRDefault="00E277C8" w:rsidP="00072F52">
      <w:pPr>
        <w:pStyle w:val="ListParagraph"/>
        <w:numPr>
          <w:ilvl w:val="0"/>
          <w:numId w:val="5"/>
        </w:numPr>
        <w:rPr>
          <w:rFonts w:asciiTheme="majorHAnsi" w:hAnsiTheme="majorHAnsi"/>
        </w:rPr>
      </w:pPr>
      <w:r w:rsidRPr="00072F52">
        <w:rPr>
          <w:rFonts w:asciiTheme="majorHAnsi" w:hAnsiTheme="majorHAnsi"/>
        </w:rPr>
        <w:t>Encode:</w:t>
      </w:r>
      <w:r w:rsidR="00072F52" w:rsidRPr="00072F52">
        <w:rPr>
          <w:rFonts w:asciiTheme="majorHAnsi" w:hAnsiTheme="majorHAnsi"/>
        </w:rPr>
        <w:t xml:space="preserve"> </w:t>
      </w:r>
      <w:r w:rsidRPr="00072F52">
        <w:rPr>
          <w:rFonts w:asciiTheme="majorHAnsi" w:hAnsiTheme="majorHAnsi"/>
        </w:rPr>
        <w:t xml:space="preserve">These servers copy files from the ingest servers, transcode them using </w:t>
      </w:r>
      <w:proofErr w:type="spellStart"/>
      <w:r w:rsidRPr="00072F52">
        <w:rPr>
          <w:rFonts w:asciiTheme="majorHAnsi" w:hAnsiTheme="majorHAnsi"/>
        </w:rPr>
        <w:t>FFmpeg</w:t>
      </w:r>
      <w:proofErr w:type="spellEnd"/>
      <w:r w:rsidRPr="00072F52">
        <w:rPr>
          <w:rFonts w:asciiTheme="majorHAnsi" w:hAnsiTheme="majorHAnsi"/>
        </w:rPr>
        <w:t xml:space="preserve">, and place them on network storage. Currently, the system is designed to drop files on </w:t>
      </w:r>
      <w:proofErr w:type="spellStart"/>
      <w:r w:rsidRPr="00072F52">
        <w:rPr>
          <w:rFonts w:asciiTheme="majorHAnsi" w:hAnsiTheme="majorHAnsi"/>
        </w:rPr>
        <w:t>Cari.Net’s</w:t>
      </w:r>
      <w:proofErr w:type="spellEnd"/>
      <w:r w:rsidRPr="00072F52">
        <w:rPr>
          <w:rFonts w:asciiTheme="majorHAnsi" w:hAnsiTheme="majorHAnsi"/>
        </w:rPr>
        <w:t xml:space="preserve"> MOSS file storage product.</w:t>
      </w:r>
      <w:r w:rsidR="00072F52">
        <w:rPr>
          <w:rFonts w:asciiTheme="majorHAnsi" w:hAnsiTheme="majorHAnsi"/>
        </w:rPr>
        <w:t xml:space="preserve"> </w:t>
      </w:r>
      <w:r w:rsidRPr="00072F52">
        <w:rPr>
          <w:rFonts w:asciiTheme="majorHAnsi" w:hAnsiTheme="majorHAnsi"/>
        </w:rPr>
        <w:t>Encode servers run two applications: “worker-copy-lrv.pl” and “worker-transcode-mp4.pl”</w:t>
      </w:r>
    </w:p>
    <w:p w14:paraId="789D9C2C" w14:textId="77777777" w:rsidR="00187E25" w:rsidRPr="00072F52" w:rsidRDefault="00187E25" w:rsidP="00072F52">
      <w:pPr>
        <w:pStyle w:val="ListParagraph"/>
        <w:numPr>
          <w:ilvl w:val="0"/>
          <w:numId w:val="5"/>
        </w:numPr>
        <w:rPr>
          <w:rFonts w:asciiTheme="majorHAnsi" w:hAnsiTheme="majorHAnsi"/>
        </w:rPr>
      </w:pPr>
      <w:r w:rsidRPr="00072F52">
        <w:rPr>
          <w:rFonts w:asciiTheme="majorHAnsi" w:hAnsiTheme="majorHAnsi"/>
        </w:rPr>
        <w:t>Note: Currently, admin and ingest functions are shared on the same common machine (ingest01, 216.177.0.43). Additional ingest machines can be setup to communicate with the cluster but additional ingest machines do not require the admin functions to be setup. All ingest and encode instances should be configured to communicate with MySQL on ingest01.</w:t>
      </w:r>
    </w:p>
    <w:p w14:paraId="517D45E9" w14:textId="77777777" w:rsidR="00187E25" w:rsidRDefault="00187E25" w:rsidP="00E277C8">
      <w:pPr>
        <w:rPr>
          <w:rFonts w:asciiTheme="majorHAnsi" w:hAnsiTheme="majorHAnsi"/>
        </w:rPr>
      </w:pPr>
    </w:p>
    <w:p w14:paraId="4DEFD449" w14:textId="6402562A" w:rsidR="00486693" w:rsidRDefault="00072F52" w:rsidP="00072F52">
      <w:pPr>
        <w:jc w:val="center"/>
        <w:rPr>
          <w:rFonts w:asciiTheme="majorHAnsi" w:hAnsiTheme="majorHAnsi"/>
        </w:rPr>
      </w:pPr>
      <w:bookmarkStart w:id="0" w:name="_GoBack"/>
      <w:bookmarkEnd w:id="0"/>
      <w:r>
        <w:rPr>
          <w:rFonts w:asciiTheme="majorHAnsi" w:hAnsiTheme="majorHAnsi"/>
          <w:noProof/>
        </w:rPr>
        <w:drawing>
          <wp:inline distT="0" distB="0" distL="0" distR="0" wp14:anchorId="6A1B8F73" wp14:editId="2318B570">
            <wp:extent cx="5640682" cy="4262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1754" cy="4262930"/>
                    </a:xfrm>
                    <a:prstGeom prst="rect">
                      <a:avLst/>
                    </a:prstGeom>
                    <a:noFill/>
                    <a:ln>
                      <a:noFill/>
                    </a:ln>
                  </pic:spPr>
                </pic:pic>
              </a:graphicData>
            </a:graphic>
          </wp:inline>
        </w:drawing>
      </w:r>
      <w:r w:rsidR="00486693">
        <w:rPr>
          <w:rFonts w:asciiTheme="majorHAnsi" w:hAnsiTheme="majorHAnsi"/>
        </w:rPr>
        <w:br w:type="page"/>
      </w:r>
    </w:p>
    <w:p w14:paraId="04AFC9CB" w14:textId="77777777" w:rsidR="00FE4AC8" w:rsidRPr="00486693" w:rsidRDefault="00FE4AC8" w:rsidP="00E277C8">
      <w:pPr>
        <w:rPr>
          <w:rFonts w:asciiTheme="majorHAnsi" w:hAnsiTheme="majorHAnsi"/>
          <w:b/>
          <w:sz w:val="28"/>
        </w:rPr>
      </w:pPr>
      <w:r w:rsidRPr="00486693">
        <w:rPr>
          <w:rFonts w:asciiTheme="majorHAnsi" w:hAnsiTheme="majorHAnsi"/>
          <w:b/>
          <w:sz w:val="28"/>
        </w:rPr>
        <w:lastRenderedPageBreak/>
        <w:t>System Setup</w:t>
      </w:r>
    </w:p>
    <w:p w14:paraId="66DD18FB" w14:textId="77777777" w:rsidR="00FE4AC8" w:rsidRDefault="00FE4AC8" w:rsidP="00E277C8">
      <w:pPr>
        <w:rPr>
          <w:rFonts w:asciiTheme="majorHAnsi" w:hAnsiTheme="majorHAnsi"/>
        </w:rPr>
      </w:pPr>
    </w:p>
    <w:p w14:paraId="4B1443C7" w14:textId="77777777" w:rsidR="00FE4AC8" w:rsidRDefault="00FE4AC8" w:rsidP="00FE4AC8">
      <w:pPr>
        <w:pStyle w:val="ListParagraph"/>
        <w:numPr>
          <w:ilvl w:val="0"/>
          <w:numId w:val="4"/>
        </w:numPr>
        <w:rPr>
          <w:rFonts w:asciiTheme="majorHAnsi" w:hAnsiTheme="majorHAnsi"/>
        </w:rPr>
      </w:pPr>
      <w:r w:rsidRPr="00FE4AC8">
        <w:rPr>
          <w:rFonts w:asciiTheme="majorHAnsi" w:hAnsiTheme="majorHAnsi"/>
        </w:rPr>
        <w:t>Steps for admin node:</w:t>
      </w:r>
    </w:p>
    <w:p w14:paraId="63790707" w14:textId="77777777" w:rsidR="00FE4AC8" w:rsidRDefault="00FE4AC8" w:rsidP="00FE4AC8">
      <w:pPr>
        <w:pStyle w:val="ListParagraph"/>
        <w:numPr>
          <w:ilvl w:val="1"/>
          <w:numId w:val="4"/>
        </w:numPr>
        <w:rPr>
          <w:rFonts w:asciiTheme="majorHAnsi" w:hAnsiTheme="majorHAnsi"/>
        </w:rPr>
      </w:pPr>
      <w:r>
        <w:rPr>
          <w:rFonts w:asciiTheme="majorHAnsi" w:hAnsiTheme="majorHAnsi"/>
        </w:rPr>
        <w:t xml:space="preserve">Install </w:t>
      </w:r>
      <w:proofErr w:type="spellStart"/>
      <w:r>
        <w:rPr>
          <w:rFonts w:asciiTheme="majorHAnsi" w:hAnsiTheme="majorHAnsi"/>
        </w:rPr>
        <w:t>linux</w:t>
      </w:r>
      <w:proofErr w:type="spellEnd"/>
      <w:r>
        <w:rPr>
          <w:rFonts w:asciiTheme="majorHAnsi" w:hAnsiTheme="majorHAnsi"/>
        </w:rPr>
        <w:t xml:space="preserve">, </w:t>
      </w:r>
      <w:proofErr w:type="spellStart"/>
      <w:r>
        <w:rPr>
          <w:rFonts w:asciiTheme="majorHAnsi" w:hAnsiTheme="majorHAnsi"/>
        </w:rPr>
        <w:t>mysql</w:t>
      </w:r>
      <w:proofErr w:type="spellEnd"/>
      <w:r>
        <w:rPr>
          <w:rFonts w:asciiTheme="majorHAnsi" w:hAnsiTheme="majorHAnsi"/>
        </w:rPr>
        <w:t xml:space="preserve">, apache, and </w:t>
      </w:r>
      <w:proofErr w:type="spellStart"/>
      <w:r>
        <w:rPr>
          <w:rFonts w:asciiTheme="majorHAnsi" w:hAnsiTheme="majorHAnsi"/>
        </w:rPr>
        <w:t>git</w:t>
      </w:r>
      <w:proofErr w:type="spellEnd"/>
      <w:r>
        <w:rPr>
          <w:rFonts w:asciiTheme="majorHAnsi" w:hAnsiTheme="majorHAnsi"/>
        </w:rPr>
        <w:t>.</w:t>
      </w:r>
    </w:p>
    <w:p w14:paraId="350F7A4D" w14:textId="77777777" w:rsidR="00FE4AC8" w:rsidRDefault="00FE4AC8" w:rsidP="00FE4AC8">
      <w:pPr>
        <w:pStyle w:val="ListParagraph"/>
        <w:numPr>
          <w:ilvl w:val="1"/>
          <w:numId w:val="4"/>
        </w:numPr>
        <w:rPr>
          <w:rFonts w:asciiTheme="majorHAnsi" w:hAnsiTheme="majorHAnsi"/>
        </w:rPr>
      </w:pPr>
      <w:r>
        <w:rPr>
          <w:rFonts w:asciiTheme="majorHAnsi" w:hAnsiTheme="majorHAnsi"/>
        </w:rPr>
        <w:t xml:space="preserve">Fetch the roadrunner code from </w:t>
      </w:r>
      <w:proofErr w:type="spellStart"/>
      <w:r>
        <w:rPr>
          <w:rFonts w:asciiTheme="majorHAnsi" w:hAnsiTheme="majorHAnsi"/>
        </w:rPr>
        <w:t>GitHub</w:t>
      </w:r>
      <w:proofErr w:type="spellEnd"/>
      <w:r>
        <w:rPr>
          <w:rFonts w:asciiTheme="majorHAnsi" w:hAnsiTheme="majorHAnsi"/>
        </w:rPr>
        <w:t>: “</w:t>
      </w:r>
      <w:proofErr w:type="spellStart"/>
      <w:r>
        <w:rPr>
          <w:rFonts w:asciiTheme="majorHAnsi" w:hAnsiTheme="majorHAnsi"/>
        </w:rPr>
        <w:t>git</w:t>
      </w:r>
      <w:proofErr w:type="spellEnd"/>
      <w:r>
        <w:rPr>
          <w:rFonts w:asciiTheme="majorHAnsi" w:hAnsiTheme="majorHAnsi"/>
        </w:rPr>
        <w:t xml:space="preserve"> clone git://github.com/tomdalynh/fleye </w:t>
      </w:r>
      <w:proofErr w:type="spellStart"/>
      <w:r>
        <w:rPr>
          <w:rFonts w:asciiTheme="majorHAnsi" w:hAnsiTheme="majorHAnsi"/>
        </w:rPr>
        <w:t>fleye</w:t>
      </w:r>
      <w:proofErr w:type="spellEnd"/>
      <w:r>
        <w:rPr>
          <w:rFonts w:asciiTheme="majorHAnsi" w:hAnsiTheme="majorHAnsi"/>
        </w:rPr>
        <w:t>”</w:t>
      </w:r>
    </w:p>
    <w:p w14:paraId="2DD39EE3" w14:textId="77777777" w:rsidR="00FE4AC8" w:rsidRDefault="00FE4AC8" w:rsidP="00FE4AC8">
      <w:pPr>
        <w:pStyle w:val="ListParagraph"/>
        <w:numPr>
          <w:ilvl w:val="1"/>
          <w:numId w:val="4"/>
        </w:numPr>
        <w:rPr>
          <w:rFonts w:asciiTheme="majorHAnsi" w:hAnsiTheme="majorHAnsi"/>
        </w:rPr>
      </w:pPr>
      <w:r>
        <w:rPr>
          <w:rFonts w:asciiTheme="majorHAnsi" w:hAnsiTheme="majorHAnsi"/>
        </w:rPr>
        <w:t xml:space="preserve">Install code locally: “cd </w:t>
      </w:r>
      <w:proofErr w:type="spellStart"/>
      <w:r>
        <w:rPr>
          <w:rFonts w:asciiTheme="majorHAnsi" w:hAnsiTheme="majorHAnsi"/>
        </w:rPr>
        <w:t>fleye</w:t>
      </w:r>
      <w:proofErr w:type="spellEnd"/>
      <w:r>
        <w:rPr>
          <w:rFonts w:asciiTheme="majorHAnsi" w:hAnsiTheme="majorHAnsi"/>
        </w:rPr>
        <w:t xml:space="preserve">/roadrunner &amp;&amp; </w:t>
      </w:r>
      <w:proofErr w:type="spellStart"/>
      <w:r>
        <w:rPr>
          <w:rFonts w:asciiTheme="majorHAnsi" w:hAnsiTheme="majorHAnsi"/>
        </w:rPr>
        <w:t>sudo</w:t>
      </w:r>
      <w:proofErr w:type="spellEnd"/>
      <w:r>
        <w:rPr>
          <w:rFonts w:asciiTheme="majorHAnsi" w:hAnsiTheme="majorHAnsi"/>
        </w:rPr>
        <w:t xml:space="preserve"> make </w:t>
      </w:r>
      <w:proofErr w:type="spellStart"/>
      <w:r>
        <w:rPr>
          <w:rFonts w:asciiTheme="majorHAnsi" w:hAnsiTheme="majorHAnsi"/>
        </w:rPr>
        <w:t>prereq</w:t>
      </w:r>
      <w:proofErr w:type="spellEnd"/>
      <w:r>
        <w:rPr>
          <w:rFonts w:asciiTheme="majorHAnsi" w:hAnsiTheme="majorHAnsi"/>
        </w:rPr>
        <w:t xml:space="preserve"> install”</w:t>
      </w:r>
    </w:p>
    <w:p w14:paraId="2A8325CF" w14:textId="77777777" w:rsidR="00FE4AC8" w:rsidRDefault="00FE4AC8" w:rsidP="00FE4AC8">
      <w:pPr>
        <w:pStyle w:val="ListParagraph"/>
        <w:numPr>
          <w:ilvl w:val="1"/>
          <w:numId w:val="4"/>
        </w:numPr>
        <w:rPr>
          <w:rFonts w:asciiTheme="majorHAnsi" w:hAnsiTheme="majorHAnsi"/>
        </w:rPr>
      </w:pPr>
      <w:r>
        <w:rPr>
          <w:rFonts w:asciiTheme="majorHAnsi" w:hAnsiTheme="majorHAnsi"/>
        </w:rPr>
        <w:t>Secure MySQL permissions, create “roadrunner” user and password, create “</w:t>
      </w:r>
      <w:proofErr w:type="spellStart"/>
      <w:r>
        <w:rPr>
          <w:rFonts w:asciiTheme="majorHAnsi" w:hAnsiTheme="majorHAnsi"/>
        </w:rPr>
        <w:t>fleye_roadrunner</w:t>
      </w:r>
      <w:proofErr w:type="spellEnd"/>
      <w:r>
        <w:rPr>
          <w:rFonts w:asciiTheme="majorHAnsi" w:hAnsiTheme="majorHAnsi"/>
        </w:rPr>
        <w:t>” database, import “</w:t>
      </w:r>
      <w:proofErr w:type="spellStart"/>
      <w:r>
        <w:rPr>
          <w:rFonts w:asciiTheme="majorHAnsi" w:hAnsiTheme="majorHAnsi"/>
        </w:rPr>
        <w:t>fleye</w:t>
      </w:r>
      <w:proofErr w:type="spellEnd"/>
      <w:r>
        <w:rPr>
          <w:rFonts w:asciiTheme="majorHAnsi" w:hAnsiTheme="majorHAnsi"/>
        </w:rPr>
        <w:t>/roadrunner/</w:t>
      </w:r>
      <w:proofErr w:type="spellStart"/>
      <w:r>
        <w:rPr>
          <w:rFonts w:asciiTheme="majorHAnsi" w:hAnsiTheme="majorHAnsi"/>
        </w:rPr>
        <w:t>sql</w:t>
      </w:r>
      <w:proofErr w:type="spellEnd"/>
      <w:r>
        <w:rPr>
          <w:rFonts w:asciiTheme="majorHAnsi" w:hAnsiTheme="majorHAnsi"/>
        </w:rPr>
        <w:t>/</w:t>
      </w:r>
      <w:proofErr w:type="spellStart"/>
      <w:r>
        <w:rPr>
          <w:rFonts w:asciiTheme="majorHAnsi" w:hAnsiTheme="majorHAnsi"/>
        </w:rPr>
        <w:t>schema.sql</w:t>
      </w:r>
      <w:proofErr w:type="spellEnd"/>
      <w:r>
        <w:rPr>
          <w:rFonts w:asciiTheme="majorHAnsi" w:hAnsiTheme="majorHAnsi"/>
        </w:rPr>
        <w:t>” schema into database.</w:t>
      </w:r>
    </w:p>
    <w:p w14:paraId="044E4AA6" w14:textId="77777777" w:rsidR="00FE4AC8" w:rsidRDefault="00FE4AC8" w:rsidP="00FE4AC8">
      <w:pPr>
        <w:pStyle w:val="ListParagraph"/>
        <w:numPr>
          <w:ilvl w:val="1"/>
          <w:numId w:val="4"/>
        </w:numPr>
        <w:rPr>
          <w:rFonts w:asciiTheme="majorHAnsi" w:hAnsiTheme="majorHAnsi"/>
        </w:rPr>
      </w:pPr>
      <w:r>
        <w:rPr>
          <w:rFonts w:asciiTheme="majorHAnsi" w:hAnsiTheme="majorHAnsi"/>
        </w:rPr>
        <w:t>Configure apache with “</w:t>
      </w:r>
      <w:proofErr w:type="spellStart"/>
      <w:r>
        <w:rPr>
          <w:rFonts w:asciiTheme="majorHAnsi" w:hAnsiTheme="majorHAnsi"/>
        </w:rPr>
        <w:t>fleye</w:t>
      </w:r>
      <w:proofErr w:type="spellEnd"/>
      <w:r>
        <w:rPr>
          <w:rFonts w:asciiTheme="majorHAnsi" w:hAnsiTheme="majorHAnsi"/>
        </w:rPr>
        <w:t>/roadrunner/www/web-</w:t>
      </w:r>
      <w:proofErr w:type="spellStart"/>
      <w:r>
        <w:rPr>
          <w:rFonts w:asciiTheme="majorHAnsi" w:hAnsiTheme="majorHAnsi"/>
        </w:rPr>
        <w:t>roadrunner.conf</w:t>
      </w:r>
      <w:proofErr w:type="spellEnd"/>
      <w:r>
        <w:rPr>
          <w:rFonts w:asciiTheme="majorHAnsi" w:hAnsiTheme="majorHAnsi"/>
        </w:rPr>
        <w:t>” in /</w:t>
      </w:r>
      <w:proofErr w:type="spellStart"/>
      <w:r>
        <w:rPr>
          <w:rFonts w:asciiTheme="majorHAnsi" w:hAnsiTheme="majorHAnsi"/>
        </w:rPr>
        <w:t>etc</w:t>
      </w:r>
      <w:proofErr w:type="spellEnd"/>
      <w:r>
        <w:rPr>
          <w:rFonts w:asciiTheme="majorHAnsi" w:hAnsiTheme="majorHAnsi"/>
        </w:rPr>
        <w:t>/http/</w:t>
      </w:r>
      <w:proofErr w:type="spellStart"/>
      <w:r>
        <w:rPr>
          <w:rFonts w:asciiTheme="majorHAnsi" w:hAnsiTheme="majorHAnsi"/>
        </w:rPr>
        <w:t>conf.d</w:t>
      </w:r>
      <w:proofErr w:type="spellEnd"/>
      <w:r>
        <w:rPr>
          <w:rFonts w:asciiTheme="majorHAnsi" w:hAnsiTheme="majorHAnsi"/>
        </w:rPr>
        <w:t>.</w:t>
      </w:r>
    </w:p>
    <w:p w14:paraId="4A926A9E" w14:textId="77777777" w:rsidR="00FE4AC8" w:rsidRDefault="00FE4AC8" w:rsidP="00FE4AC8">
      <w:pPr>
        <w:pStyle w:val="ListParagraph"/>
        <w:numPr>
          <w:ilvl w:val="0"/>
          <w:numId w:val="4"/>
        </w:numPr>
        <w:rPr>
          <w:rFonts w:asciiTheme="majorHAnsi" w:hAnsiTheme="majorHAnsi"/>
        </w:rPr>
      </w:pPr>
      <w:r>
        <w:rPr>
          <w:rFonts w:asciiTheme="majorHAnsi" w:hAnsiTheme="majorHAnsi"/>
        </w:rPr>
        <w:t>Steps for ingest node:</w:t>
      </w:r>
    </w:p>
    <w:p w14:paraId="6E10FE98" w14:textId="77777777" w:rsidR="00486693" w:rsidRDefault="00486693" w:rsidP="00486693">
      <w:pPr>
        <w:pStyle w:val="ListParagraph"/>
        <w:numPr>
          <w:ilvl w:val="1"/>
          <w:numId w:val="4"/>
        </w:numPr>
        <w:rPr>
          <w:rFonts w:asciiTheme="majorHAnsi" w:hAnsiTheme="majorHAnsi"/>
        </w:rPr>
      </w:pPr>
      <w:r>
        <w:rPr>
          <w:rFonts w:asciiTheme="majorHAnsi" w:hAnsiTheme="majorHAnsi"/>
        </w:rPr>
        <w:t xml:space="preserve">Install </w:t>
      </w:r>
      <w:proofErr w:type="spellStart"/>
      <w:r>
        <w:rPr>
          <w:rFonts w:asciiTheme="majorHAnsi" w:hAnsiTheme="majorHAnsi"/>
        </w:rPr>
        <w:t>linux</w:t>
      </w:r>
      <w:proofErr w:type="spellEnd"/>
      <w:r w:rsidR="00814ACF">
        <w:rPr>
          <w:rFonts w:asciiTheme="majorHAnsi" w:hAnsiTheme="majorHAnsi"/>
        </w:rPr>
        <w:t>, fuse-</w:t>
      </w:r>
      <w:proofErr w:type="spellStart"/>
      <w:r w:rsidR="00814ACF">
        <w:rPr>
          <w:rFonts w:asciiTheme="majorHAnsi" w:hAnsiTheme="majorHAnsi"/>
        </w:rPr>
        <w:t>exfat</w:t>
      </w:r>
      <w:proofErr w:type="spellEnd"/>
      <w:r>
        <w:rPr>
          <w:rFonts w:asciiTheme="majorHAnsi" w:hAnsiTheme="majorHAnsi"/>
        </w:rPr>
        <w:t>.</w:t>
      </w:r>
    </w:p>
    <w:p w14:paraId="1D040D33" w14:textId="77777777" w:rsidR="00FE4AC8" w:rsidRDefault="00FE4AC8" w:rsidP="00FE4AC8">
      <w:pPr>
        <w:pStyle w:val="ListParagraph"/>
        <w:numPr>
          <w:ilvl w:val="1"/>
          <w:numId w:val="4"/>
        </w:numPr>
        <w:rPr>
          <w:rFonts w:asciiTheme="majorHAnsi" w:hAnsiTheme="majorHAnsi"/>
        </w:rPr>
      </w:pPr>
      <w:r>
        <w:rPr>
          <w:rFonts w:asciiTheme="majorHAnsi" w:hAnsiTheme="majorHAnsi"/>
        </w:rPr>
        <w:t>Copy code via SCP from admin node.</w:t>
      </w:r>
    </w:p>
    <w:p w14:paraId="3F7B1A4B" w14:textId="77777777" w:rsidR="00486693" w:rsidRDefault="00486693" w:rsidP="00486693">
      <w:pPr>
        <w:pStyle w:val="ListParagraph"/>
        <w:numPr>
          <w:ilvl w:val="1"/>
          <w:numId w:val="4"/>
        </w:numPr>
        <w:rPr>
          <w:rFonts w:asciiTheme="majorHAnsi" w:hAnsiTheme="majorHAnsi"/>
        </w:rPr>
      </w:pPr>
      <w:r>
        <w:rPr>
          <w:rFonts w:asciiTheme="majorHAnsi" w:hAnsiTheme="majorHAnsi"/>
        </w:rPr>
        <w:t>Create local user “system”</w:t>
      </w:r>
    </w:p>
    <w:p w14:paraId="70AC94FF" w14:textId="77777777" w:rsidR="00FE4AC8" w:rsidRDefault="00FE4AC8" w:rsidP="00FE4AC8">
      <w:pPr>
        <w:pStyle w:val="ListParagraph"/>
        <w:numPr>
          <w:ilvl w:val="1"/>
          <w:numId w:val="4"/>
        </w:numPr>
        <w:rPr>
          <w:rFonts w:asciiTheme="majorHAnsi" w:hAnsiTheme="majorHAnsi"/>
        </w:rPr>
      </w:pPr>
      <w:r>
        <w:rPr>
          <w:rFonts w:asciiTheme="majorHAnsi" w:hAnsiTheme="majorHAnsi"/>
        </w:rPr>
        <w:t xml:space="preserve">Install code locally: “cd </w:t>
      </w:r>
      <w:proofErr w:type="spellStart"/>
      <w:r>
        <w:rPr>
          <w:rFonts w:asciiTheme="majorHAnsi" w:hAnsiTheme="majorHAnsi"/>
        </w:rPr>
        <w:t>fleye</w:t>
      </w:r>
      <w:proofErr w:type="spellEnd"/>
      <w:r>
        <w:rPr>
          <w:rFonts w:asciiTheme="majorHAnsi" w:hAnsiTheme="majorHAnsi"/>
        </w:rPr>
        <w:t xml:space="preserve">/roadrunner &amp;&amp; </w:t>
      </w:r>
      <w:proofErr w:type="spellStart"/>
      <w:r>
        <w:rPr>
          <w:rFonts w:asciiTheme="majorHAnsi" w:hAnsiTheme="majorHAnsi"/>
        </w:rPr>
        <w:t>sudo</w:t>
      </w:r>
      <w:proofErr w:type="spellEnd"/>
      <w:r>
        <w:rPr>
          <w:rFonts w:asciiTheme="majorHAnsi" w:hAnsiTheme="majorHAnsi"/>
        </w:rPr>
        <w:t xml:space="preserve"> make </w:t>
      </w:r>
      <w:proofErr w:type="spellStart"/>
      <w:r>
        <w:rPr>
          <w:rFonts w:asciiTheme="majorHAnsi" w:hAnsiTheme="majorHAnsi"/>
        </w:rPr>
        <w:t>prereq</w:t>
      </w:r>
      <w:proofErr w:type="spellEnd"/>
      <w:r>
        <w:rPr>
          <w:rFonts w:asciiTheme="majorHAnsi" w:hAnsiTheme="majorHAnsi"/>
        </w:rPr>
        <w:t xml:space="preserve"> install”</w:t>
      </w:r>
    </w:p>
    <w:p w14:paraId="27DCEE1A" w14:textId="77777777" w:rsidR="00FE4AC8" w:rsidRDefault="00FE4AC8" w:rsidP="00FE4AC8">
      <w:pPr>
        <w:pStyle w:val="ListParagraph"/>
        <w:numPr>
          <w:ilvl w:val="0"/>
          <w:numId w:val="4"/>
        </w:numPr>
        <w:rPr>
          <w:rFonts w:asciiTheme="majorHAnsi" w:hAnsiTheme="majorHAnsi"/>
        </w:rPr>
      </w:pPr>
      <w:r>
        <w:rPr>
          <w:rFonts w:asciiTheme="majorHAnsi" w:hAnsiTheme="majorHAnsi"/>
        </w:rPr>
        <w:t>Steps for encode node:</w:t>
      </w:r>
    </w:p>
    <w:p w14:paraId="61A731D6" w14:textId="77777777" w:rsidR="00486693" w:rsidRDefault="00486693" w:rsidP="00486693">
      <w:pPr>
        <w:pStyle w:val="ListParagraph"/>
        <w:numPr>
          <w:ilvl w:val="1"/>
          <w:numId w:val="4"/>
        </w:numPr>
        <w:rPr>
          <w:rFonts w:asciiTheme="majorHAnsi" w:hAnsiTheme="majorHAnsi"/>
        </w:rPr>
      </w:pPr>
      <w:r>
        <w:rPr>
          <w:rFonts w:asciiTheme="majorHAnsi" w:hAnsiTheme="majorHAnsi"/>
        </w:rPr>
        <w:t xml:space="preserve">Install </w:t>
      </w:r>
      <w:proofErr w:type="spellStart"/>
      <w:r>
        <w:rPr>
          <w:rFonts w:asciiTheme="majorHAnsi" w:hAnsiTheme="majorHAnsi"/>
        </w:rPr>
        <w:t>linux</w:t>
      </w:r>
      <w:proofErr w:type="spellEnd"/>
      <w:r>
        <w:rPr>
          <w:rFonts w:asciiTheme="majorHAnsi" w:hAnsiTheme="majorHAnsi"/>
        </w:rPr>
        <w:t xml:space="preserve"> and setup MOSS.</w:t>
      </w:r>
    </w:p>
    <w:p w14:paraId="662FC923" w14:textId="77777777" w:rsidR="00FE4AC8" w:rsidRDefault="00FE4AC8" w:rsidP="00FE4AC8">
      <w:pPr>
        <w:pStyle w:val="ListParagraph"/>
        <w:numPr>
          <w:ilvl w:val="1"/>
          <w:numId w:val="4"/>
        </w:numPr>
        <w:rPr>
          <w:rFonts w:asciiTheme="majorHAnsi" w:hAnsiTheme="majorHAnsi"/>
        </w:rPr>
      </w:pPr>
      <w:r>
        <w:rPr>
          <w:rFonts w:asciiTheme="majorHAnsi" w:hAnsiTheme="majorHAnsi"/>
        </w:rPr>
        <w:t>Copy code via SCP from admin node.</w:t>
      </w:r>
    </w:p>
    <w:p w14:paraId="52444138" w14:textId="77777777" w:rsidR="00486693" w:rsidRDefault="00486693" w:rsidP="00FE4AC8">
      <w:pPr>
        <w:pStyle w:val="ListParagraph"/>
        <w:numPr>
          <w:ilvl w:val="1"/>
          <w:numId w:val="4"/>
        </w:numPr>
        <w:rPr>
          <w:rFonts w:asciiTheme="majorHAnsi" w:hAnsiTheme="majorHAnsi"/>
        </w:rPr>
      </w:pPr>
      <w:r>
        <w:rPr>
          <w:rFonts w:asciiTheme="majorHAnsi" w:hAnsiTheme="majorHAnsi"/>
        </w:rPr>
        <w:t>Create local user “system”. Setup SSH key pair for user. Append public key (id_rsa.pub) to each ingest node’s /home/system/</w:t>
      </w:r>
      <w:proofErr w:type="gramStart"/>
      <w:r>
        <w:rPr>
          <w:rFonts w:asciiTheme="majorHAnsi" w:hAnsiTheme="majorHAnsi"/>
        </w:rPr>
        <w:t>.</w:t>
      </w:r>
      <w:proofErr w:type="spellStart"/>
      <w:r>
        <w:rPr>
          <w:rFonts w:asciiTheme="majorHAnsi" w:hAnsiTheme="majorHAnsi"/>
        </w:rPr>
        <w:t>ssh</w:t>
      </w:r>
      <w:proofErr w:type="spellEnd"/>
      <w:proofErr w:type="gramEnd"/>
      <w:r>
        <w:rPr>
          <w:rFonts w:asciiTheme="majorHAnsi" w:hAnsiTheme="majorHAnsi"/>
        </w:rPr>
        <w:t>/</w:t>
      </w:r>
      <w:proofErr w:type="spellStart"/>
      <w:r>
        <w:rPr>
          <w:rFonts w:asciiTheme="majorHAnsi" w:hAnsiTheme="majorHAnsi"/>
        </w:rPr>
        <w:t>authorized_keys</w:t>
      </w:r>
      <w:proofErr w:type="spellEnd"/>
      <w:r>
        <w:rPr>
          <w:rFonts w:asciiTheme="majorHAnsi" w:hAnsiTheme="majorHAnsi"/>
        </w:rPr>
        <w:t xml:space="preserve"> file.</w:t>
      </w:r>
    </w:p>
    <w:p w14:paraId="1F86E4B3" w14:textId="77777777" w:rsidR="00FE4AC8" w:rsidRDefault="00FE4AC8" w:rsidP="00FE4AC8">
      <w:pPr>
        <w:pStyle w:val="ListParagraph"/>
        <w:numPr>
          <w:ilvl w:val="1"/>
          <w:numId w:val="4"/>
        </w:numPr>
        <w:rPr>
          <w:rFonts w:asciiTheme="majorHAnsi" w:hAnsiTheme="majorHAnsi"/>
        </w:rPr>
      </w:pPr>
      <w:r>
        <w:rPr>
          <w:rFonts w:asciiTheme="majorHAnsi" w:hAnsiTheme="majorHAnsi"/>
        </w:rPr>
        <w:t xml:space="preserve">Install code locally: “cd </w:t>
      </w:r>
      <w:proofErr w:type="spellStart"/>
      <w:r>
        <w:rPr>
          <w:rFonts w:asciiTheme="majorHAnsi" w:hAnsiTheme="majorHAnsi"/>
        </w:rPr>
        <w:t>fleye</w:t>
      </w:r>
      <w:proofErr w:type="spellEnd"/>
      <w:r>
        <w:rPr>
          <w:rFonts w:asciiTheme="majorHAnsi" w:hAnsiTheme="majorHAnsi"/>
        </w:rPr>
        <w:t xml:space="preserve">/roadrunner &amp;&amp; </w:t>
      </w:r>
      <w:proofErr w:type="spellStart"/>
      <w:r>
        <w:rPr>
          <w:rFonts w:asciiTheme="majorHAnsi" w:hAnsiTheme="majorHAnsi"/>
        </w:rPr>
        <w:t>sudo</w:t>
      </w:r>
      <w:proofErr w:type="spellEnd"/>
      <w:r>
        <w:rPr>
          <w:rFonts w:asciiTheme="majorHAnsi" w:hAnsiTheme="majorHAnsi"/>
        </w:rPr>
        <w:t xml:space="preserve"> make </w:t>
      </w:r>
      <w:proofErr w:type="spellStart"/>
      <w:r>
        <w:rPr>
          <w:rFonts w:asciiTheme="majorHAnsi" w:hAnsiTheme="majorHAnsi"/>
        </w:rPr>
        <w:t>prereq</w:t>
      </w:r>
      <w:proofErr w:type="spellEnd"/>
      <w:r>
        <w:rPr>
          <w:rFonts w:asciiTheme="majorHAnsi" w:hAnsiTheme="majorHAnsi"/>
        </w:rPr>
        <w:t xml:space="preserve"> install”</w:t>
      </w:r>
    </w:p>
    <w:p w14:paraId="15007B53" w14:textId="77777777" w:rsidR="00FE4AC8" w:rsidRDefault="00FE4AC8" w:rsidP="00FE4AC8">
      <w:pPr>
        <w:pStyle w:val="ListParagraph"/>
        <w:numPr>
          <w:ilvl w:val="0"/>
          <w:numId w:val="4"/>
        </w:numPr>
        <w:rPr>
          <w:rFonts w:asciiTheme="majorHAnsi" w:hAnsiTheme="majorHAnsi"/>
        </w:rPr>
      </w:pPr>
      <w:r>
        <w:rPr>
          <w:rFonts w:asciiTheme="majorHAnsi" w:hAnsiTheme="majorHAnsi"/>
        </w:rPr>
        <w:t>Optional: Install ganglia across nodes for system level monitoring.</w:t>
      </w:r>
    </w:p>
    <w:p w14:paraId="4E87DFE4" w14:textId="77777777" w:rsidR="00FE4AC8" w:rsidRDefault="00FE4AC8" w:rsidP="00E277C8">
      <w:pPr>
        <w:rPr>
          <w:rFonts w:asciiTheme="majorHAnsi" w:hAnsiTheme="majorHAnsi"/>
        </w:rPr>
      </w:pPr>
    </w:p>
    <w:p w14:paraId="4DA50545" w14:textId="77777777" w:rsidR="00E277C8" w:rsidRPr="00486693" w:rsidRDefault="00486693" w:rsidP="00E277C8">
      <w:pPr>
        <w:rPr>
          <w:rFonts w:asciiTheme="majorHAnsi" w:hAnsiTheme="majorHAnsi"/>
          <w:b/>
          <w:sz w:val="28"/>
        </w:rPr>
      </w:pPr>
      <w:r>
        <w:rPr>
          <w:rFonts w:asciiTheme="majorHAnsi" w:hAnsiTheme="majorHAnsi"/>
          <w:b/>
          <w:sz w:val="28"/>
        </w:rPr>
        <w:t xml:space="preserve">Processing Cards / </w:t>
      </w:r>
      <w:r w:rsidR="00187E25" w:rsidRPr="00486693">
        <w:rPr>
          <w:rFonts w:asciiTheme="majorHAnsi" w:hAnsiTheme="majorHAnsi"/>
          <w:b/>
          <w:sz w:val="28"/>
        </w:rPr>
        <w:t>Process Workflow</w:t>
      </w:r>
    </w:p>
    <w:p w14:paraId="4EC800EE" w14:textId="77777777" w:rsidR="00E277C8" w:rsidRDefault="00E277C8" w:rsidP="00E277C8">
      <w:pPr>
        <w:rPr>
          <w:rFonts w:asciiTheme="majorHAnsi" w:hAnsiTheme="majorHAnsi"/>
        </w:rPr>
      </w:pPr>
    </w:p>
    <w:p w14:paraId="69D894A2" w14:textId="77777777" w:rsidR="00187E25" w:rsidRDefault="00187E25" w:rsidP="00E277C8">
      <w:pPr>
        <w:rPr>
          <w:rFonts w:asciiTheme="majorHAnsi" w:hAnsiTheme="majorHAnsi"/>
        </w:rPr>
      </w:pPr>
      <w:r>
        <w:rPr>
          <w:rFonts w:asciiTheme="majorHAnsi" w:hAnsiTheme="majorHAnsi"/>
        </w:rPr>
        <w:t xml:space="preserve">To process cards from a </w:t>
      </w:r>
      <w:proofErr w:type="spellStart"/>
      <w:r>
        <w:rPr>
          <w:rFonts w:asciiTheme="majorHAnsi" w:hAnsiTheme="majorHAnsi"/>
        </w:rPr>
        <w:t>Fleye</w:t>
      </w:r>
      <w:proofErr w:type="spellEnd"/>
      <w:r>
        <w:rPr>
          <w:rFonts w:asciiTheme="majorHAnsi" w:hAnsiTheme="majorHAnsi"/>
        </w:rPr>
        <w:t xml:space="preserve"> event, the following workflow is used:</w:t>
      </w:r>
    </w:p>
    <w:p w14:paraId="34CAF374" w14:textId="77777777" w:rsidR="00187E25" w:rsidRDefault="00187E25" w:rsidP="00E277C8">
      <w:pPr>
        <w:rPr>
          <w:rFonts w:asciiTheme="majorHAnsi" w:hAnsiTheme="majorHAnsi"/>
        </w:rPr>
      </w:pPr>
    </w:p>
    <w:p w14:paraId="68EA727E" w14:textId="77777777" w:rsidR="00187E25" w:rsidRPr="00486693" w:rsidRDefault="00187E25" w:rsidP="00187E25">
      <w:pPr>
        <w:pStyle w:val="ListParagraph"/>
        <w:numPr>
          <w:ilvl w:val="0"/>
          <w:numId w:val="3"/>
        </w:numPr>
        <w:rPr>
          <w:rFonts w:asciiTheme="majorHAnsi" w:hAnsiTheme="majorHAnsi"/>
        </w:rPr>
      </w:pPr>
      <w:r>
        <w:rPr>
          <w:rFonts w:asciiTheme="majorHAnsi" w:hAnsiTheme="majorHAnsi"/>
        </w:rPr>
        <w:t>One or more encode instances should be launched in the cari.net cloud.</w:t>
      </w:r>
      <w:r w:rsidR="00486693">
        <w:rPr>
          <w:rFonts w:asciiTheme="majorHAnsi" w:hAnsiTheme="majorHAnsi"/>
        </w:rPr>
        <w:t xml:space="preserve"> F</w:t>
      </w:r>
      <w:r w:rsidRPr="00486693">
        <w:rPr>
          <w:rFonts w:asciiTheme="majorHAnsi" w:hAnsiTheme="majorHAnsi"/>
        </w:rPr>
        <w:t>or each encode instance started:</w:t>
      </w:r>
    </w:p>
    <w:p w14:paraId="05374550" w14:textId="77777777" w:rsidR="00187E25" w:rsidRDefault="00187E25" w:rsidP="00187E25">
      <w:pPr>
        <w:pStyle w:val="ListParagraph"/>
        <w:numPr>
          <w:ilvl w:val="1"/>
          <w:numId w:val="3"/>
        </w:numPr>
        <w:rPr>
          <w:rFonts w:asciiTheme="majorHAnsi" w:hAnsiTheme="majorHAnsi"/>
        </w:rPr>
      </w:pPr>
      <w:r>
        <w:rPr>
          <w:rFonts w:asciiTheme="majorHAnsi" w:hAnsiTheme="majorHAnsi"/>
        </w:rPr>
        <w:t xml:space="preserve">Mount the MOSS network </w:t>
      </w:r>
      <w:proofErr w:type="spellStart"/>
      <w:r>
        <w:rPr>
          <w:rFonts w:asciiTheme="majorHAnsi" w:hAnsiTheme="majorHAnsi"/>
        </w:rPr>
        <w:t>filesystem</w:t>
      </w:r>
      <w:proofErr w:type="spellEnd"/>
      <w:r>
        <w:rPr>
          <w:rFonts w:asciiTheme="majorHAnsi" w:hAnsiTheme="majorHAnsi"/>
        </w:rPr>
        <w:t xml:space="preserve"> via NFS to /MOSS. For configured machines, typing “</w:t>
      </w:r>
      <w:proofErr w:type="spellStart"/>
      <w:r>
        <w:rPr>
          <w:rFonts w:asciiTheme="majorHAnsi" w:hAnsiTheme="majorHAnsi"/>
        </w:rPr>
        <w:t>sudo</w:t>
      </w:r>
      <w:proofErr w:type="spellEnd"/>
      <w:r>
        <w:rPr>
          <w:rFonts w:asciiTheme="majorHAnsi" w:hAnsiTheme="majorHAnsi"/>
        </w:rPr>
        <w:t xml:space="preserve"> mount –a” should be sufficient.</w:t>
      </w:r>
    </w:p>
    <w:p w14:paraId="346AB301" w14:textId="77777777" w:rsidR="00187E25" w:rsidRDefault="00187E25" w:rsidP="00187E25">
      <w:pPr>
        <w:pStyle w:val="ListParagraph"/>
        <w:numPr>
          <w:ilvl w:val="1"/>
          <w:numId w:val="3"/>
        </w:numPr>
        <w:rPr>
          <w:rFonts w:asciiTheme="majorHAnsi" w:hAnsiTheme="majorHAnsi"/>
        </w:rPr>
      </w:pPr>
      <w:r>
        <w:rPr>
          <w:rFonts w:asciiTheme="majorHAnsi" w:hAnsiTheme="majorHAnsi"/>
        </w:rPr>
        <w:t>Deploy the roadrunner application to the machine to ensure the most recent version is running:</w:t>
      </w:r>
    </w:p>
    <w:p w14:paraId="7C61F5E4" w14:textId="77777777" w:rsidR="00187E25" w:rsidRDefault="00187E25" w:rsidP="00187E25">
      <w:pPr>
        <w:pStyle w:val="ListParagraph"/>
        <w:numPr>
          <w:ilvl w:val="2"/>
          <w:numId w:val="3"/>
        </w:numPr>
        <w:rPr>
          <w:rFonts w:asciiTheme="majorHAnsi" w:hAnsiTheme="majorHAnsi"/>
        </w:rPr>
      </w:pPr>
      <w:r>
        <w:rPr>
          <w:rFonts w:asciiTheme="majorHAnsi" w:hAnsiTheme="majorHAnsi"/>
        </w:rPr>
        <w:t>SCP current version from ingest01:/home/tom/</w:t>
      </w:r>
      <w:proofErr w:type="spellStart"/>
      <w:r>
        <w:rPr>
          <w:rFonts w:asciiTheme="majorHAnsi" w:hAnsiTheme="majorHAnsi"/>
        </w:rPr>
        <w:t>fleye</w:t>
      </w:r>
      <w:proofErr w:type="spellEnd"/>
      <w:r>
        <w:rPr>
          <w:rFonts w:asciiTheme="majorHAnsi" w:hAnsiTheme="majorHAnsi"/>
        </w:rPr>
        <w:t xml:space="preserve"> to a working directory.</w:t>
      </w:r>
    </w:p>
    <w:p w14:paraId="55232570" w14:textId="77777777" w:rsidR="00187E25" w:rsidRDefault="00187E25" w:rsidP="00187E25">
      <w:pPr>
        <w:pStyle w:val="ListParagraph"/>
        <w:numPr>
          <w:ilvl w:val="2"/>
          <w:numId w:val="3"/>
        </w:numPr>
        <w:rPr>
          <w:rFonts w:asciiTheme="majorHAnsi" w:hAnsiTheme="majorHAnsi"/>
        </w:rPr>
      </w:pPr>
      <w:r>
        <w:rPr>
          <w:rFonts w:asciiTheme="majorHAnsi" w:hAnsiTheme="majorHAnsi"/>
        </w:rPr>
        <w:t xml:space="preserve">Install using make: “cd </w:t>
      </w:r>
      <w:proofErr w:type="spellStart"/>
      <w:r>
        <w:rPr>
          <w:rFonts w:asciiTheme="majorHAnsi" w:hAnsiTheme="majorHAnsi"/>
        </w:rPr>
        <w:t>fleye</w:t>
      </w:r>
      <w:proofErr w:type="spellEnd"/>
      <w:r>
        <w:rPr>
          <w:rFonts w:asciiTheme="majorHAnsi" w:hAnsiTheme="majorHAnsi"/>
        </w:rPr>
        <w:t xml:space="preserve"> &amp;&amp; </w:t>
      </w:r>
      <w:proofErr w:type="spellStart"/>
      <w:r>
        <w:rPr>
          <w:rFonts w:asciiTheme="majorHAnsi" w:hAnsiTheme="majorHAnsi"/>
        </w:rPr>
        <w:t>sudo</w:t>
      </w:r>
      <w:proofErr w:type="spellEnd"/>
      <w:r>
        <w:rPr>
          <w:rFonts w:asciiTheme="majorHAnsi" w:hAnsiTheme="majorHAnsi"/>
        </w:rPr>
        <w:t xml:space="preserve"> make all install clean”</w:t>
      </w:r>
    </w:p>
    <w:p w14:paraId="40600C09" w14:textId="77777777" w:rsidR="00187E25" w:rsidRDefault="00187E25" w:rsidP="00187E25">
      <w:pPr>
        <w:pStyle w:val="ListParagraph"/>
        <w:numPr>
          <w:ilvl w:val="1"/>
          <w:numId w:val="3"/>
        </w:numPr>
        <w:rPr>
          <w:rFonts w:asciiTheme="majorHAnsi" w:hAnsiTheme="majorHAnsi"/>
        </w:rPr>
      </w:pPr>
      <w:r>
        <w:rPr>
          <w:rFonts w:asciiTheme="majorHAnsi" w:hAnsiTheme="majorHAnsi"/>
        </w:rPr>
        <w:t>Start the worker-copy-</w:t>
      </w:r>
      <w:proofErr w:type="spellStart"/>
      <w:r>
        <w:rPr>
          <w:rFonts w:asciiTheme="majorHAnsi" w:hAnsiTheme="majorHAnsi"/>
        </w:rPr>
        <w:t>lrv</w:t>
      </w:r>
      <w:proofErr w:type="spellEnd"/>
      <w:r>
        <w:rPr>
          <w:rFonts w:asciiTheme="majorHAnsi" w:hAnsiTheme="majorHAnsi"/>
        </w:rPr>
        <w:t xml:space="preserve"> process: “</w:t>
      </w:r>
      <w:proofErr w:type="spellStart"/>
      <w:r>
        <w:rPr>
          <w:rFonts w:asciiTheme="majorHAnsi" w:hAnsiTheme="majorHAnsi"/>
        </w:rPr>
        <w:t>sudo</w:t>
      </w:r>
      <w:proofErr w:type="spellEnd"/>
      <w:r>
        <w:rPr>
          <w:rFonts w:asciiTheme="majorHAnsi" w:hAnsiTheme="majorHAnsi"/>
        </w:rPr>
        <w:t xml:space="preserve"> –u system /usr/local/fleye/roadrunner/bin/worker-copy-lrv.pl –d”. The “-d” flag will </w:t>
      </w:r>
      <w:proofErr w:type="spellStart"/>
      <w:r>
        <w:rPr>
          <w:rFonts w:asciiTheme="majorHAnsi" w:hAnsiTheme="majorHAnsi"/>
        </w:rPr>
        <w:t>daemonize</w:t>
      </w:r>
      <w:proofErr w:type="spellEnd"/>
      <w:r>
        <w:rPr>
          <w:rFonts w:asciiTheme="majorHAnsi" w:hAnsiTheme="majorHAnsi"/>
        </w:rPr>
        <w:t xml:space="preserve"> the process. Omitting the flag will run it in the foreground.</w:t>
      </w:r>
      <w:r w:rsidR="00FE4AC8">
        <w:rPr>
          <w:rFonts w:asciiTheme="majorHAnsi" w:hAnsiTheme="majorHAnsi"/>
        </w:rPr>
        <w:t xml:space="preserve"> The process will connect to admin MySQL to poll for work to do.</w:t>
      </w:r>
    </w:p>
    <w:p w14:paraId="3FBA80A6" w14:textId="77777777" w:rsidR="00187E25" w:rsidRPr="00FE4AC8" w:rsidRDefault="00187E25" w:rsidP="00187E25">
      <w:pPr>
        <w:pStyle w:val="ListParagraph"/>
        <w:numPr>
          <w:ilvl w:val="1"/>
          <w:numId w:val="3"/>
        </w:numPr>
        <w:rPr>
          <w:rFonts w:asciiTheme="majorHAnsi" w:hAnsiTheme="majorHAnsi"/>
        </w:rPr>
      </w:pPr>
      <w:r>
        <w:rPr>
          <w:rFonts w:asciiTheme="majorHAnsi" w:hAnsiTheme="majorHAnsi"/>
        </w:rPr>
        <w:t>Start the worker-transcode-mp4 process: “</w:t>
      </w:r>
      <w:proofErr w:type="spellStart"/>
      <w:r>
        <w:rPr>
          <w:rFonts w:asciiTheme="majorHAnsi" w:hAnsiTheme="majorHAnsi"/>
        </w:rPr>
        <w:t>sudo</w:t>
      </w:r>
      <w:proofErr w:type="spellEnd"/>
      <w:r>
        <w:rPr>
          <w:rFonts w:asciiTheme="majorHAnsi" w:hAnsiTheme="majorHAnsi"/>
        </w:rPr>
        <w:t xml:space="preserve"> –u system /usr/local/fleye/roadrunner/bin/worker-transcode-mp4.pl –d”. The “-d” flag will </w:t>
      </w:r>
      <w:proofErr w:type="spellStart"/>
      <w:r>
        <w:rPr>
          <w:rFonts w:asciiTheme="majorHAnsi" w:hAnsiTheme="majorHAnsi"/>
        </w:rPr>
        <w:t>daemonize</w:t>
      </w:r>
      <w:proofErr w:type="spellEnd"/>
      <w:r>
        <w:rPr>
          <w:rFonts w:asciiTheme="majorHAnsi" w:hAnsiTheme="majorHAnsi"/>
        </w:rPr>
        <w:t xml:space="preserve"> the process. Omitting the flag will run it in the foreground.</w:t>
      </w:r>
      <w:r w:rsidR="00FE4AC8">
        <w:rPr>
          <w:rFonts w:asciiTheme="majorHAnsi" w:hAnsiTheme="majorHAnsi"/>
        </w:rPr>
        <w:t xml:space="preserve"> The process will connect to admin MySQL to poll for work to do.</w:t>
      </w:r>
    </w:p>
    <w:p w14:paraId="70E62FCD" w14:textId="77777777" w:rsidR="00187E25" w:rsidRDefault="00187E25" w:rsidP="00187E25">
      <w:pPr>
        <w:pStyle w:val="ListParagraph"/>
        <w:numPr>
          <w:ilvl w:val="0"/>
          <w:numId w:val="3"/>
        </w:numPr>
        <w:rPr>
          <w:rFonts w:asciiTheme="majorHAnsi" w:hAnsiTheme="majorHAnsi"/>
        </w:rPr>
      </w:pPr>
      <w:r>
        <w:rPr>
          <w:rFonts w:asciiTheme="majorHAnsi" w:hAnsiTheme="majorHAnsi"/>
        </w:rPr>
        <w:t>Now, connect to ingest01 to launch the process.</w:t>
      </w:r>
    </w:p>
    <w:p w14:paraId="49C4C0F6" w14:textId="77777777" w:rsidR="00187E25" w:rsidRDefault="00187E25" w:rsidP="00187E25">
      <w:pPr>
        <w:pStyle w:val="ListParagraph"/>
        <w:numPr>
          <w:ilvl w:val="1"/>
          <w:numId w:val="3"/>
        </w:numPr>
        <w:rPr>
          <w:rFonts w:asciiTheme="majorHAnsi" w:hAnsiTheme="majorHAnsi"/>
        </w:rPr>
      </w:pPr>
      <w:r>
        <w:rPr>
          <w:rFonts w:asciiTheme="majorHAnsi" w:hAnsiTheme="majorHAnsi"/>
        </w:rPr>
        <w:t>Ensure that MySQL is running.</w:t>
      </w:r>
    </w:p>
    <w:p w14:paraId="1C2B7004" w14:textId="77777777" w:rsidR="00187E25" w:rsidRDefault="00187E25" w:rsidP="00187E25">
      <w:pPr>
        <w:pStyle w:val="ListParagraph"/>
        <w:numPr>
          <w:ilvl w:val="1"/>
          <w:numId w:val="3"/>
        </w:numPr>
        <w:rPr>
          <w:rFonts w:asciiTheme="majorHAnsi" w:hAnsiTheme="majorHAnsi"/>
        </w:rPr>
      </w:pPr>
      <w:r w:rsidRPr="00187E25">
        <w:rPr>
          <w:rFonts w:asciiTheme="majorHAnsi" w:hAnsiTheme="majorHAnsi"/>
        </w:rPr>
        <w:t>Attach SD cards to be processed to ingest01.</w:t>
      </w:r>
    </w:p>
    <w:p w14:paraId="49750A57" w14:textId="77777777" w:rsidR="00187E25" w:rsidRDefault="00187E25" w:rsidP="00187E25">
      <w:pPr>
        <w:pStyle w:val="ListParagraph"/>
        <w:numPr>
          <w:ilvl w:val="1"/>
          <w:numId w:val="3"/>
        </w:numPr>
        <w:rPr>
          <w:rFonts w:asciiTheme="majorHAnsi" w:hAnsiTheme="majorHAnsi"/>
        </w:rPr>
      </w:pPr>
      <w:r>
        <w:rPr>
          <w:rFonts w:asciiTheme="majorHAnsi" w:hAnsiTheme="majorHAnsi"/>
        </w:rPr>
        <w:t>Ensure that the go-roadrunner job queue is empty: “</w:t>
      </w:r>
      <w:proofErr w:type="spellStart"/>
      <w:r>
        <w:rPr>
          <w:rFonts w:asciiTheme="majorHAnsi" w:hAnsiTheme="majorHAnsi"/>
        </w:rPr>
        <w:t>sudo</w:t>
      </w:r>
      <w:proofErr w:type="spellEnd"/>
      <w:r>
        <w:rPr>
          <w:rFonts w:asciiTheme="majorHAnsi" w:hAnsiTheme="majorHAnsi"/>
        </w:rPr>
        <w:t xml:space="preserve"> /usr/local/fleye/roadrunner/bin/go-roadrunner.pl –t”. “The “-t” flag tells the system to truncate the current running job queue.</w:t>
      </w:r>
    </w:p>
    <w:p w14:paraId="2A1A90FC" w14:textId="77777777" w:rsidR="00FE4AC8" w:rsidRPr="00FE4AC8" w:rsidRDefault="00187E25" w:rsidP="00187E25">
      <w:pPr>
        <w:pStyle w:val="ListParagraph"/>
        <w:numPr>
          <w:ilvl w:val="1"/>
          <w:numId w:val="3"/>
        </w:numPr>
        <w:rPr>
          <w:rFonts w:asciiTheme="majorHAnsi" w:hAnsiTheme="majorHAnsi"/>
        </w:rPr>
      </w:pPr>
      <w:r>
        <w:rPr>
          <w:rFonts w:asciiTheme="majorHAnsi" w:hAnsiTheme="majorHAnsi"/>
        </w:rPr>
        <w:t>Use go-roadrunner to mount and process cards: “</w:t>
      </w:r>
      <w:proofErr w:type="spellStart"/>
      <w:r>
        <w:rPr>
          <w:rFonts w:asciiTheme="majorHAnsi" w:hAnsiTheme="majorHAnsi"/>
        </w:rPr>
        <w:t>sudo</w:t>
      </w:r>
      <w:proofErr w:type="spellEnd"/>
      <w:r>
        <w:rPr>
          <w:rFonts w:asciiTheme="majorHAnsi" w:hAnsiTheme="majorHAnsi"/>
        </w:rPr>
        <w:t xml:space="preserve"> /usr/local/fleye/roadrunner/bin/go-roadrunner.pl –m”. The “-m” flag tells the system to </w:t>
      </w:r>
      <w:r w:rsidR="00FE4AC8">
        <w:rPr>
          <w:rFonts w:asciiTheme="majorHAnsi" w:hAnsiTheme="majorHAnsi"/>
        </w:rPr>
        <w:t>search and mount SD cards, and to process the contents of the card. The process will locate files, and index them into MySQL for processing. Remote workers will connect via SCP to copy files.</w:t>
      </w:r>
    </w:p>
    <w:p w14:paraId="5838E42B" w14:textId="77777777" w:rsidR="00FE4AC8" w:rsidRDefault="00FE4AC8" w:rsidP="00FE4AC8">
      <w:pPr>
        <w:pStyle w:val="ListParagraph"/>
        <w:numPr>
          <w:ilvl w:val="0"/>
          <w:numId w:val="3"/>
        </w:numPr>
        <w:rPr>
          <w:rFonts w:asciiTheme="majorHAnsi" w:hAnsiTheme="majorHAnsi"/>
        </w:rPr>
      </w:pPr>
      <w:r>
        <w:rPr>
          <w:rFonts w:asciiTheme="majorHAnsi" w:hAnsiTheme="majorHAnsi"/>
        </w:rPr>
        <w:t>Now, monitor the progress.</w:t>
      </w:r>
    </w:p>
    <w:p w14:paraId="1996308C" w14:textId="77777777" w:rsidR="00FE4AC8" w:rsidRDefault="00FE4AC8" w:rsidP="00FE4AC8">
      <w:pPr>
        <w:pStyle w:val="ListParagraph"/>
        <w:numPr>
          <w:ilvl w:val="1"/>
          <w:numId w:val="3"/>
        </w:numPr>
        <w:rPr>
          <w:rFonts w:asciiTheme="majorHAnsi" w:hAnsiTheme="majorHAnsi"/>
        </w:rPr>
      </w:pPr>
      <w:r>
        <w:rPr>
          <w:rFonts w:asciiTheme="majorHAnsi" w:hAnsiTheme="majorHAnsi"/>
        </w:rPr>
        <w:t>Ensure that Apache is running on ingest01.</w:t>
      </w:r>
    </w:p>
    <w:p w14:paraId="31D1260E" w14:textId="77777777" w:rsidR="00FE4AC8" w:rsidRDefault="00FE4AC8" w:rsidP="00FE4AC8">
      <w:pPr>
        <w:pStyle w:val="ListParagraph"/>
        <w:numPr>
          <w:ilvl w:val="1"/>
          <w:numId w:val="3"/>
        </w:numPr>
        <w:rPr>
          <w:rFonts w:asciiTheme="majorHAnsi" w:hAnsiTheme="majorHAnsi"/>
        </w:rPr>
      </w:pPr>
      <w:r>
        <w:rPr>
          <w:rFonts w:asciiTheme="majorHAnsi" w:hAnsiTheme="majorHAnsi"/>
        </w:rPr>
        <w:t xml:space="preserve">Navigate to </w:t>
      </w:r>
      <w:hyperlink r:id="rId7" w:history="1">
        <w:r w:rsidRPr="00484422">
          <w:rPr>
            <w:rStyle w:val="Hyperlink"/>
            <w:rFonts w:asciiTheme="majorHAnsi" w:hAnsiTheme="majorHAnsi"/>
          </w:rPr>
          <w:t>http://216.177.0.43/roadrunner/cgi-bin/jobs.cgi</w:t>
        </w:r>
      </w:hyperlink>
      <w:r>
        <w:rPr>
          <w:rFonts w:asciiTheme="majorHAnsi" w:hAnsiTheme="majorHAnsi"/>
        </w:rPr>
        <w:t xml:space="preserve"> to monitor job processing.</w:t>
      </w:r>
    </w:p>
    <w:p w14:paraId="3FADAD98" w14:textId="77777777" w:rsidR="00FE4AC8" w:rsidRDefault="00FE4AC8" w:rsidP="00FE4AC8">
      <w:pPr>
        <w:pStyle w:val="ListParagraph"/>
        <w:numPr>
          <w:ilvl w:val="1"/>
          <w:numId w:val="3"/>
        </w:numPr>
        <w:rPr>
          <w:rFonts w:asciiTheme="majorHAnsi" w:hAnsiTheme="majorHAnsi"/>
        </w:rPr>
      </w:pPr>
      <w:r>
        <w:rPr>
          <w:rFonts w:asciiTheme="majorHAnsi" w:hAnsiTheme="majorHAnsi"/>
        </w:rPr>
        <w:t xml:space="preserve">Navigate to </w:t>
      </w:r>
      <w:hyperlink r:id="rId8" w:history="1">
        <w:r w:rsidRPr="00484422">
          <w:rPr>
            <w:rStyle w:val="Hyperlink"/>
            <w:rFonts w:asciiTheme="majorHAnsi" w:hAnsiTheme="majorHAnsi"/>
          </w:rPr>
          <w:t>http://216.177.0.43/ganglia2/</w:t>
        </w:r>
      </w:hyperlink>
      <w:r>
        <w:rPr>
          <w:rFonts w:asciiTheme="majorHAnsi" w:hAnsiTheme="majorHAnsi"/>
        </w:rPr>
        <w:t xml:space="preserve"> </w:t>
      </w:r>
      <w:proofErr w:type="spellStart"/>
      <w:r>
        <w:rPr>
          <w:rFonts w:asciiTheme="majorHAnsi" w:hAnsiTheme="majorHAnsi"/>
        </w:rPr>
        <w:t>to</w:t>
      </w:r>
      <w:proofErr w:type="spellEnd"/>
      <w:r>
        <w:rPr>
          <w:rFonts w:asciiTheme="majorHAnsi" w:hAnsiTheme="majorHAnsi"/>
        </w:rPr>
        <w:t xml:space="preserve"> monitor system load and network throughput.</w:t>
      </w:r>
    </w:p>
    <w:p w14:paraId="04E97724" w14:textId="77777777" w:rsidR="00FE4AC8" w:rsidRDefault="00FE4AC8" w:rsidP="00FE4AC8">
      <w:pPr>
        <w:pStyle w:val="ListParagraph"/>
        <w:numPr>
          <w:ilvl w:val="0"/>
          <w:numId w:val="3"/>
        </w:numPr>
        <w:rPr>
          <w:rFonts w:asciiTheme="majorHAnsi" w:hAnsiTheme="majorHAnsi"/>
        </w:rPr>
      </w:pPr>
      <w:r>
        <w:rPr>
          <w:rFonts w:asciiTheme="majorHAnsi" w:hAnsiTheme="majorHAnsi"/>
        </w:rPr>
        <w:t>When the job queue is finished, unmounts the cards from ingest01: “</w:t>
      </w:r>
      <w:proofErr w:type="spellStart"/>
      <w:r>
        <w:rPr>
          <w:rFonts w:asciiTheme="majorHAnsi" w:hAnsiTheme="majorHAnsi"/>
        </w:rPr>
        <w:t>sudo</w:t>
      </w:r>
      <w:proofErr w:type="spellEnd"/>
      <w:r>
        <w:rPr>
          <w:rFonts w:asciiTheme="majorHAnsi" w:hAnsiTheme="majorHAnsi"/>
        </w:rPr>
        <w:t xml:space="preserve"> /usr/local/fleye/roadrunner/bin/go-roadrunner.pl –u”. The “-u” flag tells the system to </w:t>
      </w:r>
      <w:proofErr w:type="spellStart"/>
      <w:r>
        <w:rPr>
          <w:rFonts w:asciiTheme="majorHAnsi" w:hAnsiTheme="majorHAnsi"/>
        </w:rPr>
        <w:t>unmount</w:t>
      </w:r>
      <w:proofErr w:type="spellEnd"/>
      <w:r>
        <w:rPr>
          <w:rFonts w:asciiTheme="majorHAnsi" w:hAnsiTheme="majorHAnsi"/>
        </w:rPr>
        <w:t xml:space="preserve"> cards from the system.</w:t>
      </w:r>
    </w:p>
    <w:p w14:paraId="0B8C482B" w14:textId="77777777" w:rsidR="00E277C8" w:rsidRDefault="00E277C8" w:rsidP="00E277C8">
      <w:pPr>
        <w:rPr>
          <w:rFonts w:asciiTheme="majorHAnsi" w:hAnsiTheme="majorHAnsi"/>
        </w:rPr>
      </w:pPr>
    </w:p>
    <w:p w14:paraId="1FB953EB" w14:textId="77777777" w:rsidR="00486693" w:rsidRPr="00486693" w:rsidRDefault="00486693" w:rsidP="00E277C8">
      <w:pPr>
        <w:rPr>
          <w:rFonts w:asciiTheme="majorHAnsi" w:hAnsiTheme="majorHAnsi"/>
          <w:b/>
          <w:sz w:val="28"/>
        </w:rPr>
      </w:pPr>
      <w:r w:rsidRPr="00486693">
        <w:rPr>
          <w:rFonts w:asciiTheme="majorHAnsi" w:hAnsiTheme="majorHAnsi"/>
          <w:b/>
          <w:sz w:val="28"/>
        </w:rPr>
        <w:t>Program Information:</w:t>
      </w:r>
    </w:p>
    <w:p w14:paraId="23D51DFD" w14:textId="77777777" w:rsidR="00E277C8" w:rsidRDefault="00E277C8" w:rsidP="00E277C8">
      <w:pPr>
        <w:rPr>
          <w:rFonts w:asciiTheme="majorHAnsi" w:hAnsiTheme="majorHAnsi"/>
        </w:rPr>
      </w:pPr>
    </w:p>
    <w:p w14:paraId="41EC2E8E" w14:textId="77777777" w:rsidR="00486693" w:rsidRDefault="00486693" w:rsidP="00E277C8">
      <w:pPr>
        <w:rPr>
          <w:rFonts w:asciiTheme="majorHAnsi" w:hAnsiTheme="majorHAnsi"/>
        </w:rPr>
      </w:pPr>
      <w:r>
        <w:rPr>
          <w:rFonts w:asciiTheme="majorHAnsi" w:hAnsiTheme="majorHAnsi"/>
        </w:rPr>
        <w:t>There are three critical programs to the Roadrunner system: go-roadrunner.pl, worker-copy-lrv.pl, and worker-transcode-mp4.pl. Each program requires a common set of database credentials stored in “</w:t>
      </w:r>
      <w:proofErr w:type="spellStart"/>
      <w:r>
        <w:rPr>
          <w:rFonts w:asciiTheme="majorHAnsi" w:hAnsiTheme="majorHAnsi"/>
        </w:rPr>
        <w:t>fleye</w:t>
      </w:r>
      <w:proofErr w:type="spellEnd"/>
      <w:r>
        <w:rPr>
          <w:rFonts w:asciiTheme="majorHAnsi" w:hAnsiTheme="majorHAnsi"/>
        </w:rPr>
        <w:t>/roadrunner/</w:t>
      </w:r>
      <w:proofErr w:type="spellStart"/>
      <w:r>
        <w:rPr>
          <w:rFonts w:asciiTheme="majorHAnsi" w:hAnsiTheme="majorHAnsi"/>
        </w:rPr>
        <w:t>etc</w:t>
      </w:r>
      <w:proofErr w:type="spellEnd"/>
      <w:r>
        <w:rPr>
          <w:rFonts w:asciiTheme="majorHAnsi" w:hAnsiTheme="majorHAnsi"/>
        </w:rPr>
        <w:t>/</w:t>
      </w:r>
      <w:proofErr w:type="spellStart"/>
      <w:r>
        <w:rPr>
          <w:rFonts w:asciiTheme="majorHAnsi" w:hAnsiTheme="majorHAnsi"/>
        </w:rPr>
        <w:t>db.conf</w:t>
      </w:r>
      <w:proofErr w:type="spellEnd"/>
      <w:r>
        <w:rPr>
          <w:rFonts w:asciiTheme="majorHAnsi" w:hAnsiTheme="majorHAnsi"/>
        </w:rPr>
        <w:t>”.</w:t>
      </w:r>
    </w:p>
    <w:p w14:paraId="1CC2C78B" w14:textId="77777777" w:rsidR="00486693" w:rsidRDefault="00486693" w:rsidP="00E277C8">
      <w:pPr>
        <w:rPr>
          <w:rFonts w:asciiTheme="majorHAnsi" w:hAnsiTheme="majorHAnsi"/>
        </w:rPr>
      </w:pPr>
    </w:p>
    <w:p w14:paraId="776DDDAF" w14:textId="77777777" w:rsidR="00486693" w:rsidRDefault="00486693" w:rsidP="00E277C8">
      <w:pPr>
        <w:rPr>
          <w:rFonts w:asciiTheme="majorHAnsi" w:hAnsiTheme="majorHAnsi"/>
          <w:b/>
        </w:rPr>
      </w:pPr>
      <w:proofErr w:type="gramStart"/>
      <w:r w:rsidRPr="00486693">
        <w:rPr>
          <w:rFonts w:asciiTheme="majorHAnsi" w:hAnsiTheme="majorHAnsi"/>
          <w:b/>
        </w:rPr>
        <w:t>go</w:t>
      </w:r>
      <w:proofErr w:type="gramEnd"/>
      <w:r w:rsidRPr="00486693">
        <w:rPr>
          <w:rFonts w:asciiTheme="majorHAnsi" w:hAnsiTheme="majorHAnsi"/>
          <w:b/>
        </w:rPr>
        <w:t>-roadrunner.pl</w:t>
      </w:r>
    </w:p>
    <w:p w14:paraId="4CDE79A3" w14:textId="77777777" w:rsidR="00814ACF" w:rsidRDefault="00486693" w:rsidP="00E277C8">
      <w:pPr>
        <w:rPr>
          <w:rFonts w:asciiTheme="majorHAnsi" w:hAnsiTheme="majorHAnsi"/>
        </w:rPr>
      </w:pPr>
      <w:proofErr w:type="gramStart"/>
      <w:r>
        <w:rPr>
          <w:rFonts w:asciiTheme="majorHAnsi" w:hAnsiTheme="majorHAnsi"/>
        </w:rPr>
        <w:t>go</w:t>
      </w:r>
      <w:proofErr w:type="gramEnd"/>
      <w:r>
        <w:rPr>
          <w:rFonts w:asciiTheme="majorHAnsi" w:hAnsiTheme="majorHAnsi"/>
        </w:rPr>
        <w:t xml:space="preserve">-roadrunner.pl is responsible for managing the content of SD cards, and making them ready </w:t>
      </w:r>
      <w:r w:rsidR="00192E49">
        <w:rPr>
          <w:rFonts w:asciiTheme="majorHAnsi" w:hAnsiTheme="majorHAnsi"/>
        </w:rPr>
        <w:t xml:space="preserve">for coping. </w:t>
      </w:r>
      <w:proofErr w:type="gramStart"/>
      <w:r w:rsidR="00684D83">
        <w:rPr>
          <w:rFonts w:asciiTheme="majorHAnsi" w:hAnsiTheme="majorHAnsi"/>
        </w:rPr>
        <w:t>go</w:t>
      </w:r>
      <w:proofErr w:type="gramEnd"/>
      <w:r w:rsidR="00684D83">
        <w:rPr>
          <w:rFonts w:asciiTheme="majorHAnsi" w:hAnsiTheme="majorHAnsi"/>
        </w:rPr>
        <w:t xml:space="preserve">-roadrunner.pl will design the file hierarchy on the remote encode side for all files found. </w:t>
      </w:r>
      <w:r w:rsidR="00554417">
        <w:rPr>
          <w:rFonts w:asciiTheme="majorHAnsi" w:hAnsiTheme="majorHAnsi"/>
        </w:rPr>
        <w:t xml:space="preserve">By default, the program with simply query the database for running jobs and display the number of jobs to be run. </w:t>
      </w:r>
    </w:p>
    <w:p w14:paraId="0DED2DD2" w14:textId="77777777" w:rsidR="00814ACF" w:rsidRDefault="00814ACF" w:rsidP="00E277C8">
      <w:pPr>
        <w:rPr>
          <w:rFonts w:asciiTheme="majorHAnsi" w:hAnsiTheme="majorHAnsi"/>
        </w:rPr>
      </w:pPr>
    </w:p>
    <w:p w14:paraId="5F038F54" w14:textId="77777777" w:rsidR="00814ACF" w:rsidRDefault="00814ACF" w:rsidP="00E277C8">
      <w:pPr>
        <w:rPr>
          <w:rFonts w:asciiTheme="majorHAnsi" w:hAnsiTheme="majorHAnsi"/>
        </w:rPr>
      </w:pPr>
      <w:r>
        <w:rPr>
          <w:rFonts w:asciiTheme="majorHAnsi" w:hAnsiTheme="majorHAnsi"/>
        </w:rPr>
        <w:t>This program needs to run as “root” on the ingest server due to needing permissions to mount cards with fuse-</w:t>
      </w:r>
      <w:proofErr w:type="spellStart"/>
      <w:r>
        <w:rPr>
          <w:rFonts w:asciiTheme="majorHAnsi" w:hAnsiTheme="majorHAnsi"/>
        </w:rPr>
        <w:t>exfat</w:t>
      </w:r>
      <w:proofErr w:type="spellEnd"/>
      <w:r>
        <w:rPr>
          <w:rFonts w:asciiTheme="majorHAnsi" w:hAnsiTheme="majorHAnsi"/>
        </w:rPr>
        <w:t xml:space="preserve">. This program requires access to the MySQL server specified in </w:t>
      </w:r>
      <w:proofErr w:type="spellStart"/>
      <w:r>
        <w:rPr>
          <w:rFonts w:asciiTheme="majorHAnsi" w:hAnsiTheme="majorHAnsi"/>
        </w:rPr>
        <w:t>db.conf</w:t>
      </w:r>
      <w:proofErr w:type="spellEnd"/>
      <w:r>
        <w:rPr>
          <w:rFonts w:asciiTheme="majorHAnsi" w:hAnsiTheme="majorHAnsi"/>
        </w:rPr>
        <w:t>.</w:t>
      </w:r>
    </w:p>
    <w:p w14:paraId="269E72A4" w14:textId="77777777" w:rsidR="00814ACF" w:rsidRDefault="00814ACF" w:rsidP="00E277C8">
      <w:pPr>
        <w:rPr>
          <w:rFonts w:asciiTheme="majorHAnsi" w:hAnsiTheme="majorHAnsi"/>
        </w:rPr>
      </w:pPr>
    </w:p>
    <w:p w14:paraId="27A0D15A" w14:textId="77777777" w:rsidR="00554417" w:rsidRDefault="00554417" w:rsidP="00E277C8">
      <w:pPr>
        <w:rPr>
          <w:rFonts w:asciiTheme="majorHAnsi" w:hAnsiTheme="majorHAnsi"/>
        </w:rPr>
      </w:pPr>
      <w:r>
        <w:rPr>
          <w:rFonts w:asciiTheme="majorHAnsi" w:hAnsiTheme="majorHAnsi"/>
        </w:rPr>
        <w:t>Switches below cause additional behavior:</w:t>
      </w:r>
    </w:p>
    <w:tbl>
      <w:tblPr>
        <w:tblStyle w:val="TableGrid"/>
        <w:tblW w:w="0" w:type="auto"/>
        <w:tblLook w:val="04A0" w:firstRow="1" w:lastRow="0" w:firstColumn="1" w:lastColumn="0" w:noHBand="0" w:noVBand="1"/>
      </w:tblPr>
      <w:tblGrid>
        <w:gridCol w:w="3168"/>
        <w:gridCol w:w="7848"/>
      </w:tblGrid>
      <w:tr w:rsidR="00554417" w14:paraId="4AA8A844" w14:textId="77777777" w:rsidTr="00554417">
        <w:tc>
          <w:tcPr>
            <w:tcW w:w="3168" w:type="dxa"/>
          </w:tcPr>
          <w:p w14:paraId="5F8C2004" w14:textId="77777777" w:rsidR="00554417" w:rsidRDefault="00554417" w:rsidP="00E277C8">
            <w:pPr>
              <w:rPr>
                <w:rFonts w:asciiTheme="majorHAnsi" w:hAnsiTheme="majorHAnsi"/>
              </w:rPr>
            </w:pPr>
            <w:r>
              <w:rPr>
                <w:rFonts w:asciiTheme="majorHAnsi" w:hAnsiTheme="majorHAnsi"/>
              </w:rPr>
              <w:t>Switch Name / Short Version</w:t>
            </w:r>
          </w:p>
        </w:tc>
        <w:tc>
          <w:tcPr>
            <w:tcW w:w="7848" w:type="dxa"/>
          </w:tcPr>
          <w:p w14:paraId="1DB52DBF" w14:textId="77777777" w:rsidR="00554417" w:rsidRDefault="00554417" w:rsidP="00E277C8">
            <w:pPr>
              <w:rPr>
                <w:rFonts w:asciiTheme="majorHAnsi" w:hAnsiTheme="majorHAnsi"/>
              </w:rPr>
            </w:pPr>
          </w:p>
        </w:tc>
      </w:tr>
      <w:tr w:rsidR="00554417" w14:paraId="7695352E" w14:textId="77777777" w:rsidTr="00554417">
        <w:tc>
          <w:tcPr>
            <w:tcW w:w="3168" w:type="dxa"/>
          </w:tcPr>
          <w:p w14:paraId="434C152A" w14:textId="77777777" w:rsidR="00554417" w:rsidRDefault="00554417" w:rsidP="00E277C8">
            <w:pPr>
              <w:rPr>
                <w:rFonts w:asciiTheme="majorHAnsi" w:hAnsiTheme="majorHAnsi"/>
              </w:rPr>
            </w:pPr>
            <w:r w:rsidRPr="00486693">
              <w:rPr>
                <w:rFonts w:asciiTheme="majorHAnsi" w:hAnsiTheme="majorHAnsi"/>
              </w:rPr>
              <w:t>--</w:t>
            </w:r>
            <w:proofErr w:type="spellStart"/>
            <w:proofErr w:type="gramStart"/>
            <w:r w:rsidRPr="00486693">
              <w:rPr>
                <w:rFonts w:asciiTheme="majorHAnsi" w:hAnsiTheme="majorHAnsi"/>
              </w:rPr>
              <w:t>db</w:t>
            </w:r>
            <w:proofErr w:type="gramEnd"/>
            <w:r w:rsidRPr="00486693">
              <w:rPr>
                <w:rFonts w:asciiTheme="majorHAnsi" w:hAnsiTheme="majorHAnsi"/>
              </w:rPr>
              <w:t>_config_file</w:t>
            </w:r>
            <w:proofErr w:type="spellEnd"/>
            <w:r>
              <w:rPr>
                <w:rFonts w:asciiTheme="majorHAnsi" w:hAnsiTheme="majorHAnsi"/>
              </w:rPr>
              <w:t xml:space="preserve"> / -c</w:t>
            </w:r>
          </w:p>
        </w:tc>
        <w:tc>
          <w:tcPr>
            <w:tcW w:w="7848" w:type="dxa"/>
          </w:tcPr>
          <w:p w14:paraId="58D4CBA4" w14:textId="77777777" w:rsidR="00554417" w:rsidRDefault="00554417" w:rsidP="00E277C8">
            <w:pPr>
              <w:rPr>
                <w:rFonts w:asciiTheme="majorHAnsi" w:hAnsiTheme="majorHAnsi"/>
              </w:rPr>
            </w:pPr>
            <w:r>
              <w:rPr>
                <w:rFonts w:asciiTheme="majorHAnsi" w:hAnsiTheme="majorHAnsi"/>
              </w:rPr>
              <w:t>Specify an alternate database</w:t>
            </w:r>
            <w:r w:rsidRPr="00486693">
              <w:rPr>
                <w:rFonts w:asciiTheme="majorHAnsi" w:hAnsiTheme="majorHAnsi"/>
              </w:rPr>
              <w:t xml:space="preserve"> </w:t>
            </w:r>
            <w:proofErr w:type="spellStart"/>
            <w:r w:rsidRPr="00486693">
              <w:rPr>
                <w:rFonts w:asciiTheme="majorHAnsi" w:hAnsiTheme="majorHAnsi"/>
              </w:rPr>
              <w:t>config</w:t>
            </w:r>
            <w:proofErr w:type="spellEnd"/>
            <w:r w:rsidRPr="00486693">
              <w:rPr>
                <w:rFonts w:asciiTheme="majorHAnsi" w:hAnsiTheme="majorHAnsi"/>
              </w:rPr>
              <w:t xml:space="preserve"> file, defaults to '/</w:t>
            </w:r>
            <w:proofErr w:type="spellStart"/>
            <w:r w:rsidRPr="00486693">
              <w:rPr>
                <w:rFonts w:asciiTheme="majorHAnsi" w:hAnsiTheme="majorHAnsi"/>
              </w:rPr>
              <w:t>usr</w:t>
            </w:r>
            <w:proofErr w:type="spellEnd"/>
            <w:r w:rsidRPr="00486693">
              <w:rPr>
                <w:rFonts w:asciiTheme="majorHAnsi" w:hAnsiTheme="majorHAnsi"/>
              </w:rPr>
              <w:t>/local/</w:t>
            </w:r>
            <w:proofErr w:type="spellStart"/>
            <w:r w:rsidRPr="00486693">
              <w:rPr>
                <w:rFonts w:asciiTheme="majorHAnsi" w:hAnsiTheme="majorHAnsi"/>
              </w:rPr>
              <w:t>fleye</w:t>
            </w:r>
            <w:proofErr w:type="spellEnd"/>
            <w:r w:rsidRPr="00486693">
              <w:rPr>
                <w:rFonts w:asciiTheme="majorHAnsi" w:hAnsiTheme="majorHAnsi"/>
              </w:rPr>
              <w:t>/roadrunner/</w:t>
            </w:r>
            <w:proofErr w:type="spellStart"/>
            <w:r w:rsidRPr="00486693">
              <w:rPr>
                <w:rFonts w:asciiTheme="majorHAnsi" w:hAnsiTheme="majorHAnsi"/>
              </w:rPr>
              <w:t>etc</w:t>
            </w:r>
            <w:proofErr w:type="spellEnd"/>
            <w:r w:rsidRPr="00486693">
              <w:rPr>
                <w:rFonts w:asciiTheme="majorHAnsi" w:hAnsiTheme="majorHAnsi"/>
              </w:rPr>
              <w:t>/</w:t>
            </w:r>
            <w:proofErr w:type="spellStart"/>
            <w:r w:rsidRPr="00486693">
              <w:rPr>
                <w:rFonts w:asciiTheme="majorHAnsi" w:hAnsiTheme="majorHAnsi"/>
              </w:rPr>
              <w:t>db.conf</w:t>
            </w:r>
            <w:proofErr w:type="spellEnd"/>
            <w:r w:rsidRPr="00486693">
              <w:rPr>
                <w:rFonts w:asciiTheme="majorHAnsi" w:hAnsiTheme="majorHAnsi"/>
              </w:rPr>
              <w:t>'</w:t>
            </w:r>
          </w:p>
        </w:tc>
      </w:tr>
      <w:tr w:rsidR="00554417" w14:paraId="53DF3949" w14:textId="77777777" w:rsidTr="00554417">
        <w:tc>
          <w:tcPr>
            <w:tcW w:w="3168" w:type="dxa"/>
          </w:tcPr>
          <w:p w14:paraId="55262769" w14:textId="77777777" w:rsidR="00554417" w:rsidRDefault="00554417" w:rsidP="00E277C8">
            <w:pPr>
              <w:rPr>
                <w:rFonts w:asciiTheme="majorHAnsi" w:hAnsiTheme="majorHAnsi"/>
              </w:rPr>
            </w:pPr>
            <w:r w:rsidRPr="00486693">
              <w:rPr>
                <w:rFonts w:asciiTheme="majorHAnsi" w:hAnsiTheme="majorHAnsi"/>
              </w:rPr>
              <w:t>--</w:t>
            </w:r>
            <w:proofErr w:type="spellStart"/>
            <w:proofErr w:type="gramStart"/>
            <w:r w:rsidRPr="00486693">
              <w:rPr>
                <w:rFonts w:asciiTheme="majorHAnsi" w:hAnsiTheme="majorHAnsi"/>
              </w:rPr>
              <w:t>local</w:t>
            </w:r>
            <w:proofErr w:type="gramEnd"/>
            <w:r w:rsidRPr="00486693">
              <w:rPr>
                <w:rFonts w:asciiTheme="majorHAnsi" w:hAnsiTheme="majorHAnsi"/>
              </w:rPr>
              <w:t>_path_glob</w:t>
            </w:r>
            <w:proofErr w:type="spellEnd"/>
            <w:r>
              <w:rPr>
                <w:rFonts w:asciiTheme="majorHAnsi" w:hAnsiTheme="majorHAnsi"/>
              </w:rPr>
              <w:t xml:space="preserve"> / -l</w:t>
            </w:r>
          </w:p>
        </w:tc>
        <w:tc>
          <w:tcPr>
            <w:tcW w:w="7848" w:type="dxa"/>
          </w:tcPr>
          <w:p w14:paraId="33C2D12B" w14:textId="77777777" w:rsidR="00554417" w:rsidRDefault="00554417" w:rsidP="00554417">
            <w:pPr>
              <w:rPr>
                <w:rFonts w:asciiTheme="majorHAnsi" w:hAnsiTheme="majorHAnsi"/>
              </w:rPr>
            </w:pPr>
            <w:r>
              <w:rPr>
                <w:rFonts w:asciiTheme="majorHAnsi" w:hAnsiTheme="majorHAnsi"/>
              </w:rPr>
              <w:t xml:space="preserve">Used for </w:t>
            </w:r>
            <w:r w:rsidRPr="00486693">
              <w:rPr>
                <w:rFonts w:asciiTheme="majorHAnsi" w:hAnsiTheme="majorHAnsi"/>
              </w:rPr>
              <w:t>testing</w:t>
            </w:r>
            <w:r>
              <w:rPr>
                <w:rFonts w:asciiTheme="majorHAnsi" w:hAnsiTheme="majorHAnsi"/>
              </w:rPr>
              <w:t>. Specify a</w:t>
            </w:r>
            <w:r w:rsidRPr="00486693">
              <w:rPr>
                <w:rFonts w:asciiTheme="majorHAnsi" w:hAnsiTheme="majorHAnsi"/>
              </w:rPr>
              <w:t xml:space="preserve"> pattern to glob local paths from</w:t>
            </w:r>
            <w:r>
              <w:rPr>
                <w:rFonts w:asciiTheme="majorHAnsi" w:hAnsiTheme="majorHAnsi"/>
              </w:rPr>
              <w:t xml:space="preserve"> and process their contents. Useful for processing from a local file system directory rather than an SD card that needs mounting. </w:t>
            </w:r>
            <w:r w:rsidRPr="00486693">
              <w:rPr>
                <w:rFonts w:asciiTheme="majorHAnsi" w:hAnsiTheme="majorHAnsi"/>
              </w:rPr>
              <w:t>E.X. '/local-'</w:t>
            </w:r>
          </w:p>
        </w:tc>
      </w:tr>
      <w:tr w:rsidR="00554417" w14:paraId="132EF823" w14:textId="77777777" w:rsidTr="00554417">
        <w:tc>
          <w:tcPr>
            <w:tcW w:w="3168" w:type="dxa"/>
          </w:tcPr>
          <w:p w14:paraId="35A5771E" w14:textId="77777777" w:rsidR="00554417" w:rsidRDefault="00554417" w:rsidP="00E277C8">
            <w:pPr>
              <w:rPr>
                <w:rFonts w:asciiTheme="majorHAnsi" w:hAnsiTheme="majorHAnsi"/>
              </w:rPr>
            </w:pPr>
            <w:r w:rsidRPr="00486693">
              <w:rPr>
                <w:rFonts w:asciiTheme="majorHAnsi" w:hAnsiTheme="majorHAnsi"/>
              </w:rPr>
              <w:t>--</w:t>
            </w:r>
            <w:proofErr w:type="spellStart"/>
            <w:proofErr w:type="gramStart"/>
            <w:r w:rsidRPr="00486693">
              <w:rPr>
                <w:rFonts w:asciiTheme="majorHAnsi" w:hAnsiTheme="majorHAnsi"/>
              </w:rPr>
              <w:t>mount</w:t>
            </w:r>
            <w:proofErr w:type="gramEnd"/>
            <w:r w:rsidRPr="00486693">
              <w:rPr>
                <w:rFonts w:asciiTheme="majorHAnsi" w:hAnsiTheme="majorHAnsi"/>
              </w:rPr>
              <w:t>_cards</w:t>
            </w:r>
            <w:proofErr w:type="spellEnd"/>
            <w:r>
              <w:rPr>
                <w:rFonts w:asciiTheme="majorHAnsi" w:hAnsiTheme="majorHAnsi"/>
              </w:rPr>
              <w:t xml:space="preserve"> / -m</w:t>
            </w:r>
          </w:p>
        </w:tc>
        <w:tc>
          <w:tcPr>
            <w:tcW w:w="7848" w:type="dxa"/>
          </w:tcPr>
          <w:p w14:paraId="27D78C52" w14:textId="77777777" w:rsidR="00554417" w:rsidRDefault="00554417" w:rsidP="00E277C8">
            <w:pPr>
              <w:rPr>
                <w:rFonts w:asciiTheme="majorHAnsi" w:hAnsiTheme="majorHAnsi"/>
              </w:rPr>
            </w:pPr>
            <w:r w:rsidRPr="00486693">
              <w:rPr>
                <w:rFonts w:asciiTheme="majorHAnsi" w:hAnsiTheme="majorHAnsi"/>
              </w:rPr>
              <w:t>Mount cards and look for files on attached card readers</w:t>
            </w:r>
            <w:r>
              <w:rPr>
                <w:rFonts w:asciiTheme="majorHAnsi" w:hAnsiTheme="majorHAnsi"/>
              </w:rPr>
              <w:t>. Index and queue for processing all .LRV files and .MP4 files.</w:t>
            </w:r>
          </w:p>
        </w:tc>
      </w:tr>
      <w:tr w:rsidR="00554417" w14:paraId="61B1AD77" w14:textId="77777777" w:rsidTr="00554417">
        <w:tc>
          <w:tcPr>
            <w:tcW w:w="3168" w:type="dxa"/>
          </w:tcPr>
          <w:p w14:paraId="0BF22219" w14:textId="77777777" w:rsidR="00554417" w:rsidRDefault="00554417" w:rsidP="00E277C8">
            <w:pPr>
              <w:rPr>
                <w:rFonts w:asciiTheme="majorHAnsi" w:hAnsiTheme="majorHAnsi"/>
              </w:rPr>
            </w:pPr>
            <w:r w:rsidRPr="00486693">
              <w:rPr>
                <w:rFonts w:asciiTheme="majorHAnsi" w:hAnsiTheme="majorHAnsi"/>
              </w:rPr>
              <w:t>--</w:t>
            </w:r>
            <w:proofErr w:type="spellStart"/>
            <w:proofErr w:type="gramStart"/>
            <w:r w:rsidRPr="00486693">
              <w:rPr>
                <w:rFonts w:asciiTheme="majorHAnsi" w:hAnsiTheme="majorHAnsi"/>
              </w:rPr>
              <w:t>unmount</w:t>
            </w:r>
            <w:proofErr w:type="gramEnd"/>
            <w:r w:rsidRPr="00486693">
              <w:rPr>
                <w:rFonts w:asciiTheme="majorHAnsi" w:hAnsiTheme="majorHAnsi"/>
              </w:rPr>
              <w:t>_cards</w:t>
            </w:r>
            <w:proofErr w:type="spellEnd"/>
            <w:r>
              <w:rPr>
                <w:rFonts w:asciiTheme="majorHAnsi" w:hAnsiTheme="majorHAnsi"/>
              </w:rPr>
              <w:t xml:space="preserve"> / -u</w:t>
            </w:r>
          </w:p>
        </w:tc>
        <w:tc>
          <w:tcPr>
            <w:tcW w:w="7848" w:type="dxa"/>
          </w:tcPr>
          <w:p w14:paraId="6312C237" w14:textId="77777777" w:rsidR="00554417" w:rsidRDefault="00554417" w:rsidP="00E277C8">
            <w:pPr>
              <w:rPr>
                <w:rFonts w:asciiTheme="majorHAnsi" w:hAnsiTheme="majorHAnsi"/>
              </w:rPr>
            </w:pPr>
            <w:proofErr w:type="spellStart"/>
            <w:r w:rsidRPr="00486693">
              <w:rPr>
                <w:rFonts w:asciiTheme="majorHAnsi" w:hAnsiTheme="majorHAnsi"/>
              </w:rPr>
              <w:t>Umount</w:t>
            </w:r>
            <w:proofErr w:type="spellEnd"/>
            <w:r w:rsidRPr="00486693">
              <w:rPr>
                <w:rFonts w:asciiTheme="majorHAnsi" w:hAnsiTheme="majorHAnsi"/>
              </w:rPr>
              <w:t xml:space="preserve"> all cards. Checks to make sure no jobs are running.</w:t>
            </w:r>
          </w:p>
        </w:tc>
      </w:tr>
      <w:tr w:rsidR="00554417" w14:paraId="41A6BFAC" w14:textId="77777777" w:rsidTr="00554417">
        <w:tc>
          <w:tcPr>
            <w:tcW w:w="3168" w:type="dxa"/>
          </w:tcPr>
          <w:p w14:paraId="7858A73D" w14:textId="77777777" w:rsidR="00554417" w:rsidRDefault="00554417" w:rsidP="00E277C8">
            <w:pPr>
              <w:rPr>
                <w:rFonts w:asciiTheme="majorHAnsi" w:hAnsiTheme="majorHAnsi"/>
              </w:rPr>
            </w:pPr>
            <w:r w:rsidRPr="00486693">
              <w:rPr>
                <w:rFonts w:asciiTheme="majorHAnsi" w:hAnsiTheme="majorHAnsi"/>
              </w:rPr>
              <w:t>--</w:t>
            </w:r>
            <w:proofErr w:type="spellStart"/>
            <w:proofErr w:type="gramStart"/>
            <w:r w:rsidRPr="00486693">
              <w:rPr>
                <w:rFonts w:asciiTheme="majorHAnsi" w:hAnsiTheme="majorHAnsi"/>
              </w:rPr>
              <w:t>truncate</w:t>
            </w:r>
            <w:proofErr w:type="gramEnd"/>
            <w:r w:rsidRPr="00486693">
              <w:rPr>
                <w:rFonts w:asciiTheme="majorHAnsi" w:hAnsiTheme="majorHAnsi"/>
              </w:rPr>
              <w:t>_jobs</w:t>
            </w:r>
            <w:proofErr w:type="spellEnd"/>
            <w:r>
              <w:rPr>
                <w:rFonts w:asciiTheme="majorHAnsi" w:hAnsiTheme="majorHAnsi"/>
              </w:rPr>
              <w:t xml:space="preserve"> / -t</w:t>
            </w:r>
          </w:p>
        </w:tc>
        <w:tc>
          <w:tcPr>
            <w:tcW w:w="7848" w:type="dxa"/>
          </w:tcPr>
          <w:p w14:paraId="7C14B668" w14:textId="77777777" w:rsidR="00554417" w:rsidRDefault="00554417" w:rsidP="00E277C8">
            <w:pPr>
              <w:rPr>
                <w:rFonts w:asciiTheme="majorHAnsi" w:hAnsiTheme="majorHAnsi"/>
              </w:rPr>
            </w:pPr>
            <w:r w:rsidRPr="00486693">
              <w:rPr>
                <w:rFonts w:asciiTheme="majorHAnsi" w:hAnsiTheme="majorHAnsi"/>
              </w:rPr>
              <w:t>Truncates the jobs table; stops all processing</w:t>
            </w:r>
            <w:r>
              <w:rPr>
                <w:rFonts w:asciiTheme="majorHAnsi" w:hAnsiTheme="majorHAnsi"/>
              </w:rPr>
              <w:t xml:space="preserve"> once current remote </w:t>
            </w:r>
            <w:proofErr w:type="spellStart"/>
            <w:r>
              <w:rPr>
                <w:rFonts w:asciiTheme="majorHAnsi" w:hAnsiTheme="majorHAnsi"/>
              </w:rPr>
              <w:t>copy_lrv</w:t>
            </w:r>
            <w:proofErr w:type="spellEnd"/>
            <w:r>
              <w:rPr>
                <w:rFonts w:asciiTheme="majorHAnsi" w:hAnsiTheme="majorHAnsi"/>
              </w:rPr>
              <w:t xml:space="preserve"> and transcode_mp4 jobs are running</w:t>
            </w:r>
            <w:r w:rsidRPr="00486693">
              <w:rPr>
                <w:rFonts w:asciiTheme="majorHAnsi" w:hAnsiTheme="majorHAnsi"/>
              </w:rPr>
              <w:t xml:space="preserve">. Checks to make sure no jobs are </w:t>
            </w:r>
            <w:r>
              <w:rPr>
                <w:rFonts w:asciiTheme="majorHAnsi" w:hAnsiTheme="majorHAnsi"/>
              </w:rPr>
              <w:t>in queue before running.</w:t>
            </w:r>
          </w:p>
        </w:tc>
      </w:tr>
      <w:tr w:rsidR="00554417" w14:paraId="7486E90B" w14:textId="77777777" w:rsidTr="00554417">
        <w:tc>
          <w:tcPr>
            <w:tcW w:w="3168" w:type="dxa"/>
          </w:tcPr>
          <w:p w14:paraId="3514081F" w14:textId="77777777" w:rsidR="00554417" w:rsidRDefault="00554417" w:rsidP="00E277C8">
            <w:pPr>
              <w:rPr>
                <w:rFonts w:asciiTheme="majorHAnsi" w:hAnsiTheme="majorHAnsi"/>
              </w:rPr>
            </w:pPr>
            <w:r w:rsidRPr="00486693">
              <w:rPr>
                <w:rFonts w:asciiTheme="majorHAnsi" w:hAnsiTheme="majorHAnsi"/>
              </w:rPr>
              <w:t>--</w:t>
            </w:r>
            <w:proofErr w:type="gramStart"/>
            <w:r w:rsidRPr="00486693">
              <w:rPr>
                <w:rFonts w:asciiTheme="majorHAnsi" w:hAnsiTheme="majorHAnsi"/>
              </w:rPr>
              <w:t>force</w:t>
            </w:r>
            <w:proofErr w:type="gramEnd"/>
            <w:r>
              <w:rPr>
                <w:rFonts w:asciiTheme="majorHAnsi" w:hAnsiTheme="majorHAnsi"/>
              </w:rPr>
              <w:t xml:space="preserve"> / -f</w:t>
            </w:r>
          </w:p>
        </w:tc>
        <w:tc>
          <w:tcPr>
            <w:tcW w:w="7848" w:type="dxa"/>
          </w:tcPr>
          <w:p w14:paraId="5C88508C" w14:textId="77777777" w:rsidR="00554417" w:rsidRDefault="00554417" w:rsidP="00E277C8">
            <w:pPr>
              <w:rPr>
                <w:rFonts w:asciiTheme="majorHAnsi" w:hAnsiTheme="majorHAnsi"/>
              </w:rPr>
            </w:pPr>
            <w:r w:rsidRPr="00486693">
              <w:rPr>
                <w:rFonts w:asciiTheme="majorHAnsi" w:hAnsiTheme="majorHAnsi"/>
              </w:rPr>
              <w:t xml:space="preserve">Combine with -u or -t; forcefully </w:t>
            </w:r>
            <w:proofErr w:type="spellStart"/>
            <w:r w:rsidRPr="00486693">
              <w:rPr>
                <w:rFonts w:asciiTheme="majorHAnsi" w:hAnsiTheme="majorHAnsi"/>
              </w:rPr>
              <w:t>unmount</w:t>
            </w:r>
            <w:proofErr w:type="spellEnd"/>
            <w:r w:rsidRPr="00486693">
              <w:rPr>
                <w:rFonts w:asciiTheme="majorHAnsi" w:hAnsiTheme="majorHAnsi"/>
              </w:rPr>
              <w:t xml:space="preserve"> or truncate.</w:t>
            </w:r>
          </w:p>
        </w:tc>
      </w:tr>
      <w:tr w:rsidR="00554417" w14:paraId="224EB6EF" w14:textId="77777777" w:rsidTr="00554417">
        <w:tc>
          <w:tcPr>
            <w:tcW w:w="3168" w:type="dxa"/>
          </w:tcPr>
          <w:p w14:paraId="76A73132" w14:textId="77777777" w:rsidR="00554417" w:rsidRDefault="00554417" w:rsidP="00E277C8">
            <w:pPr>
              <w:rPr>
                <w:rFonts w:asciiTheme="majorHAnsi" w:hAnsiTheme="majorHAnsi"/>
              </w:rPr>
            </w:pPr>
            <w:r w:rsidRPr="00486693">
              <w:rPr>
                <w:rFonts w:asciiTheme="majorHAnsi" w:hAnsiTheme="majorHAnsi"/>
              </w:rPr>
              <w:t>--</w:t>
            </w:r>
            <w:proofErr w:type="spellStart"/>
            <w:proofErr w:type="gramStart"/>
            <w:r w:rsidRPr="00486693">
              <w:rPr>
                <w:rFonts w:asciiTheme="majorHAnsi" w:hAnsiTheme="majorHAnsi"/>
              </w:rPr>
              <w:t>status</w:t>
            </w:r>
            <w:proofErr w:type="gramEnd"/>
            <w:r w:rsidRPr="00486693">
              <w:rPr>
                <w:rFonts w:asciiTheme="majorHAnsi" w:hAnsiTheme="majorHAnsi"/>
              </w:rPr>
              <w:t>_report</w:t>
            </w:r>
            <w:proofErr w:type="spellEnd"/>
            <w:r>
              <w:rPr>
                <w:rFonts w:asciiTheme="majorHAnsi" w:hAnsiTheme="majorHAnsi"/>
              </w:rPr>
              <w:t xml:space="preserve"> / -s</w:t>
            </w:r>
          </w:p>
        </w:tc>
        <w:tc>
          <w:tcPr>
            <w:tcW w:w="7848" w:type="dxa"/>
          </w:tcPr>
          <w:p w14:paraId="07174214" w14:textId="77777777" w:rsidR="00554417" w:rsidRDefault="00554417" w:rsidP="00E277C8">
            <w:pPr>
              <w:rPr>
                <w:rFonts w:asciiTheme="majorHAnsi" w:hAnsiTheme="majorHAnsi"/>
              </w:rPr>
            </w:pPr>
            <w:r w:rsidRPr="00486693">
              <w:rPr>
                <w:rFonts w:asciiTheme="majorHAnsi" w:hAnsiTheme="majorHAnsi"/>
              </w:rPr>
              <w:t>Prints a quick status report.</w:t>
            </w:r>
          </w:p>
        </w:tc>
      </w:tr>
      <w:tr w:rsidR="00554417" w14:paraId="01CFA6E4" w14:textId="77777777" w:rsidTr="00554417">
        <w:tc>
          <w:tcPr>
            <w:tcW w:w="3168" w:type="dxa"/>
          </w:tcPr>
          <w:p w14:paraId="40CCB51B" w14:textId="77777777" w:rsidR="00554417" w:rsidRPr="00486693" w:rsidRDefault="00554417" w:rsidP="00E277C8">
            <w:pPr>
              <w:rPr>
                <w:rFonts w:asciiTheme="majorHAnsi" w:hAnsiTheme="majorHAnsi"/>
              </w:rPr>
            </w:pPr>
            <w:r>
              <w:rPr>
                <w:rFonts w:asciiTheme="majorHAnsi" w:hAnsiTheme="majorHAnsi"/>
              </w:rPr>
              <w:t>--</w:t>
            </w:r>
            <w:proofErr w:type="gramStart"/>
            <w:r>
              <w:rPr>
                <w:rFonts w:asciiTheme="majorHAnsi" w:hAnsiTheme="majorHAnsi"/>
              </w:rPr>
              <w:t>help</w:t>
            </w:r>
            <w:proofErr w:type="gramEnd"/>
            <w:r>
              <w:rPr>
                <w:rFonts w:asciiTheme="majorHAnsi" w:hAnsiTheme="majorHAnsi"/>
              </w:rPr>
              <w:t xml:space="preserve"> / -h</w:t>
            </w:r>
          </w:p>
        </w:tc>
        <w:tc>
          <w:tcPr>
            <w:tcW w:w="7848" w:type="dxa"/>
          </w:tcPr>
          <w:p w14:paraId="084CB530" w14:textId="77777777" w:rsidR="00554417" w:rsidRDefault="00554417" w:rsidP="00E277C8">
            <w:pPr>
              <w:rPr>
                <w:rFonts w:asciiTheme="majorHAnsi" w:hAnsiTheme="majorHAnsi"/>
              </w:rPr>
            </w:pPr>
            <w:r>
              <w:rPr>
                <w:rFonts w:asciiTheme="majorHAnsi" w:hAnsiTheme="majorHAnsi"/>
              </w:rPr>
              <w:t>Prints help.</w:t>
            </w:r>
          </w:p>
        </w:tc>
      </w:tr>
    </w:tbl>
    <w:p w14:paraId="16423200" w14:textId="77777777" w:rsidR="00486693" w:rsidRDefault="00486693" w:rsidP="00E277C8">
      <w:pPr>
        <w:rPr>
          <w:rFonts w:asciiTheme="majorHAnsi" w:hAnsiTheme="majorHAnsi"/>
        </w:rPr>
      </w:pPr>
    </w:p>
    <w:p w14:paraId="0484F42F" w14:textId="77777777" w:rsidR="00486693" w:rsidRPr="00554417" w:rsidRDefault="00486693" w:rsidP="00E277C8">
      <w:pPr>
        <w:rPr>
          <w:rFonts w:asciiTheme="majorHAnsi" w:hAnsiTheme="majorHAnsi"/>
          <w:b/>
        </w:rPr>
      </w:pPr>
      <w:proofErr w:type="gramStart"/>
      <w:r w:rsidRPr="00554417">
        <w:rPr>
          <w:rFonts w:asciiTheme="majorHAnsi" w:hAnsiTheme="majorHAnsi"/>
          <w:b/>
        </w:rPr>
        <w:t>worker</w:t>
      </w:r>
      <w:proofErr w:type="gramEnd"/>
      <w:r w:rsidRPr="00554417">
        <w:rPr>
          <w:rFonts w:asciiTheme="majorHAnsi" w:hAnsiTheme="majorHAnsi"/>
          <w:b/>
        </w:rPr>
        <w:t>-copy-lrv.pl</w:t>
      </w:r>
    </w:p>
    <w:p w14:paraId="7B9872CE" w14:textId="77777777" w:rsidR="00554417" w:rsidRDefault="00554417" w:rsidP="00E277C8">
      <w:pPr>
        <w:rPr>
          <w:rFonts w:asciiTheme="majorHAnsi" w:hAnsiTheme="majorHAnsi"/>
        </w:rPr>
      </w:pPr>
      <w:proofErr w:type="gramStart"/>
      <w:r>
        <w:rPr>
          <w:rFonts w:asciiTheme="majorHAnsi" w:hAnsiTheme="majorHAnsi"/>
        </w:rPr>
        <w:t>worker</w:t>
      </w:r>
      <w:proofErr w:type="gramEnd"/>
      <w:r>
        <w:rPr>
          <w:rFonts w:asciiTheme="majorHAnsi" w:hAnsiTheme="majorHAnsi"/>
        </w:rPr>
        <w:t>-copy-lrv.pl is responsible for processing LRV files found on the SD cards. The process polls the jobs table in MySQL for “</w:t>
      </w:r>
      <w:proofErr w:type="spellStart"/>
      <w:r>
        <w:rPr>
          <w:rFonts w:asciiTheme="majorHAnsi" w:hAnsiTheme="majorHAnsi"/>
        </w:rPr>
        <w:t>copy_lrv</w:t>
      </w:r>
      <w:proofErr w:type="spellEnd"/>
      <w:r>
        <w:rPr>
          <w:rFonts w:asciiTheme="majorHAnsi" w:hAnsiTheme="majorHAnsi"/>
        </w:rPr>
        <w:t xml:space="preserve">” jobs, and upon locating one, will copy the LRV file from the ingest machine to </w:t>
      </w:r>
      <w:proofErr w:type="gramStart"/>
      <w:r>
        <w:rPr>
          <w:rFonts w:asciiTheme="majorHAnsi" w:hAnsiTheme="majorHAnsi"/>
        </w:rPr>
        <w:t xml:space="preserve">the </w:t>
      </w:r>
      <w:proofErr w:type="spellStart"/>
      <w:r>
        <w:rPr>
          <w:rFonts w:asciiTheme="majorHAnsi" w:hAnsiTheme="majorHAnsi"/>
        </w:rPr>
        <w:t>encode</w:t>
      </w:r>
      <w:proofErr w:type="gramEnd"/>
      <w:r>
        <w:rPr>
          <w:rFonts w:asciiTheme="majorHAnsi" w:hAnsiTheme="majorHAnsi"/>
        </w:rPr>
        <w:t>’s</w:t>
      </w:r>
      <w:proofErr w:type="spellEnd"/>
      <w:r>
        <w:rPr>
          <w:rFonts w:asciiTheme="majorHAnsi" w:hAnsiTheme="majorHAnsi"/>
        </w:rPr>
        <w:t xml:space="preserve"> /MOSS directory, appropriately renaming the file as needed. Failure to copy a file will result in it being placed in the back of the job queue.</w:t>
      </w:r>
    </w:p>
    <w:p w14:paraId="227950D5" w14:textId="77777777" w:rsidR="00554417" w:rsidRDefault="00554417" w:rsidP="00E277C8">
      <w:pPr>
        <w:rPr>
          <w:rFonts w:asciiTheme="majorHAnsi" w:hAnsiTheme="majorHAnsi"/>
        </w:rPr>
      </w:pPr>
    </w:p>
    <w:p w14:paraId="231EC8EF" w14:textId="77777777" w:rsidR="00814ACF" w:rsidRDefault="00814ACF" w:rsidP="00814ACF">
      <w:pPr>
        <w:rPr>
          <w:rFonts w:asciiTheme="majorHAnsi" w:hAnsiTheme="majorHAnsi"/>
        </w:rPr>
      </w:pPr>
      <w:r>
        <w:rPr>
          <w:rFonts w:asciiTheme="majorHAnsi" w:hAnsiTheme="majorHAnsi"/>
        </w:rPr>
        <w:t xml:space="preserve">This program needs to run as “system” on the encode server due to needing SSH keys from the encode server to the ingest server. This program requires that /MOSS be mounted. This program requires access to the MySQL server specified in </w:t>
      </w:r>
      <w:proofErr w:type="spellStart"/>
      <w:r>
        <w:rPr>
          <w:rFonts w:asciiTheme="majorHAnsi" w:hAnsiTheme="majorHAnsi"/>
        </w:rPr>
        <w:t>db.conf</w:t>
      </w:r>
      <w:proofErr w:type="spellEnd"/>
      <w:r>
        <w:rPr>
          <w:rFonts w:asciiTheme="majorHAnsi" w:hAnsiTheme="majorHAnsi"/>
        </w:rPr>
        <w:t>.</w:t>
      </w:r>
    </w:p>
    <w:p w14:paraId="6F0F2C39" w14:textId="77777777" w:rsidR="00814ACF" w:rsidRDefault="00814ACF" w:rsidP="00E277C8">
      <w:pPr>
        <w:rPr>
          <w:rFonts w:asciiTheme="majorHAnsi" w:hAnsiTheme="majorHAnsi"/>
        </w:rPr>
      </w:pPr>
      <w:r>
        <w:rPr>
          <w:rFonts w:asciiTheme="majorHAnsi" w:hAnsiTheme="majorHAnsi"/>
        </w:rPr>
        <w:t>The program will run in the foreground by default. Switches below cause additional behavior:</w:t>
      </w:r>
    </w:p>
    <w:tbl>
      <w:tblPr>
        <w:tblStyle w:val="TableGrid"/>
        <w:tblW w:w="0" w:type="auto"/>
        <w:tblLook w:val="04A0" w:firstRow="1" w:lastRow="0" w:firstColumn="1" w:lastColumn="0" w:noHBand="0" w:noVBand="1"/>
      </w:tblPr>
      <w:tblGrid>
        <w:gridCol w:w="3168"/>
        <w:gridCol w:w="7848"/>
      </w:tblGrid>
      <w:tr w:rsidR="00554417" w14:paraId="7842D0C5" w14:textId="77777777" w:rsidTr="00554417">
        <w:tc>
          <w:tcPr>
            <w:tcW w:w="3168" w:type="dxa"/>
          </w:tcPr>
          <w:p w14:paraId="342077C6" w14:textId="77777777" w:rsidR="00554417" w:rsidRDefault="00554417" w:rsidP="00554417">
            <w:pPr>
              <w:rPr>
                <w:rFonts w:asciiTheme="majorHAnsi" w:hAnsiTheme="majorHAnsi"/>
              </w:rPr>
            </w:pPr>
            <w:r>
              <w:rPr>
                <w:rFonts w:asciiTheme="majorHAnsi" w:hAnsiTheme="majorHAnsi"/>
              </w:rPr>
              <w:t>Switch Name / Short Version</w:t>
            </w:r>
          </w:p>
        </w:tc>
        <w:tc>
          <w:tcPr>
            <w:tcW w:w="7848" w:type="dxa"/>
          </w:tcPr>
          <w:p w14:paraId="5C9FC484" w14:textId="77777777" w:rsidR="00554417" w:rsidRDefault="00554417" w:rsidP="00554417">
            <w:pPr>
              <w:rPr>
                <w:rFonts w:asciiTheme="majorHAnsi" w:hAnsiTheme="majorHAnsi"/>
              </w:rPr>
            </w:pPr>
          </w:p>
        </w:tc>
      </w:tr>
      <w:tr w:rsidR="00554417" w14:paraId="43DCE2DA" w14:textId="77777777" w:rsidTr="00554417">
        <w:tc>
          <w:tcPr>
            <w:tcW w:w="3168" w:type="dxa"/>
          </w:tcPr>
          <w:p w14:paraId="36500715" w14:textId="77777777" w:rsidR="00554417" w:rsidRDefault="00554417" w:rsidP="00554417">
            <w:pPr>
              <w:rPr>
                <w:rFonts w:asciiTheme="majorHAnsi" w:hAnsiTheme="majorHAnsi"/>
              </w:rPr>
            </w:pPr>
            <w:r w:rsidRPr="00486693">
              <w:rPr>
                <w:rFonts w:asciiTheme="majorHAnsi" w:hAnsiTheme="majorHAnsi"/>
              </w:rPr>
              <w:t>--</w:t>
            </w:r>
            <w:proofErr w:type="spellStart"/>
            <w:proofErr w:type="gramStart"/>
            <w:r w:rsidRPr="00486693">
              <w:rPr>
                <w:rFonts w:asciiTheme="majorHAnsi" w:hAnsiTheme="majorHAnsi"/>
              </w:rPr>
              <w:t>db</w:t>
            </w:r>
            <w:proofErr w:type="gramEnd"/>
            <w:r w:rsidRPr="00486693">
              <w:rPr>
                <w:rFonts w:asciiTheme="majorHAnsi" w:hAnsiTheme="majorHAnsi"/>
              </w:rPr>
              <w:t>_config_file</w:t>
            </w:r>
            <w:proofErr w:type="spellEnd"/>
            <w:r>
              <w:rPr>
                <w:rFonts w:asciiTheme="majorHAnsi" w:hAnsiTheme="majorHAnsi"/>
              </w:rPr>
              <w:t xml:space="preserve"> / -c</w:t>
            </w:r>
          </w:p>
        </w:tc>
        <w:tc>
          <w:tcPr>
            <w:tcW w:w="7848" w:type="dxa"/>
          </w:tcPr>
          <w:p w14:paraId="372C91A9" w14:textId="77777777" w:rsidR="00554417" w:rsidRDefault="00554417" w:rsidP="00554417">
            <w:pPr>
              <w:rPr>
                <w:rFonts w:asciiTheme="majorHAnsi" w:hAnsiTheme="majorHAnsi"/>
              </w:rPr>
            </w:pPr>
            <w:r>
              <w:rPr>
                <w:rFonts w:asciiTheme="majorHAnsi" w:hAnsiTheme="majorHAnsi"/>
              </w:rPr>
              <w:t>Specify an alternate database</w:t>
            </w:r>
            <w:r w:rsidRPr="00486693">
              <w:rPr>
                <w:rFonts w:asciiTheme="majorHAnsi" w:hAnsiTheme="majorHAnsi"/>
              </w:rPr>
              <w:t xml:space="preserve"> </w:t>
            </w:r>
            <w:proofErr w:type="spellStart"/>
            <w:r w:rsidRPr="00486693">
              <w:rPr>
                <w:rFonts w:asciiTheme="majorHAnsi" w:hAnsiTheme="majorHAnsi"/>
              </w:rPr>
              <w:t>config</w:t>
            </w:r>
            <w:proofErr w:type="spellEnd"/>
            <w:r w:rsidRPr="00486693">
              <w:rPr>
                <w:rFonts w:asciiTheme="majorHAnsi" w:hAnsiTheme="majorHAnsi"/>
              </w:rPr>
              <w:t xml:space="preserve"> file, defaults to '/</w:t>
            </w:r>
            <w:proofErr w:type="spellStart"/>
            <w:r w:rsidRPr="00486693">
              <w:rPr>
                <w:rFonts w:asciiTheme="majorHAnsi" w:hAnsiTheme="majorHAnsi"/>
              </w:rPr>
              <w:t>usr</w:t>
            </w:r>
            <w:proofErr w:type="spellEnd"/>
            <w:r w:rsidRPr="00486693">
              <w:rPr>
                <w:rFonts w:asciiTheme="majorHAnsi" w:hAnsiTheme="majorHAnsi"/>
              </w:rPr>
              <w:t>/local/</w:t>
            </w:r>
            <w:proofErr w:type="spellStart"/>
            <w:r w:rsidRPr="00486693">
              <w:rPr>
                <w:rFonts w:asciiTheme="majorHAnsi" w:hAnsiTheme="majorHAnsi"/>
              </w:rPr>
              <w:t>fleye</w:t>
            </w:r>
            <w:proofErr w:type="spellEnd"/>
            <w:r w:rsidRPr="00486693">
              <w:rPr>
                <w:rFonts w:asciiTheme="majorHAnsi" w:hAnsiTheme="majorHAnsi"/>
              </w:rPr>
              <w:t>/roadrunner/</w:t>
            </w:r>
            <w:proofErr w:type="spellStart"/>
            <w:r w:rsidRPr="00486693">
              <w:rPr>
                <w:rFonts w:asciiTheme="majorHAnsi" w:hAnsiTheme="majorHAnsi"/>
              </w:rPr>
              <w:t>etc</w:t>
            </w:r>
            <w:proofErr w:type="spellEnd"/>
            <w:r w:rsidRPr="00486693">
              <w:rPr>
                <w:rFonts w:asciiTheme="majorHAnsi" w:hAnsiTheme="majorHAnsi"/>
              </w:rPr>
              <w:t>/</w:t>
            </w:r>
            <w:proofErr w:type="spellStart"/>
            <w:r w:rsidRPr="00486693">
              <w:rPr>
                <w:rFonts w:asciiTheme="majorHAnsi" w:hAnsiTheme="majorHAnsi"/>
              </w:rPr>
              <w:t>db.conf</w:t>
            </w:r>
            <w:proofErr w:type="spellEnd"/>
            <w:r w:rsidRPr="00486693">
              <w:rPr>
                <w:rFonts w:asciiTheme="majorHAnsi" w:hAnsiTheme="majorHAnsi"/>
              </w:rPr>
              <w:t>'</w:t>
            </w:r>
          </w:p>
        </w:tc>
      </w:tr>
      <w:tr w:rsidR="00554417" w14:paraId="5EB86617" w14:textId="77777777" w:rsidTr="00554417">
        <w:tc>
          <w:tcPr>
            <w:tcW w:w="3168" w:type="dxa"/>
          </w:tcPr>
          <w:p w14:paraId="0BF7929A" w14:textId="77777777" w:rsidR="00554417" w:rsidRDefault="00554417" w:rsidP="00554417">
            <w:pPr>
              <w:rPr>
                <w:rFonts w:asciiTheme="majorHAnsi" w:hAnsiTheme="majorHAnsi"/>
              </w:rPr>
            </w:pPr>
            <w:r>
              <w:rPr>
                <w:rFonts w:asciiTheme="majorHAnsi" w:hAnsiTheme="majorHAnsi"/>
              </w:rPr>
              <w:t>--</w:t>
            </w:r>
            <w:r w:rsidRPr="00486693">
              <w:rPr>
                <w:rFonts w:asciiTheme="majorHAnsi" w:hAnsiTheme="majorHAnsi"/>
              </w:rPr>
              <w:t xml:space="preserve"> </w:t>
            </w:r>
            <w:proofErr w:type="spellStart"/>
            <w:proofErr w:type="gramStart"/>
            <w:r w:rsidRPr="00486693">
              <w:rPr>
                <w:rFonts w:asciiTheme="majorHAnsi" w:hAnsiTheme="majorHAnsi"/>
              </w:rPr>
              <w:t>daemonize</w:t>
            </w:r>
            <w:proofErr w:type="spellEnd"/>
            <w:proofErr w:type="gramEnd"/>
            <w:r>
              <w:rPr>
                <w:rFonts w:asciiTheme="majorHAnsi" w:hAnsiTheme="majorHAnsi"/>
              </w:rPr>
              <w:t xml:space="preserve"> / -d</w:t>
            </w:r>
          </w:p>
        </w:tc>
        <w:tc>
          <w:tcPr>
            <w:tcW w:w="7848" w:type="dxa"/>
          </w:tcPr>
          <w:p w14:paraId="33BFC369" w14:textId="77777777" w:rsidR="00554417" w:rsidRDefault="00554417" w:rsidP="00814ACF">
            <w:pPr>
              <w:rPr>
                <w:rFonts w:asciiTheme="majorHAnsi" w:hAnsiTheme="majorHAnsi"/>
              </w:rPr>
            </w:pPr>
            <w:r w:rsidRPr="00486693">
              <w:rPr>
                <w:rFonts w:asciiTheme="majorHAnsi" w:hAnsiTheme="majorHAnsi"/>
              </w:rPr>
              <w:t>Run as a daemon, fork to background.</w:t>
            </w:r>
            <w:r w:rsidR="00814ACF">
              <w:rPr>
                <w:rFonts w:asciiTheme="majorHAnsi" w:hAnsiTheme="majorHAnsi"/>
              </w:rPr>
              <w:t xml:space="preserve"> Logging will be placed in /home/system/worker-copy-</w:t>
            </w:r>
            <w:proofErr w:type="spellStart"/>
            <w:r w:rsidR="00814ACF">
              <w:rPr>
                <w:rFonts w:asciiTheme="majorHAnsi" w:hAnsiTheme="majorHAnsi"/>
              </w:rPr>
              <w:t>lrv</w:t>
            </w:r>
            <w:proofErr w:type="spellEnd"/>
            <w:r w:rsidR="00814ACF">
              <w:rPr>
                <w:rFonts w:asciiTheme="majorHAnsi" w:hAnsiTheme="majorHAnsi"/>
              </w:rPr>
              <w:t>.</w:t>
            </w:r>
          </w:p>
        </w:tc>
      </w:tr>
      <w:tr w:rsidR="00554417" w14:paraId="393369DE" w14:textId="77777777" w:rsidTr="00554417">
        <w:tc>
          <w:tcPr>
            <w:tcW w:w="3168" w:type="dxa"/>
          </w:tcPr>
          <w:p w14:paraId="63315D1D" w14:textId="77777777" w:rsidR="00554417" w:rsidRDefault="00554417" w:rsidP="00554417">
            <w:pPr>
              <w:rPr>
                <w:rFonts w:asciiTheme="majorHAnsi" w:hAnsiTheme="majorHAnsi"/>
              </w:rPr>
            </w:pPr>
            <w:r>
              <w:rPr>
                <w:rFonts w:asciiTheme="majorHAnsi" w:hAnsiTheme="majorHAnsi"/>
              </w:rPr>
              <w:t>--</w:t>
            </w:r>
            <w:proofErr w:type="gramStart"/>
            <w:r>
              <w:rPr>
                <w:rFonts w:asciiTheme="majorHAnsi" w:hAnsiTheme="majorHAnsi"/>
              </w:rPr>
              <w:t>kill</w:t>
            </w:r>
            <w:proofErr w:type="gramEnd"/>
            <w:r>
              <w:rPr>
                <w:rFonts w:asciiTheme="majorHAnsi" w:hAnsiTheme="majorHAnsi"/>
              </w:rPr>
              <w:t xml:space="preserve"> / -k</w:t>
            </w:r>
          </w:p>
        </w:tc>
        <w:tc>
          <w:tcPr>
            <w:tcW w:w="7848" w:type="dxa"/>
          </w:tcPr>
          <w:p w14:paraId="77CE1CCA" w14:textId="77777777" w:rsidR="00554417" w:rsidRDefault="00554417" w:rsidP="00554417">
            <w:pPr>
              <w:rPr>
                <w:rFonts w:asciiTheme="majorHAnsi" w:hAnsiTheme="majorHAnsi"/>
              </w:rPr>
            </w:pPr>
            <w:r>
              <w:rPr>
                <w:rFonts w:asciiTheme="majorHAnsi" w:hAnsiTheme="majorHAnsi"/>
              </w:rPr>
              <w:t>Find any running daemon and exit.</w:t>
            </w:r>
          </w:p>
        </w:tc>
      </w:tr>
      <w:tr w:rsidR="00554417" w14:paraId="77D95EA4" w14:textId="77777777" w:rsidTr="00554417">
        <w:tc>
          <w:tcPr>
            <w:tcW w:w="3168" w:type="dxa"/>
          </w:tcPr>
          <w:p w14:paraId="0471467D" w14:textId="77777777" w:rsidR="00554417" w:rsidRPr="00486693" w:rsidRDefault="00554417" w:rsidP="00554417">
            <w:pPr>
              <w:rPr>
                <w:rFonts w:asciiTheme="majorHAnsi" w:hAnsiTheme="majorHAnsi"/>
              </w:rPr>
            </w:pPr>
            <w:r>
              <w:rPr>
                <w:rFonts w:asciiTheme="majorHAnsi" w:hAnsiTheme="majorHAnsi"/>
              </w:rPr>
              <w:t>--</w:t>
            </w:r>
            <w:proofErr w:type="gramStart"/>
            <w:r>
              <w:rPr>
                <w:rFonts w:asciiTheme="majorHAnsi" w:hAnsiTheme="majorHAnsi"/>
              </w:rPr>
              <w:t>help</w:t>
            </w:r>
            <w:proofErr w:type="gramEnd"/>
            <w:r>
              <w:rPr>
                <w:rFonts w:asciiTheme="majorHAnsi" w:hAnsiTheme="majorHAnsi"/>
              </w:rPr>
              <w:t xml:space="preserve"> / -h</w:t>
            </w:r>
          </w:p>
        </w:tc>
        <w:tc>
          <w:tcPr>
            <w:tcW w:w="7848" w:type="dxa"/>
          </w:tcPr>
          <w:p w14:paraId="08A9DEEA" w14:textId="77777777" w:rsidR="00554417" w:rsidRDefault="00554417" w:rsidP="00554417">
            <w:pPr>
              <w:rPr>
                <w:rFonts w:asciiTheme="majorHAnsi" w:hAnsiTheme="majorHAnsi"/>
              </w:rPr>
            </w:pPr>
            <w:r>
              <w:rPr>
                <w:rFonts w:asciiTheme="majorHAnsi" w:hAnsiTheme="majorHAnsi"/>
              </w:rPr>
              <w:t>Prints help.</w:t>
            </w:r>
          </w:p>
        </w:tc>
      </w:tr>
    </w:tbl>
    <w:p w14:paraId="6910BD26" w14:textId="77777777" w:rsidR="00554417" w:rsidRDefault="00554417" w:rsidP="00E277C8">
      <w:pPr>
        <w:rPr>
          <w:rFonts w:asciiTheme="majorHAnsi" w:hAnsiTheme="majorHAnsi"/>
        </w:rPr>
      </w:pPr>
    </w:p>
    <w:p w14:paraId="42355982" w14:textId="77777777" w:rsidR="00486693" w:rsidRPr="00554417" w:rsidRDefault="00486693" w:rsidP="00E277C8">
      <w:pPr>
        <w:rPr>
          <w:rFonts w:asciiTheme="majorHAnsi" w:hAnsiTheme="majorHAnsi"/>
          <w:b/>
        </w:rPr>
      </w:pPr>
      <w:proofErr w:type="gramStart"/>
      <w:r w:rsidRPr="00554417">
        <w:rPr>
          <w:rFonts w:asciiTheme="majorHAnsi" w:hAnsiTheme="majorHAnsi"/>
          <w:b/>
        </w:rPr>
        <w:t>worker</w:t>
      </w:r>
      <w:proofErr w:type="gramEnd"/>
      <w:r w:rsidRPr="00554417">
        <w:rPr>
          <w:rFonts w:asciiTheme="majorHAnsi" w:hAnsiTheme="majorHAnsi"/>
          <w:b/>
        </w:rPr>
        <w:t>-transcode-mp4.pl</w:t>
      </w:r>
    </w:p>
    <w:p w14:paraId="13B7AFFD" w14:textId="77777777" w:rsidR="00554417" w:rsidRDefault="00554417" w:rsidP="00E277C8">
      <w:pPr>
        <w:rPr>
          <w:rFonts w:asciiTheme="majorHAnsi" w:hAnsiTheme="majorHAnsi"/>
        </w:rPr>
      </w:pPr>
      <w:proofErr w:type="gramStart"/>
      <w:r>
        <w:rPr>
          <w:rFonts w:asciiTheme="majorHAnsi" w:hAnsiTheme="majorHAnsi"/>
        </w:rPr>
        <w:t>worker</w:t>
      </w:r>
      <w:proofErr w:type="gramEnd"/>
      <w:r>
        <w:rPr>
          <w:rFonts w:asciiTheme="majorHAnsi" w:hAnsiTheme="majorHAnsi"/>
        </w:rPr>
        <w:t>-transcode-mp4.pl is responsible for processing MP4 files found on the SD cards. The process polls the jobs table in MySQL for “</w:t>
      </w:r>
      <w:proofErr w:type="spellStart"/>
      <w:r>
        <w:rPr>
          <w:rFonts w:asciiTheme="majorHAnsi" w:hAnsiTheme="majorHAnsi"/>
        </w:rPr>
        <w:t>copy_lrv</w:t>
      </w:r>
      <w:proofErr w:type="spellEnd"/>
      <w:r>
        <w:rPr>
          <w:rFonts w:asciiTheme="majorHAnsi" w:hAnsiTheme="majorHAnsi"/>
        </w:rPr>
        <w:t xml:space="preserve">” jobs, and upon locating one, will copy the MP4 file from the ingest machine to </w:t>
      </w:r>
      <w:proofErr w:type="gramStart"/>
      <w:r>
        <w:rPr>
          <w:rFonts w:asciiTheme="majorHAnsi" w:hAnsiTheme="majorHAnsi"/>
        </w:rPr>
        <w:t xml:space="preserve">the </w:t>
      </w:r>
      <w:proofErr w:type="spellStart"/>
      <w:r>
        <w:rPr>
          <w:rFonts w:asciiTheme="majorHAnsi" w:hAnsiTheme="majorHAnsi"/>
        </w:rPr>
        <w:t>encode</w:t>
      </w:r>
      <w:proofErr w:type="gramEnd"/>
      <w:r>
        <w:rPr>
          <w:rFonts w:asciiTheme="majorHAnsi" w:hAnsiTheme="majorHAnsi"/>
        </w:rPr>
        <w:t>’s</w:t>
      </w:r>
      <w:proofErr w:type="spellEnd"/>
      <w:r>
        <w:rPr>
          <w:rFonts w:asciiTheme="majorHAnsi" w:hAnsiTheme="majorHAnsi"/>
        </w:rPr>
        <w:t xml:space="preserve"> /MOSS directory, appropriately renaming the file as needed. It will then launch asynchronously </w:t>
      </w:r>
      <w:proofErr w:type="spellStart"/>
      <w:r>
        <w:rPr>
          <w:rFonts w:asciiTheme="majorHAnsi" w:hAnsiTheme="majorHAnsi"/>
        </w:rPr>
        <w:t>FFmpeg</w:t>
      </w:r>
      <w:proofErr w:type="spellEnd"/>
      <w:r>
        <w:rPr>
          <w:rFonts w:asciiTheme="majorHAnsi" w:hAnsiTheme="majorHAnsi"/>
        </w:rPr>
        <w:t xml:space="preserve"> to transcode the MP4 file from 1080p to 360p. Failure to copy a file or transcode it will result in it being placed in the back of the job queue.</w:t>
      </w:r>
    </w:p>
    <w:p w14:paraId="08E735A2" w14:textId="77777777" w:rsidR="00554417" w:rsidRDefault="00554417" w:rsidP="00E277C8">
      <w:pPr>
        <w:rPr>
          <w:rFonts w:asciiTheme="majorHAnsi" w:hAnsiTheme="majorHAnsi"/>
        </w:rPr>
      </w:pPr>
    </w:p>
    <w:p w14:paraId="29014E96" w14:textId="77777777" w:rsidR="00814ACF" w:rsidRDefault="00814ACF" w:rsidP="00814ACF">
      <w:pPr>
        <w:rPr>
          <w:rFonts w:asciiTheme="majorHAnsi" w:hAnsiTheme="majorHAnsi"/>
        </w:rPr>
      </w:pPr>
      <w:r>
        <w:rPr>
          <w:rFonts w:asciiTheme="majorHAnsi" w:hAnsiTheme="majorHAnsi"/>
        </w:rPr>
        <w:t xml:space="preserve">This program needs to run as “system” on the encode server due to needing SSH keys from the encode server to the ingest server. This program requires that /MOSS be mounted. This program requires access to the MySQL server specified in </w:t>
      </w:r>
      <w:proofErr w:type="spellStart"/>
      <w:r>
        <w:rPr>
          <w:rFonts w:asciiTheme="majorHAnsi" w:hAnsiTheme="majorHAnsi"/>
        </w:rPr>
        <w:t>db.conf</w:t>
      </w:r>
      <w:proofErr w:type="spellEnd"/>
      <w:r>
        <w:rPr>
          <w:rFonts w:asciiTheme="majorHAnsi" w:hAnsiTheme="majorHAnsi"/>
        </w:rPr>
        <w:t>.</w:t>
      </w:r>
    </w:p>
    <w:p w14:paraId="323095F4" w14:textId="77777777" w:rsidR="00814ACF" w:rsidRDefault="00814ACF" w:rsidP="00E277C8">
      <w:pPr>
        <w:rPr>
          <w:rFonts w:asciiTheme="majorHAnsi" w:hAnsiTheme="majorHAnsi"/>
        </w:rPr>
      </w:pPr>
    </w:p>
    <w:p w14:paraId="0CF573BB" w14:textId="77777777" w:rsidR="00814ACF" w:rsidRDefault="00814ACF" w:rsidP="00E277C8">
      <w:pPr>
        <w:rPr>
          <w:rFonts w:asciiTheme="majorHAnsi" w:hAnsiTheme="majorHAnsi"/>
        </w:rPr>
      </w:pPr>
      <w:r>
        <w:rPr>
          <w:rFonts w:asciiTheme="majorHAnsi" w:hAnsiTheme="majorHAnsi"/>
        </w:rPr>
        <w:t>The program will run in the foreground by default. Switches below cause additional behavior:</w:t>
      </w:r>
    </w:p>
    <w:tbl>
      <w:tblPr>
        <w:tblStyle w:val="TableGrid"/>
        <w:tblW w:w="0" w:type="auto"/>
        <w:tblLook w:val="04A0" w:firstRow="1" w:lastRow="0" w:firstColumn="1" w:lastColumn="0" w:noHBand="0" w:noVBand="1"/>
      </w:tblPr>
      <w:tblGrid>
        <w:gridCol w:w="3168"/>
        <w:gridCol w:w="7848"/>
      </w:tblGrid>
      <w:tr w:rsidR="00554417" w14:paraId="10D2BCBB" w14:textId="77777777" w:rsidTr="00554417">
        <w:tc>
          <w:tcPr>
            <w:tcW w:w="3168" w:type="dxa"/>
          </w:tcPr>
          <w:p w14:paraId="3F65885A" w14:textId="77777777" w:rsidR="00554417" w:rsidRDefault="00554417" w:rsidP="00554417">
            <w:pPr>
              <w:rPr>
                <w:rFonts w:asciiTheme="majorHAnsi" w:hAnsiTheme="majorHAnsi"/>
              </w:rPr>
            </w:pPr>
            <w:r>
              <w:rPr>
                <w:rFonts w:asciiTheme="majorHAnsi" w:hAnsiTheme="majorHAnsi"/>
              </w:rPr>
              <w:t>Switch Name / Short Version</w:t>
            </w:r>
          </w:p>
        </w:tc>
        <w:tc>
          <w:tcPr>
            <w:tcW w:w="7848" w:type="dxa"/>
          </w:tcPr>
          <w:p w14:paraId="352CC01C" w14:textId="77777777" w:rsidR="00554417" w:rsidRDefault="00554417" w:rsidP="00554417">
            <w:pPr>
              <w:rPr>
                <w:rFonts w:asciiTheme="majorHAnsi" w:hAnsiTheme="majorHAnsi"/>
              </w:rPr>
            </w:pPr>
          </w:p>
        </w:tc>
      </w:tr>
      <w:tr w:rsidR="00554417" w14:paraId="0356A660" w14:textId="77777777" w:rsidTr="00554417">
        <w:tc>
          <w:tcPr>
            <w:tcW w:w="3168" w:type="dxa"/>
          </w:tcPr>
          <w:p w14:paraId="7F9EFB24" w14:textId="77777777" w:rsidR="00554417" w:rsidRDefault="00554417" w:rsidP="00554417">
            <w:pPr>
              <w:rPr>
                <w:rFonts w:asciiTheme="majorHAnsi" w:hAnsiTheme="majorHAnsi"/>
              </w:rPr>
            </w:pPr>
            <w:r w:rsidRPr="00486693">
              <w:rPr>
                <w:rFonts w:asciiTheme="majorHAnsi" w:hAnsiTheme="majorHAnsi"/>
              </w:rPr>
              <w:t>--</w:t>
            </w:r>
            <w:proofErr w:type="spellStart"/>
            <w:proofErr w:type="gramStart"/>
            <w:r w:rsidRPr="00486693">
              <w:rPr>
                <w:rFonts w:asciiTheme="majorHAnsi" w:hAnsiTheme="majorHAnsi"/>
              </w:rPr>
              <w:t>db</w:t>
            </w:r>
            <w:proofErr w:type="gramEnd"/>
            <w:r w:rsidRPr="00486693">
              <w:rPr>
                <w:rFonts w:asciiTheme="majorHAnsi" w:hAnsiTheme="majorHAnsi"/>
              </w:rPr>
              <w:t>_config_file</w:t>
            </w:r>
            <w:proofErr w:type="spellEnd"/>
            <w:r>
              <w:rPr>
                <w:rFonts w:asciiTheme="majorHAnsi" w:hAnsiTheme="majorHAnsi"/>
              </w:rPr>
              <w:t xml:space="preserve"> / -c</w:t>
            </w:r>
          </w:p>
        </w:tc>
        <w:tc>
          <w:tcPr>
            <w:tcW w:w="7848" w:type="dxa"/>
          </w:tcPr>
          <w:p w14:paraId="1115908A" w14:textId="77777777" w:rsidR="00554417" w:rsidRDefault="00554417" w:rsidP="00554417">
            <w:pPr>
              <w:rPr>
                <w:rFonts w:asciiTheme="majorHAnsi" w:hAnsiTheme="majorHAnsi"/>
              </w:rPr>
            </w:pPr>
            <w:r>
              <w:rPr>
                <w:rFonts w:asciiTheme="majorHAnsi" w:hAnsiTheme="majorHAnsi"/>
              </w:rPr>
              <w:t>Specify an alternate database</w:t>
            </w:r>
            <w:r w:rsidRPr="00486693">
              <w:rPr>
                <w:rFonts w:asciiTheme="majorHAnsi" w:hAnsiTheme="majorHAnsi"/>
              </w:rPr>
              <w:t xml:space="preserve"> </w:t>
            </w:r>
            <w:proofErr w:type="spellStart"/>
            <w:r w:rsidRPr="00486693">
              <w:rPr>
                <w:rFonts w:asciiTheme="majorHAnsi" w:hAnsiTheme="majorHAnsi"/>
              </w:rPr>
              <w:t>config</w:t>
            </w:r>
            <w:proofErr w:type="spellEnd"/>
            <w:r w:rsidRPr="00486693">
              <w:rPr>
                <w:rFonts w:asciiTheme="majorHAnsi" w:hAnsiTheme="majorHAnsi"/>
              </w:rPr>
              <w:t xml:space="preserve"> file, defaults to '/</w:t>
            </w:r>
            <w:proofErr w:type="spellStart"/>
            <w:r w:rsidRPr="00486693">
              <w:rPr>
                <w:rFonts w:asciiTheme="majorHAnsi" w:hAnsiTheme="majorHAnsi"/>
              </w:rPr>
              <w:t>usr</w:t>
            </w:r>
            <w:proofErr w:type="spellEnd"/>
            <w:r w:rsidRPr="00486693">
              <w:rPr>
                <w:rFonts w:asciiTheme="majorHAnsi" w:hAnsiTheme="majorHAnsi"/>
              </w:rPr>
              <w:t>/local/</w:t>
            </w:r>
            <w:proofErr w:type="spellStart"/>
            <w:r w:rsidRPr="00486693">
              <w:rPr>
                <w:rFonts w:asciiTheme="majorHAnsi" w:hAnsiTheme="majorHAnsi"/>
              </w:rPr>
              <w:t>fleye</w:t>
            </w:r>
            <w:proofErr w:type="spellEnd"/>
            <w:r w:rsidRPr="00486693">
              <w:rPr>
                <w:rFonts w:asciiTheme="majorHAnsi" w:hAnsiTheme="majorHAnsi"/>
              </w:rPr>
              <w:t>/roadrunner/</w:t>
            </w:r>
            <w:proofErr w:type="spellStart"/>
            <w:r w:rsidRPr="00486693">
              <w:rPr>
                <w:rFonts w:asciiTheme="majorHAnsi" w:hAnsiTheme="majorHAnsi"/>
              </w:rPr>
              <w:t>etc</w:t>
            </w:r>
            <w:proofErr w:type="spellEnd"/>
            <w:r w:rsidRPr="00486693">
              <w:rPr>
                <w:rFonts w:asciiTheme="majorHAnsi" w:hAnsiTheme="majorHAnsi"/>
              </w:rPr>
              <w:t>/</w:t>
            </w:r>
            <w:proofErr w:type="spellStart"/>
            <w:r w:rsidRPr="00486693">
              <w:rPr>
                <w:rFonts w:asciiTheme="majorHAnsi" w:hAnsiTheme="majorHAnsi"/>
              </w:rPr>
              <w:t>db.conf</w:t>
            </w:r>
            <w:proofErr w:type="spellEnd"/>
            <w:r w:rsidRPr="00486693">
              <w:rPr>
                <w:rFonts w:asciiTheme="majorHAnsi" w:hAnsiTheme="majorHAnsi"/>
              </w:rPr>
              <w:t>'</w:t>
            </w:r>
          </w:p>
        </w:tc>
      </w:tr>
      <w:tr w:rsidR="00554417" w14:paraId="667D953B" w14:textId="77777777" w:rsidTr="00554417">
        <w:tc>
          <w:tcPr>
            <w:tcW w:w="3168" w:type="dxa"/>
          </w:tcPr>
          <w:p w14:paraId="2E3952BE" w14:textId="77777777" w:rsidR="00554417" w:rsidRDefault="00554417" w:rsidP="00554417">
            <w:pPr>
              <w:rPr>
                <w:rFonts w:asciiTheme="majorHAnsi" w:hAnsiTheme="majorHAnsi"/>
              </w:rPr>
            </w:pPr>
            <w:r>
              <w:rPr>
                <w:rFonts w:asciiTheme="majorHAnsi" w:hAnsiTheme="majorHAnsi"/>
              </w:rPr>
              <w:t>--</w:t>
            </w:r>
            <w:r w:rsidRPr="00486693">
              <w:rPr>
                <w:rFonts w:asciiTheme="majorHAnsi" w:hAnsiTheme="majorHAnsi"/>
              </w:rPr>
              <w:t xml:space="preserve"> </w:t>
            </w:r>
            <w:proofErr w:type="spellStart"/>
            <w:proofErr w:type="gramStart"/>
            <w:r w:rsidRPr="00486693">
              <w:rPr>
                <w:rFonts w:asciiTheme="majorHAnsi" w:hAnsiTheme="majorHAnsi"/>
              </w:rPr>
              <w:t>daemonize</w:t>
            </w:r>
            <w:proofErr w:type="spellEnd"/>
            <w:proofErr w:type="gramEnd"/>
            <w:r>
              <w:rPr>
                <w:rFonts w:asciiTheme="majorHAnsi" w:hAnsiTheme="majorHAnsi"/>
              </w:rPr>
              <w:t xml:space="preserve"> / -d</w:t>
            </w:r>
          </w:p>
        </w:tc>
        <w:tc>
          <w:tcPr>
            <w:tcW w:w="7848" w:type="dxa"/>
          </w:tcPr>
          <w:p w14:paraId="682820C2" w14:textId="77777777" w:rsidR="00554417" w:rsidRDefault="00554417" w:rsidP="00554417">
            <w:pPr>
              <w:rPr>
                <w:rFonts w:asciiTheme="majorHAnsi" w:hAnsiTheme="majorHAnsi"/>
              </w:rPr>
            </w:pPr>
            <w:r w:rsidRPr="00486693">
              <w:rPr>
                <w:rFonts w:asciiTheme="majorHAnsi" w:hAnsiTheme="majorHAnsi"/>
              </w:rPr>
              <w:t>Run as a daemon, fork to background.</w:t>
            </w:r>
            <w:r w:rsidR="00814ACF">
              <w:rPr>
                <w:rFonts w:asciiTheme="majorHAnsi" w:hAnsiTheme="majorHAnsi"/>
              </w:rPr>
              <w:t xml:space="preserve"> Logging will be placed in /home/system/worker-transcode-mp4.</w:t>
            </w:r>
          </w:p>
        </w:tc>
      </w:tr>
      <w:tr w:rsidR="00554417" w14:paraId="677C894F" w14:textId="77777777" w:rsidTr="00554417">
        <w:tc>
          <w:tcPr>
            <w:tcW w:w="3168" w:type="dxa"/>
          </w:tcPr>
          <w:p w14:paraId="7AD2E1B4" w14:textId="77777777" w:rsidR="00554417" w:rsidRDefault="00554417" w:rsidP="00554417">
            <w:pPr>
              <w:rPr>
                <w:rFonts w:asciiTheme="majorHAnsi" w:hAnsiTheme="majorHAnsi"/>
              </w:rPr>
            </w:pPr>
            <w:r>
              <w:rPr>
                <w:rFonts w:asciiTheme="majorHAnsi" w:hAnsiTheme="majorHAnsi"/>
              </w:rPr>
              <w:t>--</w:t>
            </w:r>
            <w:proofErr w:type="gramStart"/>
            <w:r>
              <w:rPr>
                <w:rFonts w:asciiTheme="majorHAnsi" w:hAnsiTheme="majorHAnsi"/>
              </w:rPr>
              <w:t>kill</w:t>
            </w:r>
            <w:proofErr w:type="gramEnd"/>
            <w:r>
              <w:rPr>
                <w:rFonts w:asciiTheme="majorHAnsi" w:hAnsiTheme="majorHAnsi"/>
              </w:rPr>
              <w:t xml:space="preserve"> / -k</w:t>
            </w:r>
          </w:p>
        </w:tc>
        <w:tc>
          <w:tcPr>
            <w:tcW w:w="7848" w:type="dxa"/>
          </w:tcPr>
          <w:p w14:paraId="0729BE77" w14:textId="77777777" w:rsidR="00554417" w:rsidRDefault="00554417" w:rsidP="00554417">
            <w:pPr>
              <w:rPr>
                <w:rFonts w:asciiTheme="majorHAnsi" w:hAnsiTheme="majorHAnsi"/>
              </w:rPr>
            </w:pPr>
            <w:r>
              <w:rPr>
                <w:rFonts w:asciiTheme="majorHAnsi" w:hAnsiTheme="majorHAnsi"/>
              </w:rPr>
              <w:t>Find any running daemon and exit.</w:t>
            </w:r>
          </w:p>
        </w:tc>
      </w:tr>
      <w:tr w:rsidR="00554417" w14:paraId="58D1DE89" w14:textId="77777777" w:rsidTr="00554417">
        <w:tc>
          <w:tcPr>
            <w:tcW w:w="3168" w:type="dxa"/>
          </w:tcPr>
          <w:p w14:paraId="2FAC90BD" w14:textId="77777777" w:rsidR="00554417" w:rsidRPr="00486693" w:rsidRDefault="00554417" w:rsidP="00554417">
            <w:pPr>
              <w:rPr>
                <w:rFonts w:asciiTheme="majorHAnsi" w:hAnsiTheme="majorHAnsi"/>
              </w:rPr>
            </w:pPr>
            <w:r>
              <w:rPr>
                <w:rFonts w:asciiTheme="majorHAnsi" w:hAnsiTheme="majorHAnsi"/>
              </w:rPr>
              <w:t>--</w:t>
            </w:r>
            <w:proofErr w:type="gramStart"/>
            <w:r>
              <w:rPr>
                <w:rFonts w:asciiTheme="majorHAnsi" w:hAnsiTheme="majorHAnsi"/>
              </w:rPr>
              <w:t>help</w:t>
            </w:r>
            <w:proofErr w:type="gramEnd"/>
            <w:r>
              <w:rPr>
                <w:rFonts w:asciiTheme="majorHAnsi" w:hAnsiTheme="majorHAnsi"/>
              </w:rPr>
              <w:t xml:space="preserve"> / -h</w:t>
            </w:r>
          </w:p>
        </w:tc>
        <w:tc>
          <w:tcPr>
            <w:tcW w:w="7848" w:type="dxa"/>
          </w:tcPr>
          <w:p w14:paraId="0A3971DD" w14:textId="77777777" w:rsidR="00554417" w:rsidRDefault="00554417" w:rsidP="00554417">
            <w:pPr>
              <w:rPr>
                <w:rFonts w:asciiTheme="majorHAnsi" w:hAnsiTheme="majorHAnsi"/>
              </w:rPr>
            </w:pPr>
            <w:r>
              <w:rPr>
                <w:rFonts w:asciiTheme="majorHAnsi" w:hAnsiTheme="majorHAnsi"/>
              </w:rPr>
              <w:t>Prints help.</w:t>
            </w:r>
          </w:p>
        </w:tc>
      </w:tr>
    </w:tbl>
    <w:p w14:paraId="065310E7" w14:textId="77777777" w:rsidR="00486693" w:rsidRDefault="00486693" w:rsidP="00E277C8">
      <w:pPr>
        <w:rPr>
          <w:rFonts w:asciiTheme="majorHAnsi" w:hAnsiTheme="majorHAnsi"/>
        </w:rPr>
      </w:pPr>
    </w:p>
    <w:p w14:paraId="3BBC2D4F" w14:textId="77777777" w:rsidR="00486693" w:rsidRDefault="00486693" w:rsidP="00E277C8">
      <w:pPr>
        <w:rPr>
          <w:rFonts w:asciiTheme="majorHAnsi" w:hAnsiTheme="majorHAnsi"/>
        </w:rPr>
      </w:pPr>
    </w:p>
    <w:p w14:paraId="3D22FCCD" w14:textId="77777777" w:rsidR="00486693" w:rsidRDefault="00486693" w:rsidP="00E277C8">
      <w:pPr>
        <w:rPr>
          <w:rFonts w:asciiTheme="majorHAnsi" w:hAnsiTheme="majorHAnsi"/>
        </w:rPr>
      </w:pPr>
    </w:p>
    <w:p w14:paraId="02491ACB" w14:textId="77777777" w:rsidR="00486693" w:rsidRDefault="00486693" w:rsidP="00E277C8">
      <w:pPr>
        <w:rPr>
          <w:rFonts w:asciiTheme="majorHAnsi" w:hAnsiTheme="majorHAnsi"/>
        </w:rPr>
      </w:pPr>
    </w:p>
    <w:p w14:paraId="49959AD0" w14:textId="77777777" w:rsidR="00486693" w:rsidRDefault="00486693" w:rsidP="00E277C8">
      <w:pPr>
        <w:rPr>
          <w:rFonts w:asciiTheme="majorHAnsi" w:hAnsiTheme="majorHAnsi"/>
        </w:rPr>
      </w:pPr>
    </w:p>
    <w:p w14:paraId="0B60F8D5" w14:textId="77777777" w:rsidR="00486693" w:rsidRPr="00E277C8" w:rsidRDefault="00486693" w:rsidP="00E277C8">
      <w:pPr>
        <w:rPr>
          <w:rFonts w:asciiTheme="majorHAnsi" w:hAnsiTheme="majorHAnsi"/>
        </w:rPr>
      </w:pPr>
    </w:p>
    <w:sectPr w:rsidR="00486693" w:rsidRPr="00E277C8" w:rsidSect="00E277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F6C21"/>
    <w:multiLevelType w:val="hybridMultilevel"/>
    <w:tmpl w:val="D6D40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1EA5520"/>
    <w:multiLevelType w:val="hybridMultilevel"/>
    <w:tmpl w:val="16C03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EF14FB"/>
    <w:multiLevelType w:val="hybridMultilevel"/>
    <w:tmpl w:val="141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E03619"/>
    <w:multiLevelType w:val="hybridMultilevel"/>
    <w:tmpl w:val="12580F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B045291"/>
    <w:multiLevelType w:val="hybridMultilevel"/>
    <w:tmpl w:val="8EEA1E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7C8"/>
    <w:rsid w:val="00072F52"/>
    <w:rsid w:val="00187E25"/>
    <w:rsid w:val="00192E49"/>
    <w:rsid w:val="002F74E2"/>
    <w:rsid w:val="00486693"/>
    <w:rsid w:val="004B22FE"/>
    <w:rsid w:val="00554417"/>
    <w:rsid w:val="00684D83"/>
    <w:rsid w:val="00814ACF"/>
    <w:rsid w:val="00E277C8"/>
    <w:rsid w:val="00FE4A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232B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7C8"/>
    <w:pPr>
      <w:ind w:left="720"/>
      <w:contextualSpacing/>
    </w:pPr>
  </w:style>
  <w:style w:type="character" w:styleId="Hyperlink">
    <w:name w:val="Hyperlink"/>
    <w:basedOn w:val="DefaultParagraphFont"/>
    <w:uiPriority w:val="99"/>
    <w:unhideWhenUsed/>
    <w:rsid w:val="00FE4AC8"/>
    <w:rPr>
      <w:color w:val="0000FF" w:themeColor="hyperlink"/>
      <w:u w:val="single"/>
    </w:rPr>
  </w:style>
  <w:style w:type="table" w:styleId="TableGrid">
    <w:name w:val="Table Grid"/>
    <w:basedOn w:val="TableNormal"/>
    <w:uiPriority w:val="59"/>
    <w:rsid w:val="005544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72F52"/>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72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2F5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7C8"/>
    <w:pPr>
      <w:ind w:left="720"/>
      <w:contextualSpacing/>
    </w:pPr>
  </w:style>
  <w:style w:type="character" w:styleId="Hyperlink">
    <w:name w:val="Hyperlink"/>
    <w:basedOn w:val="DefaultParagraphFont"/>
    <w:uiPriority w:val="99"/>
    <w:unhideWhenUsed/>
    <w:rsid w:val="00FE4AC8"/>
    <w:rPr>
      <w:color w:val="0000FF" w:themeColor="hyperlink"/>
      <w:u w:val="single"/>
    </w:rPr>
  </w:style>
  <w:style w:type="table" w:styleId="TableGrid">
    <w:name w:val="Table Grid"/>
    <w:basedOn w:val="TableNormal"/>
    <w:uiPriority w:val="59"/>
    <w:rsid w:val="005544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72F52"/>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72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2F5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216.177.0.43/roadrunner/cgi-bin/jobs.cgi" TargetMode="External"/><Relationship Id="rId8" Type="http://schemas.openxmlformats.org/officeDocument/2006/relationships/hyperlink" Target="http://216.177.0.43/ganglia2/"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1355</Words>
  <Characters>7728</Characters>
  <Application>Microsoft Macintosh Word</Application>
  <DocSecurity>0</DocSecurity>
  <Lines>64</Lines>
  <Paragraphs>18</Paragraphs>
  <ScaleCrop>false</ScaleCrop>
  <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Daly</dc:creator>
  <cp:keywords/>
  <dc:description/>
  <cp:lastModifiedBy>Tom Daly</cp:lastModifiedBy>
  <cp:revision>3</cp:revision>
  <dcterms:created xsi:type="dcterms:W3CDTF">2013-06-08T17:25:00Z</dcterms:created>
  <dcterms:modified xsi:type="dcterms:W3CDTF">2013-06-08T18:46:00Z</dcterms:modified>
</cp:coreProperties>
</file>