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65C2E" w14:textId="77777777" w:rsidR="000F0BB4" w:rsidRPr="00954DF8" w:rsidRDefault="000F0BB4" w:rsidP="00E52EE0">
      <w:pPr>
        <w:ind w:firstLine="0"/>
        <w:jc w:val="center"/>
        <w:rPr>
          <w:b/>
          <w:bCs/>
          <w:sz w:val="36"/>
        </w:rPr>
      </w:pPr>
      <w:r w:rsidRPr="00954DF8">
        <w:rPr>
          <w:noProof/>
        </w:rPr>
        <w:drawing>
          <wp:inline distT="0" distB="0" distL="0" distR="0" wp14:anchorId="00369BEE" wp14:editId="4A089EA0">
            <wp:extent cx="2834640" cy="1155661"/>
            <wp:effectExtent l="0" t="0" r="0" b="0"/>
            <wp:docPr id="50654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15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1D97" w14:textId="77777777" w:rsidR="000F0BB4" w:rsidRPr="00954DF8" w:rsidRDefault="000F0BB4" w:rsidP="000F0BB4"/>
    <w:p w14:paraId="58BAEB44" w14:textId="77777777" w:rsidR="000F0BB4" w:rsidRPr="00954DF8" w:rsidRDefault="000F0BB4" w:rsidP="000F0BB4"/>
    <w:p w14:paraId="15E07F80" w14:textId="77777777" w:rsidR="000F0BB4" w:rsidRPr="00954DF8" w:rsidRDefault="000F0BB4" w:rsidP="000F0BB4"/>
    <w:p w14:paraId="60880546" w14:textId="77777777" w:rsidR="000F0BB4" w:rsidRPr="00954DF8" w:rsidRDefault="000F0BB4" w:rsidP="000F0BB4"/>
    <w:p w14:paraId="5D3F3BF9" w14:textId="77777777" w:rsidR="000F0BB4" w:rsidRPr="00954DF8" w:rsidRDefault="000F0BB4" w:rsidP="000F0BB4"/>
    <w:p w14:paraId="5DECAEB9" w14:textId="77777777" w:rsidR="000F0BB4" w:rsidRPr="00954DF8" w:rsidRDefault="000F0BB4" w:rsidP="000F0BB4"/>
    <w:p w14:paraId="5BF7E54B" w14:textId="489E0FB2" w:rsidR="00E52EE0" w:rsidRPr="00954DF8" w:rsidRDefault="004351D5" w:rsidP="00E52EE0">
      <w:pPr>
        <w:ind w:firstLine="0"/>
        <w:jc w:val="center"/>
        <w:rPr>
          <w:b/>
          <w:bCs/>
          <w:sz w:val="36"/>
        </w:rPr>
      </w:pPr>
      <w:r w:rsidRPr="004351D5">
        <w:rPr>
          <w:b/>
          <w:bCs/>
          <w:sz w:val="36"/>
        </w:rPr>
        <w:t>RELATÓRIO FINAL DE EXECUÇÃO</w:t>
      </w:r>
    </w:p>
    <w:p w14:paraId="50245246" w14:textId="76660CE1" w:rsidR="00485CD7" w:rsidRPr="00954DF8" w:rsidRDefault="004351D5" w:rsidP="00E52EE0">
      <w:pPr>
        <w:ind w:firstLine="0"/>
        <w:jc w:val="center"/>
        <w:rPr>
          <w:b/>
          <w:bCs/>
        </w:rPr>
      </w:pPr>
      <w:r w:rsidRPr="004351D5">
        <w:rPr>
          <w:b/>
          <w:bCs/>
        </w:rPr>
        <w:t xml:space="preserve">Tutorial 1 (AWS): Infraestrutura de Ingestão na Nuvem com </w:t>
      </w:r>
      <w:proofErr w:type="spellStart"/>
      <w:r w:rsidRPr="004351D5">
        <w:rPr>
          <w:b/>
          <w:bCs/>
        </w:rPr>
        <w:t>Terraform</w:t>
      </w:r>
      <w:proofErr w:type="spellEnd"/>
    </w:p>
    <w:p w14:paraId="1C753414" w14:textId="7BDFE5A6" w:rsidR="00485CD7" w:rsidRDefault="004351D5" w:rsidP="00E52EE0">
      <w:pPr>
        <w:ind w:firstLine="0"/>
        <w:jc w:val="center"/>
      </w:pPr>
      <w:proofErr w:type="spellStart"/>
      <w:r w:rsidRPr="004351D5">
        <w:t>Amazon</w:t>
      </w:r>
      <w:proofErr w:type="spellEnd"/>
      <w:r w:rsidRPr="004351D5">
        <w:t xml:space="preserve"> EC2, RDS PostgreSQL e S3 provisionados como infraestrutura para ingestão</w:t>
      </w:r>
    </w:p>
    <w:p w14:paraId="7FB108F9" w14:textId="77777777" w:rsidR="004351D5" w:rsidRPr="00954DF8" w:rsidRDefault="004351D5" w:rsidP="00E52EE0">
      <w:pPr>
        <w:ind w:firstLine="0"/>
        <w:jc w:val="center"/>
      </w:pPr>
    </w:p>
    <w:p w14:paraId="575BA547" w14:textId="77777777" w:rsidR="000F0BB4" w:rsidRPr="00954DF8" w:rsidRDefault="000F0BB4" w:rsidP="00E52EE0">
      <w:pPr>
        <w:ind w:firstLine="0"/>
        <w:jc w:val="center"/>
      </w:pPr>
    </w:p>
    <w:p w14:paraId="629F993C" w14:textId="77777777" w:rsidR="004351D5" w:rsidRDefault="004351D5" w:rsidP="004351D5">
      <w:pPr>
        <w:ind w:firstLine="0"/>
      </w:pPr>
      <w:r>
        <w:t>Disciplina: Ecossistema de Big Data</w:t>
      </w:r>
    </w:p>
    <w:p w14:paraId="1FC67867" w14:textId="77777777" w:rsidR="004351D5" w:rsidRDefault="004351D5" w:rsidP="004351D5">
      <w:pPr>
        <w:ind w:firstLine="0"/>
      </w:pPr>
      <w:r>
        <w:t>Professor: Leandro Mendes Ferreira</w:t>
      </w:r>
    </w:p>
    <w:p w14:paraId="71E06F9A" w14:textId="77777777" w:rsidR="000F0BB4" w:rsidRPr="00954DF8" w:rsidRDefault="000F0BB4" w:rsidP="000F0BB4"/>
    <w:p w14:paraId="4A266CD8" w14:textId="77777777" w:rsidR="00485CD7" w:rsidRPr="00954DF8" w:rsidRDefault="000F0BB4" w:rsidP="000F0BB4">
      <w:pPr>
        <w:ind w:firstLine="0"/>
      </w:pPr>
      <w:r w:rsidRPr="00954DF8">
        <w:t>Grupo 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1500"/>
      </w:tblGrid>
      <w:tr w:rsidR="000F0BB4" w:rsidRPr="00954DF8" w14:paraId="7EC328A4" w14:textId="77777777" w:rsidTr="000F0BB4">
        <w:tc>
          <w:tcPr>
            <w:tcW w:w="0" w:type="auto"/>
            <w:vAlign w:val="center"/>
          </w:tcPr>
          <w:p w14:paraId="3F2A64B9" w14:textId="77777777" w:rsidR="000F0BB4" w:rsidRPr="00954DF8" w:rsidRDefault="000F0BB4" w:rsidP="000F0BB4">
            <w:pPr>
              <w:spacing w:before="40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954DF8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0" w:type="auto"/>
            <w:vAlign w:val="center"/>
          </w:tcPr>
          <w:p w14:paraId="5866E745" w14:textId="77777777" w:rsidR="000F0BB4" w:rsidRPr="00954DF8" w:rsidRDefault="000F0BB4" w:rsidP="000F0BB4">
            <w:pPr>
              <w:spacing w:before="40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954DF8">
              <w:rPr>
                <w:b/>
                <w:bCs/>
                <w:sz w:val="20"/>
                <w:szCs w:val="20"/>
              </w:rPr>
              <w:t>Matrícula USP</w:t>
            </w:r>
          </w:p>
        </w:tc>
      </w:tr>
      <w:tr w:rsidR="000F0BB4" w:rsidRPr="00954DF8" w14:paraId="4EAF499A" w14:textId="77777777" w:rsidTr="000F0BB4">
        <w:tc>
          <w:tcPr>
            <w:tcW w:w="0" w:type="auto"/>
            <w:vAlign w:val="center"/>
          </w:tcPr>
          <w:p w14:paraId="1FFB0EF8" w14:textId="77777777" w:rsidR="000F0BB4" w:rsidRPr="00954DF8" w:rsidRDefault="000F0BB4" w:rsidP="000F0BB4">
            <w:pPr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>Breno Tostes Garcia</w:t>
            </w:r>
          </w:p>
        </w:tc>
        <w:tc>
          <w:tcPr>
            <w:tcW w:w="0" w:type="auto"/>
            <w:vAlign w:val="center"/>
          </w:tcPr>
          <w:p w14:paraId="7D7A0F70" w14:textId="77777777" w:rsidR="000F0BB4" w:rsidRPr="00954DF8" w:rsidRDefault="000F0BB4" w:rsidP="000F0BB4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>18105650</w:t>
            </w:r>
          </w:p>
        </w:tc>
      </w:tr>
      <w:tr w:rsidR="000F0BB4" w:rsidRPr="00954DF8" w14:paraId="0B69AFF2" w14:textId="77777777" w:rsidTr="000F0BB4">
        <w:tc>
          <w:tcPr>
            <w:tcW w:w="0" w:type="auto"/>
            <w:vAlign w:val="center"/>
          </w:tcPr>
          <w:p w14:paraId="35A773FC" w14:textId="77777777" w:rsidR="000F0BB4" w:rsidRPr="00954DF8" w:rsidRDefault="000F0BB4" w:rsidP="000F0BB4">
            <w:pPr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>Gerson Chadi Junior</w:t>
            </w:r>
          </w:p>
        </w:tc>
        <w:tc>
          <w:tcPr>
            <w:tcW w:w="0" w:type="auto"/>
            <w:vAlign w:val="center"/>
          </w:tcPr>
          <w:p w14:paraId="7419589F" w14:textId="00DF9D13" w:rsidR="000F0BB4" w:rsidRPr="00954DF8" w:rsidRDefault="004F0807" w:rsidP="000F0BB4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4360987</w:t>
            </w:r>
          </w:p>
        </w:tc>
      </w:tr>
      <w:tr w:rsidR="000F0BB4" w:rsidRPr="00954DF8" w14:paraId="03F56D7C" w14:textId="77777777" w:rsidTr="000F0BB4">
        <w:tc>
          <w:tcPr>
            <w:tcW w:w="0" w:type="auto"/>
            <w:vAlign w:val="center"/>
          </w:tcPr>
          <w:p w14:paraId="708F84D8" w14:textId="77777777" w:rsidR="000F0BB4" w:rsidRPr="00954DF8" w:rsidRDefault="000F0BB4" w:rsidP="000F0BB4">
            <w:pPr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>Isabella Abreu Comelli</w:t>
            </w:r>
          </w:p>
        </w:tc>
        <w:tc>
          <w:tcPr>
            <w:tcW w:w="0" w:type="auto"/>
            <w:vAlign w:val="center"/>
          </w:tcPr>
          <w:p w14:paraId="4CE83992" w14:textId="330B29E4" w:rsidR="000F0BB4" w:rsidRPr="00954DF8" w:rsidRDefault="004F0807" w:rsidP="000F0BB4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F0807">
              <w:rPr>
                <w:sz w:val="20"/>
                <w:szCs w:val="20"/>
              </w:rPr>
              <w:t>18106391</w:t>
            </w:r>
          </w:p>
        </w:tc>
      </w:tr>
      <w:tr w:rsidR="000F0BB4" w:rsidRPr="00954DF8" w14:paraId="02492C96" w14:textId="77777777" w:rsidTr="000F0BB4">
        <w:tc>
          <w:tcPr>
            <w:tcW w:w="0" w:type="auto"/>
            <w:vAlign w:val="center"/>
          </w:tcPr>
          <w:p w14:paraId="7975E08C" w14:textId="77777777" w:rsidR="000F0BB4" w:rsidRPr="00954DF8" w:rsidRDefault="000F0BB4" w:rsidP="000F0BB4">
            <w:pPr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>Fernando Luiz Gomes</w:t>
            </w:r>
          </w:p>
        </w:tc>
        <w:tc>
          <w:tcPr>
            <w:tcW w:w="0" w:type="auto"/>
            <w:vAlign w:val="center"/>
          </w:tcPr>
          <w:p w14:paraId="3A344509" w14:textId="0561ABE5" w:rsidR="000F0BB4" w:rsidRPr="00954DF8" w:rsidRDefault="004F0807" w:rsidP="000F0BB4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F0807">
              <w:rPr>
                <w:sz w:val="20"/>
                <w:szCs w:val="20"/>
              </w:rPr>
              <w:t>18105793</w:t>
            </w:r>
          </w:p>
        </w:tc>
      </w:tr>
      <w:tr w:rsidR="000F0BB4" w:rsidRPr="00954DF8" w14:paraId="064B277C" w14:textId="77777777" w:rsidTr="000F0BB4">
        <w:tc>
          <w:tcPr>
            <w:tcW w:w="0" w:type="auto"/>
            <w:vAlign w:val="center"/>
          </w:tcPr>
          <w:p w14:paraId="4C402074" w14:textId="77777777" w:rsidR="000F0BB4" w:rsidRPr="00954DF8" w:rsidRDefault="000F0BB4" w:rsidP="000F0BB4">
            <w:pPr>
              <w:spacing w:before="40" w:after="40" w:line="240" w:lineRule="auto"/>
              <w:ind w:firstLine="0"/>
              <w:jc w:val="left"/>
              <w:rPr>
                <w:sz w:val="20"/>
                <w:szCs w:val="20"/>
              </w:rPr>
            </w:pPr>
            <w:r w:rsidRPr="00954DF8">
              <w:rPr>
                <w:sz w:val="20"/>
                <w:szCs w:val="20"/>
              </w:rPr>
              <w:t>Caetano Sales Carvalho</w:t>
            </w:r>
          </w:p>
        </w:tc>
        <w:tc>
          <w:tcPr>
            <w:tcW w:w="0" w:type="auto"/>
            <w:vAlign w:val="center"/>
          </w:tcPr>
          <w:p w14:paraId="5329D131" w14:textId="03A4E3CE" w:rsidR="000F0BB4" w:rsidRPr="00954DF8" w:rsidRDefault="004F0807" w:rsidP="000F0BB4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4F0807">
              <w:rPr>
                <w:sz w:val="20"/>
                <w:szCs w:val="20"/>
              </w:rPr>
              <w:t>18105692</w:t>
            </w:r>
          </w:p>
        </w:tc>
      </w:tr>
    </w:tbl>
    <w:p w14:paraId="0C367BFE" w14:textId="77777777" w:rsidR="00485CD7" w:rsidRPr="00954DF8" w:rsidRDefault="00485CD7" w:rsidP="00E52EE0"/>
    <w:p w14:paraId="213F7EBD" w14:textId="77777777" w:rsidR="000F0BB4" w:rsidRPr="00954DF8" w:rsidRDefault="000F0BB4">
      <w:pPr>
        <w:spacing w:after="200" w:line="276" w:lineRule="auto"/>
        <w:ind w:firstLine="0"/>
        <w:jc w:val="left"/>
      </w:pPr>
    </w:p>
    <w:p w14:paraId="119F9422" w14:textId="77777777" w:rsidR="000F0BB4" w:rsidRPr="00954DF8" w:rsidRDefault="000F0BB4">
      <w:pPr>
        <w:spacing w:after="200" w:line="276" w:lineRule="auto"/>
        <w:ind w:firstLine="0"/>
        <w:jc w:val="left"/>
      </w:pPr>
    </w:p>
    <w:p w14:paraId="320299CB" w14:textId="77777777" w:rsidR="000F0BB4" w:rsidRPr="00954DF8" w:rsidRDefault="000F0BB4">
      <w:pPr>
        <w:spacing w:after="200" w:line="276" w:lineRule="auto"/>
        <w:ind w:firstLine="0"/>
        <w:jc w:val="left"/>
      </w:pPr>
    </w:p>
    <w:p w14:paraId="28D2D87D" w14:textId="03980E89" w:rsidR="000F0BB4" w:rsidRPr="00954DF8" w:rsidRDefault="000F0BB4" w:rsidP="00954DF8">
      <w:pPr>
        <w:spacing w:line="240" w:lineRule="auto"/>
        <w:ind w:firstLine="0"/>
        <w:jc w:val="center"/>
        <w:rPr>
          <w:sz w:val="20"/>
          <w:szCs w:val="18"/>
        </w:rPr>
      </w:pPr>
      <w:r w:rsidRPr="00954DF8">
        <w:rPr>
          <w:sz w:val="20"/>
          <w:szCs w:val="18"/>
        </w:rPr>
        <w:t>São Paulo, 2</w:t>
      </w:r>
      <w:r w:rsidR="004F0807">
        <w:rPr>
          <w:sz w:val="20"/>
          <w:szCs w:val="18"/>
        </w:rPr>
        <w:t>7</w:t>
      </w:r>
      <w:r w:rsidRPr="00954DF8">
        <w:rPr>
          <w:sz w:val="20"/>
          <w:szCs w:val="18"/>
        </w:rPr>
        <w:t xml:space="preserve"> de ju</w:t>
      </w:r>
      <w:r w:rsidR="004F0807">
        <w:rPr>
          <w:sz w:val="20"/>
          <w:szCs w:val="18"/>
        </w:rPr>
        <w:t>l</w:t>
      </w:r>
      <w:r w:rsidRPr="00954DF8">
        <w:rPr>
          <w:sz w:val="20"/>
          <w:szCs w:val="18"/>
        </w:rPr>
        <w:t>ho de 2026</w:t>
      </w:r>
    </w:p>
    <w:p w14:paraId="3BC801C9" w14:textId="77777777" w:rsidR="000F0BB4" w:rsidRPr="00954DF8" w:rsidRDefault="000F0BB4">
      <w:pPr>
        <w:spacing w:after="200" w:line="276" w:lineRule="auto"/>
        <w:ind w:firstLine="0"/>
        <w:jc w:val="left"/>
      </w:pPr>
    </w:p>
    <w:p w14:paraId="02F955B6" w14:textId="77777777" w:rsidR="000F0BB4" w:rsidRPr="00954DF8" w:rsidRDefault="000F0BB4">
      <w:pPr>
        <w:spacing w:after="200" w:line="276" w:lineRule="auto"/>
        <w:ind w:firstLine="0"/>
        <w:jc w:val="left"/>
        <w:sectPr w:rsidR="000F0BB4" w:rsidRPr="00954DF8" w:rsidSect="00FA3625">
          <w:headerReference w:type="default" r:id="rId9"/>
          <w:footerReference w:type="default" r:id="rId10"/>
          <w:pgSz w:w="12240" w:h="15840"/>
          <w:pgMar w:top="1418" w:right="1134" w:bottom="1418" w:left="1134" w:header="720" w:footer="720" w:gutter="0"/>
          <w:cols w:space="720"/>
          <w:docGrid w:linePitch="360"/>
        </w:sectPr>
      </w:pPr>
    </w:p>
    <w:p w14:paraId="71FF54E9" w14:textId="0DB57D13" w:rsidR="00E84FA2" w:rsidRDefault="00E84FA2" w:rsidP="00E84FA2">
      <w:pPr>
        <w:pStyle w:val="Ttulo1"/>
      </w:pPr>
      <w:r>
        <w:lastRenderedPageBreak/>
        <w:t>Introdução</w:t>
      </w:r>
    </w:p>
    <w:p w14:paraId="23431165" w14:textId="77777777" w:rsidR="004351D5" w:rsidRDefault="004351D5" w:rsidP="004351D5">
      <w:r>
        <w:t xml:space="preserve">A infraestrutura como código permite definir, </w:t>
      </w:r>
      <w:proofErr w:type="spellStart"/>
      <w:r>
        <w:t>versionar</w:t>
      </w:r>
      <w:proofErr w:type="spellEnd"/>
      <w:r>
        <w:t xml:space="preserve"> e reproduzir ambientes computacionais de maneira declarativa. No Tutorial 1, o </w:t>
      </w:r>
      <w:proofErr w:type="spellStart"/>
      <w:r>
        <w:t>Terraform</w:t>
      </w:r>
      <w:proofErr w:type="spellEnd"/>
      <w:r>
        <w:t xml:space="preserve"> foi empregado para estruturar uma topologia de engenharia de dados na AWS, substituindo os contêineres do cenário local por serviços reais de nuvem.</w:t>
      </w:r>
    </w:p>
    <w:p w14:paraId="1F1FB4DE" w14:textId="7A31A2E2" w:rsidR="00485CD7" w:rsidRDefault="004351D5" w:rsidP="004351D5">
      <w:r>
        <w:t xml:space="preserve">A EC2 foi definida como ambiente de execução das ferramentas de ingestão, o RDS PostgreSQL como fonte transacional e o S3 como repositório de objetos. Essa separação de responsabilidades forneceu a base para as cargas com </w:t>
      </w:r>
      <w:proofErr w:type="spellStart"/>
      <w:r>
        <w:t>Meltano</w:t>
      </w:r>
      <w:proofErr w:type="spellEnd"/>
      <w:r>
        <w:t xml:space="preserve"> e </w:t>
      </w:r>
      <w:proofErr w:type="spellStart"/>
      <w:r>
        <w:t>dltHub</w:t>
      </w:r>
      <w:proofErr w:type="spellEnd"/>
      <w:r>
        <w:t xml:space="preserve"> realizadas posteriormente.</w:t>
      </w:r>
      <w:r>
        <w:t xml:space="preserve"> </w:t>
      </w:r>
    </w:p>
    <w:p w14:paraId="577E4CFC" w14:textId="77777777" w:rsidR="004351D5" w:rsidRDefault="004351D5" w:rsidP="004351D5"/>
    <w:p w14:paraId="0AD26988" w14:textId="31944C80" w:rsidR="004351D5" w:rsidRDefault="004351D5" w:rsidP="004351D5">
      <w:pPr>
        <w:pStyle w:val="Ttulo1"/>
      </w:pPr>
      <w:r>
        <w:t>Base Documental E Limitações</w:t>
      </w:r>
    </w:p>
    <w:p w14:paraId="452732FD" w14:textId="77777777" w:rsidR="004351D5" w:rsidRDefault="004351D5" w:rsidP="004351D5">
      <w:r>
        <w:t>A elaboração deste relatório utilizou o Tutorial 1, um relatório técnico-operacional anterior e registros de execução preservados no histórico do projeto. Os resultados também foram confrontados com os Tutoriais 2 e 3, que registraram os mesmos identificadores de EC2, RDS e S3 e comprovaram a utilização efetiva da infraestrutura.</w:t>
      </w:r>
    </w:p>
    <w:p w14:paraId="0BDBF0AD" w14:textId="77777777" w:rsidR="004351D5" w:rsidRDefault="004351D5" w:rsidP="004351D5">
      <w:r>
        <w:rPr>
          <w:rFonts w:eastAsia="Times New Roman"/>
          <w:sz w:val="22"/>
        </w:rPr>
        <w:t>Não estavam disponíveis o arquivo ZIP original das evidências nem um resumo final estruturado do Tutorial 1. Assim, o pacote entregue com este relatório foi reconstruído. Os arquivos nele contidos são sínteses rastreáveis, mas não substituem os logs brutos integrais e as capturas produzidas no momento da execução.</w:t>
      </w:r>
    </w:p>
    <w:p w14:paraId="3AA720FA" w14:textId="5E8A5F29" w:rsidR="004351D5" w:rsidRDefault="004351D5" w:rsidP="004351D5">
      <w:pPr>
        <w:pStyle w:val="Ttulo1"/>
      </w:pPr>
      <w:r>
        <w:t>3. Objetivos E Critérios De Aceite</w:t>
      </w:r>
    </w:p>
    <w:p w14:paraId="38A8EFE9" w14:textId="03E65ABD" w:rsidR="004351D5" w:rsidRPr="004351D5" w:rsidRDefault="004351D5" w:rsidP="004351D5">
      <w:pPr>
        <w:pStyle w:val="Ttulo2"/>
      </w:pPr>
      <w:r w:rsidRPr="004351D5">
        <w:t xml:space="preserve">Objetivo </w:t>
      </w:r>
      <w:r w:rsidRPr="004351D5">
        <w:t>Geral</w:t>
      </w:r>
    </w:p>
    <w:p w14:paraId="4408965C" w14:textId="77777777" w:rsidR="004351D5" w:rsidRDefault="004351D5" w:rsidP="004351D5">
      <w:r>
        <w:t xml:space="preserve">Provisionar, configurar e validar uma infraestrutura AWS capaz de suportar pipelines de ingestão, utilizando </w:t>
      </w:r>
      <w:proofErr w:type="spellStart"/>
      <w:r>
        <w:t>Terraform</w:t>
      </w:r>
      <w:proofErr w:type="spellEnd"/>
      <w:r>
        <w:t xml:space="preserve"> no AWS </w:t>
      </w:r>
      <w:proofErr w:type="spellStart"/>
      <w:r>
        <w:t>Academy</w:t>
      </w:r>
      <w:proofErr w:type="spellEnd"/>
      <w:r>
        <w:t xml:space="preserve"> </w:t>
      </w:r>
      <w:proofErr w:type="spellStart"/>
      <w:r>
        <w:t>Learner</w:t>
      </w:r>
      <w:proofErr w:type="spellEnd"/>
      <w:r>
        <w:t xml:space="preserve"> Lab.</w:t>
      </w:r>
    </w:p>
    <w:p w14:paraId="187D23A9" w14:textId="6EDDBEF4" w:rsidR="004351D5" w:rsidRDefault="004351D5" w:rsidP="004351D5">
      <w:pPr>
        <w:pStyle w:val="Ttulo2"/>
      </w:pPr>
      <w:r>
        <w:t xml:space="preserve">Objetivos </w:t>
      </w:r>
      <w:r>
        <w:t>Específicos</w:t>
      </w:r>
    </w:p>
    <w:p w14:paraId="13CDD4E0" w14:textId="77777777" w:rsidR="004351D5" w:rsidRDefault="004351D5" w:rsidP="004351D5">
      <w:pPr>
        <w:pStyle w:val="PargrafodaLista"/>
        <w:numPr>
          <w:ilvl w:val="0"/>
          <w:numId w:val="23"/>
        </w:numPr>
        <w:spacing w:before="120" w:after="120"/>
        <w:ind w:left="924" w:hanging="357"/>
        <w:contextualSpacing w:val="0"/>
      </w:pPr>
      <w:r>
        <w:t>Validar credenciais temporárias e a região us-east-1.</w:t>
      </w:r>
    </w:p>
    <w:p w14:paraId="5A6C5DFB" w14:textId="77777777" w:rsidR="004351D5" w:rsidRDefault="004351D5" w:rsidP="004351D5">
      <w:pPr>
        <w:pStyle w:val="PargrafodaLista"/>
        <w:numPr>
          <w:ilvl w:val="0"/>
          <w:numId w:val="23"/>
        </w:numPr>
        <w:spacing w:before="120" w:after="120"/>
        <w:ind w:left="924" w:hanging="357"/>
        <w:contextualSpacing w:val="0"/>
      </w:pPr>
      <w:r>
        <w:t>Provisionar EC2, RDS PostgreSQL, S3 e os componentes de rede associados.</w:t>
      </w:r>
    </w:p>
    <w:p w14:paraId="0A5E4067" w14:textId="77777777" w:rsidR="004351D5" w:rsidRDefault="004351D5" w:rsidP="004351D5">
      <w:pPr>
        <w:pStyle w:val="PargrafodaLista"/>
        <w:numPr>
          <w:ilvl w:val="0"/>
          <w:numId w:val="23"/>
        </w:numPr>
        <w:spacing w:before="120" w:after="120"/>
        <w:ind w:left="924" w:hanging="357"/>
        <w:contextualSpacing w:val="0"/>
      </w:pPr>
      <w:r>
        <w:lastRenderedPageBreak/>
        <w:t>Conectar à EC2 e utilizá-la como ponto de acesso ao RDS privado.</w:t>
      </w:r>
    </w:p>
    <w:p w14:paraId="5CD95734" w14:textId="77777777" w:rsidR="004351D5" w:rsidRDefault="004351D5" w:rsidP="004351D5">
      <w:pPr>
        <w:pStyle w:val="PargrafodaLista"/>
        <w:numPr>
          <w:ilvl w:val="0"/>
          <w:numId w:val="23"/>
        </w:numPr>
        <w:spacing w:before="120" w:after="120"/>
        <w:ind w:left="924" w:hanging="357"/>
        <w:contextualSpacing w:val="0"/>
      </w:pPr>
      <w:r>
        <w:t xml:space="preserve">Executar </w:t>
      </w:r>
      <w:proofErr w:type="spellStart"/>
      <w:r>
        <w:t>schema.sql</w:t>
      </w:r>
      <w:proofErr w:type="spellEnd"/>
      <w:r>
        <w:t xml:space="preserve"> e </w:t>
      </w:r>
      <w:proofErr w:type="spellStart"/>
      <w:r>
        <w:t>seed.sql</w:t>
      </w:r>
      <w:proofErr w:type="spellEnd"/>
      <w:r>
        <w:t xml:space="preserve"> no banco ecommerce.</w:t>
      </w:r>
    </w:p>
    <w:p w14:paraId="18F3510A" w14:textId="77777777" w:rsidR="004351D5" w:rsidRDefault="004351D5" w:rsidP="004351D5">
      <w:pPr>
        <w:pStyle w:val="PargrafodaLista"/>
        <w:numPr>
          <w:ilvl w:val="0"/>
          <w:numId w:val="23"/>
        </w:numPr>
        <w:spacing w:before="120" w:after="120"/>
        <w:ind w:left="924" w:hanging="357"/>
        <w:contextualSpacing w:val="0"/>
      </w:pPr>
      <w:r>
        <w:t>Confirmar as contagens de clientes, produtos e vendas.</w:t>
      </w:r>
    </w:p>
    <w:p w14:paraId="4978BCBB" w14:textId="77777777" w:rsidR="004351D5" w:rsidRDefault="004351D5" w:rsidP="004351D5">
      <w:pPr>
        <w:pStyle w:val="PargrafodaLista"/>
        <w:numPr>
          <w:ilvl w:val="0"/>
          <w:numId w:val="23"/>
        </w:numPr>
        <w:spacing w:before="120" w:after="120"/>
        <w:ind w:left="924" w:hanging="357"/>
        <w:contextualSpacing w:val="0"/>
      </w:pPr>
      <w:r>
        <w:t xml:space="preserve">Validar o acesso ao </w:t>
      </w:r>
      <w:proofErr w:type="spellStart"/>
      <w:r>
        <w:t>bucket</w:t>
      </w:r>
      <w:proofErr w:type="spellEnd"/>
      <w:r>
        <w:t xml:space="preserve"> S3 e preservar a infraestrutura para os tutoriais dependentes.</w:t>
      </w:r>
    </w:p>
    <w:p w14:paraId="37ED3271" w14:textId="03866AEA" w:rsidR="004351D5" w:rsidRDefault="004351D5" w:rsidP="004351D5">
      <w:pPr>
        <w:pStyle w:val="Ttulo2"/>
      </w:pPr>
      <w:r>
        <w:t xml:space="preserve">Critérios </w:t>
      </w:r>
      <w:r>
        <w:t>De Aceite</w:t>
      </w:r>
    </w:p>
    <w:p w14:paraId="193160EE" w14:textId="1AEFCCC8" w:rsidR="004351D5" w:rsidRDefault="004351D5" w:rsidP="004351D5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851472">
        <w:t>Critérios de aceite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07"/>
        <w:gridCol w:w="3846"/>
      </w:tblGrid>
      <w:tr w:rsidR="004351D5" w:rsidRPr="004351D5" w14:paraId="6F3C952F" w14:textId="77777777" w:rsidTr="004351D5">
        <w:trPr>
          <w:tblHeader/>
          <w:jc w:val="center"/>
        </w:trPr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1E99B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Critério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BA884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Evidência/resultado esperado</w:t>
            </w:r>
          </w:p>
        </w:tc>
      </w:tr>
      <w:tr w:rsidR="004351D5" w:rsidRPr="004351D5" w14:paraId="525CDCAD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425FD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Terraform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válido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1FC68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terraform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validate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aprovado</w:t>
            </w:r>
          </w:p>
        </w:tc>
      </w:tr>
      <w:tr w:rsidR="004351D5" w:rsidRPr="004351D5" w14:paraId="5AF2F665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AC0D9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Infraestrutura registrada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5232B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cinco recursos gerenciados no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state</w:t>
            </w:r>
            <w:proofErr w:type="spellEnd"/>
          </w:p>
        </w:tc>
      </w:tr>
      <w:tr w:rsidR="004351D5" w:rsidRPr="004351D5" w14:paraId="731C0742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36F5D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EC2 operacional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4011F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acesso remoto e perfil IAM disponíveis</w:t>
            </w:r>
          </w:p>
        </w:tc>
      </w:tr>
      <w:tr w:rsidR="004351D5" w:rsidRPr="004351D5" w14:paraId="551896A9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F58B4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RDS operacional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AB042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endpoint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resolvido e conexão pela EC2</w:t>
            </w:r>
          </w:p>
        </w:tc>
      </w:tr>
      <w:tr w:rsidR="004351D5" w:rsidRPr="004351D5" w14:paraId="5B9A1A07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8C490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Seed concluído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982C3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20 clientes, 15 produtos e 200 vendas</w:t>
            </w:r>
          </w:p>
        </w:tc>
      </w:tr>
      <w:tr w:rsidR="004351D5" w:rsidRPr="004351D5" w14:paraId="51FEE1ED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5584F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S3 operacional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99968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bucket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acessível sem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endpoint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local</w:t>
            </w:r>
          </w:p>
        </w:tc>
      </w:tr>
      <w:tr w:rsidR="004351D5" w:rsidRPr="004351D5" w14:paraId="77CC7CD2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E3550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Segurança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00D57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ausência de chaves e senhas no código/pacote</w:t>
            </w:r>
          </w:p>
        </w:tc>
      </w:tr>
    </w:tbl>
    <w:p w14:paraId="7ADD89A8" w14:textId="77777777" w:rsidR="004351D5" w:rsidRDefault="004351D5" w:rsidP="004351D5">
      <w:pPr>
        <w:spacing w:after="20"/>
      </w:pPr>
    </w:p>
    <w:p w14:paraId="1FF6FE86" w14:textId="3284040E" w:rsidR="004351D5" w:rsidRDefault="004351D5" w:rsidP="004351D5">
      <w:pPr>
        <w:pStyle w:val="Ttulo1"/>
      </w:pPr>
      <w:r>
        <w:lastRenderedPageBreak/>
        <w:t>Arquitetura Provisionada</w:t>
      </w:r>
    </w:p>
    <w:p w14:paraId="4F889595" w14:textId="77777777" w:rsidR="004351D5" w:rsidRDefault="004351D5" w:rsidP="004351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844CE57" wp14:editId="72ACB638">
            <wp:extent cx="5868000" cy="2779579"/>
            <wp:effectExtent l="0" t="0" r="0" b="0"/>
            <wp:docPr id="1" name="Picture 1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tutorial1_a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77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2455" w14:textId="704B18A4" w:rsidR="004351D5" w:rsidRDefault="004351D5" w:rsidP="004351D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F7563D">
        <w:t>Arquitetura provisionada no Tutorial 1. Fonte: elaboração própria a partir do tutorial e dos registros consolidados</w:t>
      </w:r>
    </w:p>
    <w:p w14:paraId="4B71BFEC" w14:textId="6CB42BD8" w:rsidR="004351D5" w:rsidRDefault="004351D5" w:rsidP="004351D5"/>
    <w:p w14:paraId="65DCA1EA" w14:textId="022F0014" w:rsidR="004351D5" w:rsidRDefault="004351D5" w:rsidP="004351D5"/>
    <w:p w14:paraId="2953CE1A" w14:textId="7E4ED345" w:rsidR="004351D5" w:rsidRDefault="004351D5" w:rsidP="004351D5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AF5055">
        <w:t>Componentes da arquitetura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249"/>
        <w:gridCol w:w="5680"/>
      </w:tblGrid>
      <w:tr w:rsidR="004351D5" w:rsidRPr="004351D5" w14:paraId="791217DE" w14:textId="77777777" w:rsidTr="004351D5">
        <w:trPr>
          <w:tblHeader/>
          <w:jc w:val="center"/>
        </w:trPr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C7E66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9FA94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Função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ECC58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Configuração consolidada</w:t>
            </w:r>
          </w:p>
        </w:tc>
      </w:tr>
      <w:tr w:rsidR="004351D5" w:rsidRPr="004351D5" w14:paraId="7DDEFB35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A9FED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Terraform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61FBC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Infraestrutura como código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C6AED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Versão 1.15.8,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provider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AWS, região us-east-1</w:t>
            </w:r>
          </w:p>
        </w:tc>
      </w:tr>
      <w:tr w:rsidR="004351D5" w:rsidRPr="004351D5" w14:paraId="4EA49F9A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81CC8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Amazon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EC2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520AA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Runner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para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Meltano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dltHub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2E4E9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i-0db119c4f19fd868e;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Amazon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Linux 2023</w:t>
            </w:r>
          </w:p>
        </w:tc>
      </w:tr>
      <w:tr w:rsidR="004351D5" w:rsidRPr="004351D5" w14:paraId="77D73C64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BB296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Amazon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RDS PostgreSQL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EDD97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Fonte relacional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7AD12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ingestao-postgres-20260729181449897700000004; banco ecommerce; porta 5432</w:t>
            </w:r>
          </w:p>
        </w:tc>
      </w:tr>
      <w:tr w:rsidR="004351D5" w:rsidRPr="004351D5" w14:paraId="5A3254F0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4B2A7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Amazon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S3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680EA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lake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de destino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C7F75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650379606721-ingestao-lab-20260729181445719900000002</w:t>
            </w:r>
          </w:p>
        </w:tc>
      </w:tr>
      <w:tr w:rsidR="004351D5" w:rsidRPr="004351D5" w14:paraId="745A1B2B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1662F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Security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Group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A0199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Controle de tráfego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C3355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SSH para EC2 e PostgreSQL interno</w:t>
            </w:r>
          </w:p>
        </w:tc>
      </w:tr>
      <w:tr w:rsidR="004351D5" w:rsidRPr="004351D5" w14:paraId="517EFF5F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131EA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DB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Subnet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Group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4AA0F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Sub-redes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do RDS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CE94D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VPC padrão do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Learner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Lab</w:t>
            </w:r>
            <w:proofErr w:type="spellEnd"/>
          </w:p>
        </w:tc>
      </w:tr>
    </w:tbl>
    <w:p w14:paraId="1017B588" w14:textId="77777777" w:rsidR="004351D5" w:rsidRDefault="004351D5" w:rsidP="004351D5">
      <w:pPr>
        <w:spacing w:after="20"/>
      </w:pPr>
    </w:p>
    <w:p w14:paraId="789BE9F6" w14:textId="2C4BAC0E" w:rsidR="004351D5" w:rsidRDefault="004351D5" w:rsidP="004351D5">
      <w:pPr>
        <w:pStyle w:val="Ttulo1"/>
      </w:pPr>
      <w:r>
        <w:lastRenderedPageBreak/>
        <w:t>Preparação Do Ambiente E Credenciais</w:t>
      </w:r>
    </w:p>
    <w:p w14:paraId="106B6E1E" w14:textId="77777777" w:rsidR="004351D5" w:rsidRDefault="004351D5" w:rsidP="004351D5">
      <w:r>
        <w:t xml:space="preserve">O ambiente local utilizou Windows 11, </w:t>
      </w:r>
      <w:proofErr w:type="spellStart"/>
      <w:r>
        <w:t>PowerShell</w:t>
      </w:r>
      <w:proofErr w:type="spellEnd"/>
      <w:r>
        <w:t xml:space="preserve"> e WSL2 Ubuntu, com </w:t>
      </w:r>
      <w:proofErr w:type="spellStart"/>
      <w:r>
        <w:t>Terraform</w:t>
      </w:r>
      <w:proofErr w:type="spellEnd"/>
      <w:r>
        <w:t xml:space="preserve"> 1.15.8 e AWS CLI 2.36.1. As credenciais do AWS </w:t>
      </w:r>
      <w:proofErr w:type="spellStart"/>
      <w:r>
        <w:t>Academy</w:t>
      </w:r>
      <w:proofErr w:type="spellEnd"/>
      <w:r>
        <w:t xml:space="preserve"> eram temporárias e precisaram ser renovadas quando a sessão do laboratório expirou ou aplicou a política de cancelamento.</w:t>
      </w:r>
    </w:p>
    <w:p w14:paraId="046C302C" w14:textId="77777777" w:rsidR="004351D5" w:rsidRPr="004351D5" w:rsidRDefault="004351D5" w:rsidP="004351D5">
      <w:pPr>
        <w:pStyle w:val="PargrafodaLista"/>
        <w:numPr>
          <w:ilvl w:val="0"/>
          <w:numId w:val="24"/>
        </w:numPr>
        <w:ind w:left="924" w:hanging="357"/>
        <w:rPr>
          <w:b/>
          <w:bCs/>
        </w:rPr>
      </w:pPr>
      <w:r w:rsidRPr="004351D5">
        <w:rPr>
          <w:b/>
          <w:bCs/>
        </w:rPr>
        <w:t>Comandos de validação do ambiente local</w:t>
      </w:r>
    </w:p>
    <w:tbl>
      <w:tblPr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5"/>
      </w:tblGrid>
      <w:tr w:rsidR="004351D5" w:rsidRPr="004351D5" w14:paraId="74CA24E0" w14:textId="77777777" w:rsidTr="004351D5">
        <w:trPr>
          <w:jc w:val="center"/>
        </w:trPr>
        <w:tc>
          <w:tcPr>
            <w:tcW w:w="9355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0AF19" w14:textId="77777777" w:rsidR="004351D5" w:rsidRPr="004351D5" w:rsidRDefault="004351D5" w:rsidP="004351D5">
            <w:pPr>
              <w:spacing w:before="120" w:after="120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aws</w:t>
            </w:r>
            <w:proofErr w:type="spellEnd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</w:t>
            </w:r>
            <w:proofErr w:type="spellStart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sts</w:t>
            </w:r>
            <w:proofErr w:type="spellEnd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</w:t>
            </w:r>
            <w:proofErr w:type="spellStart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get-caller-identity</w:t>
            </w:r>
            <w:proofErr w:type="spellEnd"/>
            <w:r w:rsidRPr="004351D5">
              <w:rPr>
                <w:rFonts w:ascii="Courier New" w:hAnsi="Courier New" w:cs="Courier New"/>
                <w:sz w:val="20"/>
                <w:szCs w:val="20"/>
              </w:rPr>
              <w:br/>
            </w:r>
            <w:proofErr w:type="spellStart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terraform</w:t>
            </w:r>
            <w:proofErr w:type="spellEnd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-</w:t>
            </w:r>
            <w:proofErr w:type="spellStart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version</w:t>
            </w:r>
            <w:proofErr w:type="spellEnd"/>
            <w:r w:rsidRPr="004351D5">
              <w:rPr>
                <w:rFonts w:ascii="Courier New" w:hAnsi="Courier New" w:cs="Courier New"/>
                <w:sz w:val="20"/>
                <w:szCs w:val="20"/>
              </w:rPr>
              <w:br/>
            </w:r>
            <w:proofErr w:type="spellStart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aws</w:t>
            </w:r>
            <w:proofErr w:type="spellEnd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--</w:t>
            </w:r>
            <w:proofErr w:type="spellStart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version</w:t>
            </w:r>
            <w:proofErr w:type="spellEnd"/>
          </w:p>
        </w:tc>
      </w:tr>
    </w:tbl>
    <w:p w14:paraId="09F59A91" w14:textId="77777777" w:rsidR="004351D5" w:rsidRDefault="004351D5" w:rsidP="004351D5">
      <w:pPr>
        <w:spacing w:after="20"/>
      </w:pPr>
    </w:p>
    <w:p w14:paraId="2E376373" w14:textId="77777777" w:rsidR="004351D5" w:rsidRDefault="004351D5" w:rsidP="004351D5">
      <w:r>
        <w:t xml:space="preserve">A chave SSH foi validada separadamente antes da conexão. Em uma revalidação posterior, o acesso direto pela porta 22 apresentou timeout; o EC2 </w:t>
      </w:r>
      <w:proofErr w:type="spellStart"/>
      <w:r>
        <w:t>Instance</w:t>
      </w:r>
      <w:proofErr w:type="spellEnd"/>
      <w:r>
        <w:t xml:space="preserve"> Connect foi utilizado sem ampliar indiscriminadamente a regra de SSH.</w:t>
      </w:r>
    </w:p>
    <w:p w14:paraId="1DEF0427" w14:textId="3A656770" w:rsidR="004351D5" w:rsidRDefault="004351D5" w:rsidP="004351D5">
      <w:pPr>
        <w:pStyle w:val="Ttulo1"/>
      </w:pPr>
      <w:r>
        <w:t>Provisionamento Com Terraform</w:t>
      </w:r>
    </w:p>
    <w:p w14:paraId="757F09AE" w14:textId="77777777" w:rsidR="004351D5" w:rsidRDefault="004351D5" w:rsidP="004351D5">
      <w:r>
        <w:t xml:space="preserve">O fluxo de provisionamento foi composto por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,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e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. O </w:t>
      </w:r>
      <w:proofErr w:type="spellStart"/>
      <w:r>
        <w:t>state</w:t>
      </w:r>
      <w:proofErr w:type="spellEnd"/>
      <w:r>
        <w:t xml:space="preserve"> registrou cinco recursos gerenciados e cinco fontes de dados. A infraestrutura final foi posteriormente revalidada sem </w:t>
      </w:r>
      <w:proofErr w:type="spellStart"/>
      <w:r>
        <w:t>drift</w:t>
      </w:r>
      <w:proofErr w:type="spellEnd"/>
      <w:r>
        <w:t>.</w:t>
      </w:r>
    </w:p>
    <w:p w14:paraId="25A35D49" w14:textId="47955A0A" w:rsidR="004351D5" w:rsidRDefault="004351D5" w:rsidP="004351D5">
      <w:pPr>
        <w:spacing w:before="80" w:after="80"/>
      </w:pPr>
    </w:p>
    <w:p w14:paraId="29A29F7C" w14:textId="504BC5E5" w:rsidR="004351D5" w:rsidRDefault="004351D5" w:rsidP="004351D5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0B7E45">
        <w:t xml:space="preserve">Recursos e fontes de dados registrados no estado do </w:t>
      </w:r>
      <w:proofErr w:type="spellStart"/>
      <w:r w:rsidRPr="000B7E45">
        <w:t>Terraform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780"/>
      </w:tblGrid>
      <w:tr w:rsidR="004351D5" w:rsidRPr="004351D5" w14:paraId="5D2F22D9" w14:textId="77777777" w:rsidTr="004351D5">
        <w:trPr>
          <w:tblHeader/>
          <w:jc w:val="center"/>
        </w:trPr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E83C7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21CFF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Recurso</w:t>
            </w:r>
          </w:p>
        </w:tc>
      </w:tr>
      <w:tr w:rsidR="004351D5" w:rsidRPr="004351D5" w14:paraId="37F394B6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8D238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data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5A40F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data.aws_caller_</w:t>
            </w:r>
            <w:proofErr w:type="gramStart"/>
            <w:r w:rsidRPr="004351D5">
              <w:rPr>
                <w:rFonts w:eastAsia="Times New Roman" w:cs="Times New Roman"/>
                <w:sz w:val="20"/>
                <w:szCs w:val="20"/>
              </w:rPr>
              <w:t>identity.current</w:t>
            </w:r>
            <w:proofErr w:type="spellEnd"/>
            <w:proofErr w:type="gramEnd"/>
          </w:p>
        </w:tc>
      </w:tr>
      <w:tr w:rsidR="004351D5" w:rsidRPr="004351D5" w14:paraId="5F88AB89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CEBFA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data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591D7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data.aws_ssm_parameter.al2023</w:t>
            </w:r>
          </w:p>
        </w:tc>
      </w:tr>
      <w:tr w:rsidR="004351D5" w:rsidRPr="004351D5" w14:paraId="6C46E1CF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99D16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data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C0133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data.aws_subnets.default</w:t>
            </w:r>
            <w:proofErr w:type="spellEnd"/>
          </w:p>
        </w:tc>
      </w:tr>
      <w:tr w:rsidR="004351D5" w:rsidRPr="004351D5" w14:paraId="0F572FB7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1ABC5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data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7A239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data.aws_subnets.ec2</w:t>
            </w:r>
          </w:p>
        </w:tc>
      </w:tr>
      <w:tr w:rsidR="004351D5" w:rsidRPr="004351D5" w14:paraId="5C1CCC2F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E2C24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data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01E71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data.aws_vpc.default</w:t>
            </w:r>
            <w:proofErr w:type="spellEnd"/>
          </w:p>
        </w:tc>
      </w:tr>
      <w:tr w:rsidR="004351D5" w:rsidRPr="004351D5" w14:paraId="6AD94555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21FEF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aws_db_instance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FED24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aws_db_</w:t>
            </w:r>
            <w:proofErr w:type="gramStart"/>
            <w:r w:rsidRPr="004351D5">
              <w:rPr>
                <w:rFonts w:eastAsia="Times New Roman" w:cs="Times New Roman"/>
                <w:sz w:val="20"/>
                <w:szCs w:val="20"/>
              </w:rPr>
              <w:t>instance.postgres</w:t>
            </w:r>
            <w:proofErr w:type="spellEnd"/>
            <w:proofErr w:type="gramEnd"/>
          </w:p>
        </w:tc>
      </w:tr>
      <w:tr w:rsidR="004351D5" w:rsidRPr="004351D5" w14:paraId="01E498A6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5C41E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aws_db_subnet_group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17EA8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aws_db_subnet_</w:t>
            </w:r>
            <w:proofErr w:type="gramStart"/>
            <w:r w:rsidRPr="004351D5">
              <w:rPr>
                <w:rFonts w:eastAsia="Times New Roman" w:cs="Times New Roman"/>
                <w:sz w:val="20"/>
                <w:szCs w:val="20"/>
              </w:rPr>
              <w:t>group.ingestao</w:t>
            </w:r>
            <w:proofErr w:type="spellEnd"/>
            <w:proofErr w:type="gramEnd"/>
          </w:p>
        </w:tc>
      </w:tr>
      <w:tr w:rsidR="004351D5" w:rsidRPr="004351D5" w14:paraId="74BA2DA1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0D2D3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lastRenderedPageBreak/>
              <w:t>aws_instance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4BD2D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aws_</w:t>
            </w:r>
            <w:proofErr w:type="gramStart"/>
            <w:r w:rsidRPr="004351D5">
              <w:rPr>
                <w:rFonts w:eastAsia="Times New Roman" w:cs="Times New Roman"/>
                <w:sz w:val="20"/>
                <w:szCs w:val="20"/>
              </w:rPr>
              <w:t>instance.runner</w:t>
            </w:r>
            <w:proofErr w:type="spellEnd"/>
            <w:proofErr w:type="gramEnd"/>
          </w:p>
        </w:tc>
      </w:tr>
      <w:tr w:rsidR="004351D5" w:rsidRPr="004351D5" w14:paraId="3E831C7D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561DE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aws_s3_bucket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8362D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aws_s3_</w:t>
            </w:r>
            <w:proofErr w:type="gramStart"/>
            <w:r w:rsidRPr="004351D5">
              <w:rPr>
                <w:rFonts w:eastAsia="Times New Roman" w:cs="Times New Roman"/>
                <w:sz w:val="20"/>
                <w:szCs w:val="20"/>
              </w:rPr>
              <w:t>bucket.datalake</w:t>
            </w:r>
            <w:proofErr w:type="gramEnd"/>
          </w:p>
        </w:tc>
      </w:tr>
      <w:tr w:rsidR="004351D5" w:rsidRPr="004351D5" w14:paraId="0F6354FE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8AD78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aws_security_group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3A810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aws_security_</w:t>
            </w:r>
            <w:proofErr w:type="gramStart"/>
            <w:r w:rsidRPr="004351D5">
              <w:rPr>
                <w:rFonts w:eastAsia="Times New Roman" w:cs="Times New Roman"/>
                <w:sz w:val="20"/>
                <w:szCs w:val="20"/>
              </w:rPr>
              <w:t>group.ingestao</w:t>
            </w:r>
            <w:proofErr w:type="spellEnd"/>
            <w:proofErr w:type="gramEnd"/>
          </w:p>
        </w:tc>
      </w:tr>
    </w:tbl>
    <w:p w14:paraId="70C04C51" w14:textId="77777777" w:rsidR="004351D5" w:rsidRDefault="004351D5" w:rsidP="004351D5">
      <w:pPr>
        <w:spacing w:after="20"/>
      </w:pPr>
    </w:p>
    <w:p w14:paraId="1C3CBA89" w14:textId="77777777" w:rsidR="004351D5" w:rsidRDefault="004351D5" w:rsidP="004351D5">
      <w:r>
        <w:t xml:space="preserve">Durante o planejamento ocorreram falhas de resolução DNS dos </w:t>
      </w:r>
      <w:proofErr w:type="spellStart"/>
      <w:r>
        <w:t>endpoints</w:t>
      </w:r>
      <w:proofErr w:type="spellEnd"/>
      <w:r>
        <w:t xml:space="preserve"> da AWS. A investigação repetiu consultas a STS e EC2, e o </w:t>
      </w:r>
      <w:proofErr w:type="spellStart"/>
      <w:r>
        <w:t>plan</w:t>
      </w:r>
      <w:proofErr w:type="spellEnd"/>
      <w:r>
        <w:t xml:space="preserve"> foi retomado somente após a estabilização. Em revalidações posteriores, alterações percebidas no estado foram associadas à expiração das credenciais e à mudança do IP público, não a modificações intencionais da arquitetura.</w:t>
      </w:r>
    </w:p>
    <w:p w14:paraId="3C39A340" w14:textId="77777777" w:rsidR="004351D5" w:rsidRDefault="004351D5" w:rsidP="004351D5">
      <w:pPr>
        <w:spacing w:after="20"/>
      </w:pPr>
    </w:p>
    <w:p w14:paraId="0A38AACA" w14:textId="168940C3" w:rsidR="004351D5" w:rsidRDefault="004351D5" w:rsidP="004351D5">
      <w:pPr>
        <w:pStyle w:val="Ttulo1"/>
      </w:pPr>
      <w:r>
        <w:t xml:space="preserve">Acesso À Ec2 E Validação Do </w:t>
      </w:r>
      <w:proofErr w:type="spellStart"/>
      <w:r>
        <w:t>Rds</w:t>
      </w:r>
      <w:proofErr w:type="spellEnd"/>
    </w:p>
    <w:p w14:paraId="3AFCC75F" w14:textId="77777777" w:rsidR="004351D5" w:rsidRDefault="004351D5" w:rsidP="004351D5">
      <w:r>
        <w:t xml:space="preserve">A instância i-0db119c4f19fd868e funcionou como </w:t>
      </w:r>
      <w:proofErr w:type="spellStart"/>
      <w:r>
        <w:t>runner</w:t>
      </w:r>
      <w:proofErr w:type="spellEnd"/>
      <w:r>
        <w:t xml:space="preserve"> e como ponto de acesso ao RDS privado. O </w:t>
      </w:r>
      <w:proofErr w:type="spellStart"/>
      <w:r>
        <w:t>endpoint</w:t>
      </w:r>
      <w:proofErr w:type="spellEnd"/>
      <w:r>
        <w:t xml:space="preserve"> ingestao-postgres-20260729181449897700000004.csoa8fqdbrgu.us-east-1.rds.amazonaws.com foi recuperado do </w:t>
      </w:r>
      <w:proofErr w:type="spellStart"/>
      <w:r>
        <w:t>Terraform</w:t>
      </w:r>
      <w:proofErr w:type="spellEnd"/>
      <w:r>
        <w:t xml:space="preserve"> e validado a partir da EC2. O RDS não foi exposto publicamente, em conformidade com a arquitetura proposta.</w:t>
      </w:r>
    </w:p>
    <w:p w14:paraId="0E796600" w14:textId="77777777" w:rsidR="004351D5" w:rsidRPr="004351D5" w:rsidRDefault="004351D5" w:rsidP="004351D5">
      <w:pPr>
        <w:pStyle w:val="PargrafodaLista"/>
        <w:numPr>
          <w:ilvl w:val="0"/>
          <w:numId w:val="24"/>
        </w:numPr>
        <w:spacing w:before="120" w:after="120"/>
        <w:ind w:left="924" w:hanging="357"/>
        <w:contextualSpacing w:val="0"/>
        <w:rPr>
          <w:b/>
          <w:bCs/>
        </w:rPr>
      </w:pPr>
      <w:r w:rsidRPr="004351D5">
        <w:rPr>
          <w:b/>
          <w:bCs/>
        </w:rPr>
        <w:t>Comandos principais executados na EC2</w:t>
      </w:r>
    </w:p>
    <w:tbl>
      <w:tblPr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5"/>
      </w:tblGrid>
      <w:tr w:rsidR="004351D5" w:rsidRPr="004351D5" w14:paraId="693513C2" w14:textId="77777777" w:rsidTr="004351D5">
        <w:trPr>
          <w:jc w:val="center"/>
        </w:trPr>
        <w:tc>
          <w:tcPr>
            <w:tcW w:w="9355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AC359" w14:textId="77777777" w:rsidR="004351D5" w:rsidRPr="004351D5" w:rsidRDefault="004351D5" w:rsidP="004351D5">
            <w:pPr>
              <w:spacing w:before="120" w:after="120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nslookup</w:t>
            </w:r>
            <w:proofErr w:type="spellEnd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$RDS</w:t>
            </w:r>
            <w:r w:rsidRPr="004351D5">
              <w:rPr>
                <w:rFonts w:ascii="Courier New" w:hAnsi="Courier New" w:cs="Courier New"/>
                <w:sz w:val="20"/>
                <w:szCs w:val="20"/>
              </w:rPr>
              <w:br/>
            </w:r>
            <w:proofErr w:type="spellStart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psql</w:t>
            </w:r>
            <w:proofErr w:type="spellEnd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-h $RDS -U ecommerce -d ecommerce -f </w:t>
            </w:r>
            <w:proofErr w:type="spellStart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schema.sql</w:t>
            </w:r>
            <w:proofErr w:type="spellEnd"/>
            <w:r w:rsidRPr="004351D5">
              <w:rPr>
                <w:rFonts w:ascii="Courier New" w:hAnsi="Courier New" w:cs="Courier New"/>
                <w:sz w:val="20"/>
                <w:szCs w:val="20"/>
              </w:rPr>
              <w:br/>
            </w:r>
            <w:proofErr w:type="spellStart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psql</w:t>
            </w:r>
            <w:proofErr w:type="spellEnd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-h $RDS -U ecommerce -d ecommerce -f </w:t>
            </w:r>
            <w:proofErr w:type="spellStart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seed.sql</w:t>
            </w:r>
            <w:proofErr w:type="spellEnd"/>
          </w:p>
        </w:tc>
      </w:tr>
    </w:tbl>
    <w:p w14:paraId="3443DEEE" w14:textId="77777777" w:rsidR="004351D5" w:rsidRDefault="004351D5" w:rsidP="004351D5">
      <w:pPr>
        <w:spacing w:after="20"/>
      </w:pPr>
    </w:p>
    <w:p w14:paraId="2ACC280E" w14:textId="6415457B" w:rsidR="004351D5" w:rsidRDefault="004351D5" w:rsidP="004351D5">
      <w:pPr>
        <w:spacing w:before="80" w:after="80"/>
      </w:pPr>
    </w:p>
    <w:p w14:paraId="34723CA8" w14:textId="7EBDA4B7" w:rsidR="004351D5" w:rsidRDefault="004351D5" w:rsidP="004351D5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D8476F">
        <w:t xml:space="preserve">Resultado do </w:t>
      </w:r>
      <w:proofErr w:type="spellStart"/>
      <w:r w:rsidRPr="00D8476F">
        <w:t>seed</w:t>
      </w:r>
      <w:proofErr w:type="spellEnd"/>
      <w:r w:rsidRPr="00D8476F">
        <w:t xml:space="preserve"> do RDS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80"/>
        <w:gridCol w:w="1875"/>
        <w:gridCol w:w="2097"/>
        <w:gridCol w:w="1292"/>
      </w:tblGrid>
      <w:tr w:rsidR="004351D5" w:rsidRPr="004351D5" w14:paraId="2B103CFD" w14:textId="77777777" w:rsidTr="004351D5">
        <w:trPr>
          <w:tblHeader/>
          <w:jc w:val="center"/>
        </w:trPr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96185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Tabela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F339C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Registros esperados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BD119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Registros confirmados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1755D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Situação</w:t>
            </w:r>
          </w:p>
        </w:tc>
      </w:tr>
      <w:tr w:rsidR="004351D5" w:rsidRPr="004351D5" w14:paraId="124AFA29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08556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clientes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7FC67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AABD3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E7E2A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APROVADO</w:t>
            </w:r>
          </w:p>
        </w:tc>
      </w:tr>
      <w:tr w:rsidR="004351D5" w:rsidRPr="004351D5" w14:paraId="4DA95F37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BB5C2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produtos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8BC86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553D8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E665A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APROVADO</w:t>
            </w:r>
          </w:p>
        </w:tc>
      </w:tr>
      <w:tr w:rsidR="004351D5" w:rsidRPr="004351D5" w14:paraId="0F53C922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6969F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vendas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D4333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200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7FC08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200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C862B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APROVADO</w:t>
            </w:r>
          </w:p>
        </w:tc>
      </w:tr>
    </w:tbl>
    <w:p w14:paraId="1C57E8F5" w14:textId="77777777" w:rsidR="004351D5" w:rsidRDefault="004351D5" w:rsidP="004351D5">
      <w:pPr>
        <w:spacing w:after="20"/>
      </w:pPr>
    </w:p>
    <w:p w14:paraId="7390BD0B" w14:textId="77777777" w:rsidR="004351D5" w:rsidRDefault="004351D5" w:rsidP="004351D5">
      <w:r>
        <w:t xml:space="preserve">A carga de 200 vendas foi confirmada novamente nas ingestões dos Tutoriais 2 e 3, proporcionando uma validação cruzada do resultado do </w:t>
      </w:r>
      <w:proofErr w:type="spellStart"/>
      <w:r>
        <w:t>seed</w:t>
      </w:r>
      <w:proofErr w:type="spellEnd"/>
      <w:r>
        <w:t>.</w:t>
      </w:r>
    </w:p>
    <w:p w14:paraId="12B13820" w14:textId="5CE5E1E4" w:rsidR="004351D5" w:rsidRDefault="004351D5" w:rsidP="004351D5">
      <w:pPr>
        <w:pStyle w:val="Ttulo1"/>
      </w:pPr>
      <w:r>
        <w:t>Validação Do Amazon S3</w:t>
      </w:r>
    </w:p>
    <w:p w14:paraId="33C2D11C" w14:textId="77777777" w:rsidR="004351D5" w:rsidRDefault="004351D5" w:rsidP="004351D5">
      <w:r>
        <w:t xml:space="preserve">O </w:t>
      </w:r>
      <w:proofErr w:type="spellStart"/>
      <w:r>
        <w:t>bucket</w:t>
      </w:r>
      <w:proofErr w:type="spellEnd"/>
      <w:r>
        <w:t xml:space="preserve"> 650379606721-ingestao-lab-20260729181445719900000002 foi criado pelo </w:t>
      </w:r>
      <w:proofErr w:type="spellStart"/>
      <w:r>
        <w:t>Terraform</w:t>
      </w:r>
      <w:proofErr w:type="spellEnd"/>
      <w:r>
        <w:t xml:space="preserve"> como data </w:t>
      </w:r>
      <w:proofErr w:type="spellStart"/>
      <w:r>
        <w:t>lake</w:t>
      </w:r>
      <w:proofErr w:type="spellEnd"/>
      <w:r>
        <w:t xml:space="preserve"> real. Antes das cargas posteriores, a listagem não apresentou objetos, comportamento esperado. Nos Tutoriais 2 e 3, o mesmo </w:t>
      </w:r>
      <w:proofErr w:type="spellStart"/>
      <w:r>
        <w:t>bucket</w:t>
      </w:r>
      <w:proofErr w:type="spellEnd"/>
      <w:r>
        <w:t xml:space="preserve"> recebeu os arquivos Parquet e as evidências das pipelines, comprovando sua disponibilidade e a autorização do perfil IAM da EC2.</w:t>
      </w:r>
    </w:p>
    <w:p w14:paraId="53DCDC76" w14:textId="77777777" w:rsidR="004351D5" w:rsidRPr="004351D5" w:rsidRDefault="004351D5" w:rsidP="004351D5">
      <w:pPr>
        <w:pStyle w:val="PargrafodaLista"/>
        <w:numPr>
          <w:ilvl w:val="0"/>
          <w:numId w:val="24"/>
        </w:numPr>
        <w:spacing w:before="120" w:after="120"/>
        <w:ind w:left="924" w:hanging="357"/>
        <w:contextualSpacing w:val="0"/>
        <w:rPr>
          <w:b/>
          <w:bCs/>
        </w:rPr>
      </w:pPr>
      <w:r w:rsidRPr="004351D5">
        <w:rPr>
          <w:b/>
          <w:bCs/>
        </w:rPr>
        <w:t xml:space="preserve">Comandos de validação do </w:t>
      </w:r>
      <w:proofErr w:type="spellStart"/>
      <w:r w:rsidRPr="004351D5">
        <w:rPr>
          <w:b/>
          <w:bCs/>
        </w:rPr>
        <w:t>bucket</w:t>
      </w:r>
      <w:proofErr w:type="spellEnd"/>
    </w:p>
    <w:tbl>
      <w:tblPr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5"/>
      </w:tblGrid>
      <w:tr w:rsidR="004351D5" w:rsidRPr="004351D5" w14:paraId="0B9CAEE4" w14:textId="77777777" w:rsidTr="004351D5">
        <w:trPr>
          <w:jc w:val="center"/>
        </w:trPr>
        <w:tc>
          <w:tcPr>
            <w:tcW w:w="9355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028B09" w14:textId="77777777" w:rsidR="004351D5" w:rsidRPr="004351D5" w:rsidRDefault="004351D5" w:rsidP="004351D5">
            <w:pPr>
              <w:spacing w:before="120" w:after="120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aws</w:t>
            </w:r>
            <w:proofErr w:type="spellEnd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s3 </w:t>
            </w:r>
            <w:proofErr w:type="spellStart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ls</w:t>
            </w:r>
            <w:proofErr w:type="spellEnd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s3://650379606721-ingestao-lab-20260729181445719900000002/</w:t>
            </w:r>
            <w:r w:rsidRPr="004351D5">
              <w:rPr>
                <w:rFonts w:ascii="Courier New" w:hAnsi="Courier New" w:cs="Courier New"/>
                <w:sz w:val="20"/>
                <w:szCs w:val="20"/>
              </w:rPr>
              <w:br/>
            </w:r>
            <w:proofErr w:type="spellStart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aws</w:t>
            </w:r>
            <w:proofErr w:type="spellEnd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s3api </w:t>
            </w:r>
            <w:proofErr w:type="spellStart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head-bucket</w:t>
            </w:r>
            <w:proofErr w:type="spellEnd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--</w:t>
            </w:r>
            <w:proofErr w:type="spellStart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>bucket</w:t>
            </w:r>
            <w:proofErr w:type="spellEnd"/>
            <w:r w:rsidRPr="004351D5">
              <w:rPr>
                <w:rFonts w:ascii="Courier New" w:eastAsia="DejaVu Sans Mono" w:hAnsi="Courier New" w:cs="Courier New"/>
                <w:color w:val="202020"/>
                <w:sz w:val="20"/>
                <w:szCs w:val="20"/>
              </w:rPr>
              <w:t xml:space="preserve"> 650379606721-ingestao-lab-20260729181445719900000002</w:t>
            </w:r>
          </w:p>
        </w:tc>
      </w:tr>
    </w:tbl>
    <w:p w14:paraId="14EE1368" w14:textId="77777777" w:rsidR="004351D5" w:rsidRDefault="004351D5" w:rsidP="004351D5">
      <w:pPr>
        <w:spacing w:after="20"/>
      </w:pPr>
    </w:p>
    <w:p w14:paraId="0C6B4790" w14:textId="77777777" w:rsidR="004351D5" w:rsidRDefault="004351D5" w:rsidP="004351D5">
      <w:r>
        <w:t xml:space="preserve">A opção </w:t>
      </w:r>
      <w:proofErr w:type="spellStart"/>
      <w:r>
        <w:t>force_destroy</w:t>
      </w:r>
      <w:proofErr w:type="spellEnd"/>
      <w:r>
        <w:t xml:space="preserve"> exige cautela: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destroy</w:t>
      </w:r>
      <w:proofErr w:type="spellEnd"/>
      <w:r>
        <w:t xml:space="preserve"> remove também os objetos do </w:t>
      </w:r>
      <w:proofErr w:type="spellStart"/>
      <w:r>
        <w:t>bucket</w:t>
      </w:r>
      <w:proofErr w:type="spellEnd"/>
      <w:r>
        <w:t>. A destruição foi, portanto, postergada até a conclusão dos tutoriais dependentes e da guarda local das evidências.</w:t>
      </w:r>
    </w:p>
    <w:p w14:paraId="0AA51D6E" w14:textId="430D7E2A" w:rsidR="004351D5" w:rsidRDefault="004351D5" w:rsidP="004351D5">
      <w:pPr>
        <w:pStyle w:val="Ttulo1"/>
      </w:pPr>
      <w:r>
        <w:t>Segurança E Rastreabilidade</w:t>
      </w:r>
    </w:p>
    <w:p w14:paraId="7B66CEB0" w14:textId="77777777" w:rsidR="004351D5" w:rsidRDefault="004351D5" w:rsidP="004351D5">
      <w:r>
        <w:t xml:space="preserve">A arquitetura utilizou as credenciais temporárias do </w:t>
      </w:r>
      <w:proofErr w:type="spellStart"/>
      <w:r>
        <w:t>Learner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no ambiente local e o perfil IAM da EC2 para operações remotas. O pacote reconstruído não inclui arquivos </w:t>
      </w:r>
      <w:proofErr w:type="spellStart"/>
      <w:r>
        <w:t>credentials</w:t>
      </w:r>
      <w:proofErr w:type="spellEnd"/>
      <w:r>
        <w:t xml:space="preserve">, chaves PEM,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ou a senha do RDS.</w:t>
      </w:r>
    </w:p>
    <w:p w14:paraId="32142BF3" w14:textId="77777777" w:rsidR="004351D5" w:rsidRDefault="004351D5" w:rsidP="004351D5">
      <w:r>
        <w:t xml:space="preserve">A rastreabilidade é apoiada por um inventário, </w:t>
      </w:r>
      <w:proofErr w:type="spellStart"/>
      <w:r>
        <w:t>hashes</w:t>
      </w:r>
      <w:proofErr w:type="spellEnd"/>
      <w:r>
        <w:t xml:space="preserve"> SHA-256, matriz de conformidade, resumo final e arquivos de síntese por etapa. A indisponibilidade dos logs brutos é registrada explicitamente em todos os artefatos relevantes.</w:t>
      </w:r>
    </w:p>
    <w:p w14:paraId="4AE6E66A" w14:textId="532E0439" w:rsidR="004351D5" w:rsidRDefault="004351D5" w:rsidP="004351D5"/>
    <w:p w14:paraId="172241E2" w14:textId="7C8AF453" w:rsidR="004351D5" w:rsidRDefault="004351D5" w:rsidP="004351D5">
      <w:pPr>
        <w:pStyle w:val="Ttulo1"/>
      </w:pPr>
      <w:r>
        <w:lastRenderedPageBreak/>
        <w:t>Dificuldades Encontradas E Soluções Adotadas</w:t>
      </w:r>
    </w:p>
    <w:p w14:paraId="288612BC" w14:textId="34BD2B07" w:rsidR="004351D5" w:rsidRDefault="004351D5" w:rsidP="004351D5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967D54">
        <w:t>Dificuldades e soluções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70"/>
        <w:gridCol w:w="6692"/>
      </w:tblGrid>
      <w:tr w:rsidR="004351D5" w:rsidRPr="004351D5" w14:paraId="31DDBFAA" w14:textId="77777777" w:rsidTr="004351D5">
        <w:trPr>
          <w:tblHeader/>
          <w:jc w:val="center"/>
        </w:trPr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6E41B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Dificuldade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9D06E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Solução adotada</w:t>
            </w:r>
          </w:p>
        </w:tc>
      </w:tr>
      <w:tr w:rsidR="004351D5" w:rsidRPr="004351D5" w14:paraId="20466966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E9CF9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Credenciais temporárias expiradas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8C97D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Reinício do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Learner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Lab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>, atualização das credenciais e nova validação pelo STS.</w:t>
            </w:r>
          </w:p>
        </w:tc>
      </w:tr>
      <w:tr w:rsidR="004351D5" w:rsidRPr="004351D5" w14:paraId="5FE672F1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62F3F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DNS instável no WSL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F4F6A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Testes repetidos de resolução e execução do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Terraform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apenas após estabilização.</w:t>
            </w:r>
          </w:p>
        </w:tc>
      </w:tr>
      <w:tr w:rsidR="004351D5" w:rsidRPr="004351D5" w14:paraId="4D54FA12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474CC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Chave SSH incorreta ou mal localizada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18981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Localização da chave correta, validação pelo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OpenSSH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e uso do caminho absoluto.</w:t>
            </w:r>
          </w:p>
        </w:tc>
      </w:tr>
      <w:tr w:rsidR="004351D5" w:rsidRPr="004351D5" w14:paraId="1CED3F5A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A6712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Outputs indisponíveis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0F1E9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Recuperação de IP,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endpoint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bucket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diretamente pelo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terraform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state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show.</w:t>
            </w:r>
          </w:p>
        </w:tc>
      </w:tr>
      <w:tr w:rsidR="004351D5" w:rsidRPr="004351D5" w14:paraId="2988E1F4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43304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Endpoint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do RDS incorreto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5F9B2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Substituição pelo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endpoint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exato recuperado do estado e teste com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nslookup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>.</w:t>
            </w:r>
          </w:p>
        </w:tc>
      </w:tr>
      <w:tr w:rsidR="004351D5" w:rsidRPr="004351D5" w14:paraId="1D0317FB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121A4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RDS privado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43571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Execução do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psql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e do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seed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a partir da EC2, dentro da VPC.</w:t>
            </w:r>
          </w:p>
        </w:tc>
      </w:tr>
      <w:tr w:rsidR="004351D5" w:rsidRPr="004351D5" w14:paraId="485E6F9B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BC031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Risco de destruição prematura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8E0A2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Postergação do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terraform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destroy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até o fim dos Tutoriais 2 e 3.</w:t>
            </w:r>
          </w:p>
        </w:tc>
      </w:tr>
      <w:tr w:rsidR="004351D5" w:rsidRPr="004351D5" w14:paraId="027B98D5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C7575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Ausência do pacote original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2F5C7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Reconstrução sanitizada e identificação expressa da ressalva documental.</w:t>
            </w:r>
          </w:p>
        </w:tc>
      </w:tr>
    </w:tbl>
    <w:p w14:paraId="5AA2C612" w14:textId="77777777" w:rsidR="004351D5" w:rsidRDefault="004351D5" w:rsidP="004351D5">
      <w:pPr>
        <w:spacing w:after="20"/>
      </w:pPr>
    </w:p>
    <w:p w14:paraId="31957E34" w14:textId="32E4748A" w:rsidR="004351D5" w:rsidRDefault="004351D5" w:rsidP="004351D5">
      <w:pPr>
        <w:pStyle w:val="Ttulo1"/>
      </w:pPr>
      <w:r>
        <w:t>Avaliação De Conformidade Com O Tutorial</w:t>
      </w:r>
    </w:p>
    <w:p w14:paraId="35BE7D62" w14:textId="307B1AA4" w:rsidR="004351D5" w:rsidRDefault="004351D5" w:rsidP="004351D5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72469E">
        <w:t>Matriz de conformidade com o Tutorial 1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63"/>
        <w:gridCol w:w="4790"/>
        <w:gridCol w:w="2709"/>
      </w:tblGrid>
      <w:tr w:rsidR="004351D5" w:rsidRPr="004351D5" w14:paraId="38CD1751" w14:textId="77777777" w:rsidTr="004351D5">
        <w:trPr>
          <w:tblHeader/>
          <w:jc w:val="center"/>
        </w:trPr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3D0C1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Requisito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C5E44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Implementação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954F6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Situação</w:t>
            </w:r>
          </w:p>
        </w:tc>
      </w:tr>
      <w:tr w:rsidR="004351D5" w:rsidRPr="004351D5" w14:paraId="24E0FE38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44FE0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Provisionar EC2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908DC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EC2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runner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criada e reutilizada nos Tutoriais 2 e 3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5BA82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4351D5" w:rsidRPr="004351D5" w14:paraId="3BACBF99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580E2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Provisionar RDS PostgreSQL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E5670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Banco ecommerce privado,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acessivel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pela EC2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6D595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4351D5" w:rsidRPr="004351D5" w14:paraId="2E828D63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F1DD5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Provisionar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bucket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S3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858A2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Bucket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real criado e posteriormente utilizado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D1A31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4351D5" w:rsidRPr="004351D5" w14:paraId="1EB90700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6E2A8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Usar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Terraform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2431D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Estado com cinco recursos gerenciados;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validate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aprovado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58196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4351D5" w:rsidRPr="004351D5" w14:paraId="6483749C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E449F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Usar IAM do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B5563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EC2 associada ao perfil do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laboratorio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797B2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4351D5" w:rsidRPr="004351D5" w14:paraId="3540F784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D62B6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Executar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seed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09205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clientes=20, produtos=15, vendas=200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EA29A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4351D5" w:rsidRPr="004351D5" w14:paraId="5E712ED8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44950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Validar o S3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D4B0B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Bucket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acessivel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antes das cargas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4BBB0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4351D5" w:rsidRPr="004351D5" w14:paraId="7F62CF0C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F017E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Usar us-east-1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8FD44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Regiao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confirmada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8DFEA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ATENDIDO</w:t>
            </w:r>
          </w:p>
        </w:tc>
      </w:tr>
      <w:tr w:rsidR="004351D5" w:rsidRPr="004351D5" w14:paraId="37777118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E04A9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lastRenderedPageBreak/>
              <w:t>Destruir ao final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58045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Postergado </w:t>
            </w:r>
            <w:proofErr w:type="spellStart"/>
            <w:proofErr w:type="gramStart"/>
            <w:r w:rsidRPr="004351D5">
              <w:rPr>
                <w:rFonts w:eastAsia="Times New Roman" w:cs="Times New Roman"/>
                <w:sz w:val="20"/>
                <w:szCs w:val="20"/>
              </w:rPr>
              <w:t>ate</w:t>
            </w:r>
            <w:proofErr w:type="spellEnd"/>
            <w:proofErr w:type="gram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conclusao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das atividades dependentes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68560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PENDENTE CONTROLADO</w:t>
            </w:r>
          </w:p>
        </w:tc>
      </w:tr>
      <w:tr w:rsidR="004351D5" w:rsidRPr="004351D5" w14:paraId="59552303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A688D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Preservar evidencias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EA52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Pacote atual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reconstruido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; logs brutos originais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indisponiveis</w:t>
            </w:r>
            <w:proofErr w:type="spellEnd"/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F4ACB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ATENDIDO COM RESSALVA</w:t>
            </w:r>
          </w:p>
        </w:tc>
      </w:tr>
    </w:tbl>
    <w:p w14:paraId="322D1F0E" w14:textId="77777777" w:rsidR="004351D5" w:rsidRDefault="004351D5" w:rsidP="004351D5">
      <w:pPr>
        <w:spacing w:after="20"/>
      </w:pPr>
    </w:p>
    <w:p w14:paraId="080D2452" w14:textId="77777777" w:rsidR="004351D5" w:rsidRDefault="004351D5" w:rsidP="004351D5">
      <w:r>
        <w:t>Os requisitos técnicos centrais foram atendidos. A única ressalva diz respeito à preservação documental: o pacote atual é uma reconstrução, e não uma cópia do diretório bruto produzido durante a execução original.</w:t>
      </w:r>
    </w:p>
    <w:p w14:paraId="7B371528" w14:textId="398859F8" w:rsidR="004351D5" w:rsidRDefault="004351D5" w:rsidP="004351D5">
      <w:pPr>
        <w:pStyle w:val="Ttulo1"/>
      </w:pPr>
      <w:r>
        <w:t>Resultados Consolidados</w:t>
      </w:r>
    </w:p>
    <w:p w14:paraId="52F739AB" w14:textId="77777777" w:rsidR="004351D5" w:rsidRDefault="004351D5" w:rsidP="004351D5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6D781A5" wp14:editId="74958828">
            <wp:extent cx="5868000" cy="2830447"/>
            <wp:effectExtent l="0" t="0" r="0" b="0"/>
            <wp:docPr id="2" name="Picture 2" descr="Image: 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nel_validacao_tutorial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83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A8A7" w14:textId="48187102" w:rsidR="004351D5" w:rsidRDefault="004351D5" w:rsidP="004351D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5111BC">
        <w:t>Painel de validação consolidada. Fonte: pacote reconstruído de evidências.</w:t>
      </w:r>
    </w:p>
    <w:p w14:paraId="57D9D1BA" w14:textId="4D463F50" w:rsidR="004351D5" w:rsidRDefault="004351D5" w:rsidP="004351D5">
      <w:pPr>
        <w:spacing w:before="60" w:after="160"/>
        <w:jc w:val="center"/>
        <w:rPr>
          <w:rFonts w:ascii="Arial" w:hAnsi="Arial"/>
          <w:i/>
          <w:color w:val="555555"/>
          <w:sz w:val="18"/>
        </w:rPr>
      </w:pPr>
    </w:p>
    <w:p w14:paraId="2CC6230A" w14:textId="77777777" w:rsidR="004351D5" w:rsidRDefault="004351D5" w:rsidP="004351D5"/>
    <w:p w14:paraId="5A4FBC36" w14:textId="77777777" w:rsidR="004351D5" w:rsidRDefault="004351D5" w:rsidP="004351D5">
      <w:r>
        <w:t xml:space="preserve">Os resultados demonstram que a infraestrutura cumpriu seu propósito. A EC2 foi utilizada como </w:t>
      </w:r>
      <w:proofErr w:type="spellStart"/>
      <w:r>
        <w:t>runner</w:t>
      </w:r>
      <w:proofErr w:type="spellEnd"/>
      <w:r>
        <w:t xml:space="preserve"> nos dois tutoriais seguintes, o RDS forneceu os 200 registros da tabela vendas e o S3 recebeu os conjuntos Parquet produzidos por </w:t>
      </w:r>
      <w:proofErr w:type="spellStart"/>
      <w:r>
        <w:t>Meltano</w:t>
      </w:r>
      <w:proofErr w:type="spellEnd"/>
      <w:r>
        <w:t xml:space="preserve"> e </w:t>
      </w:r>
      <w:proofErr w:type="spellStart"/>
      <w:r>
        <w:t>dltHub</w:t>
      </w:r>
      <w:proofErr w:type="spellEnd"/>
      <w:r>
        <w:t>.</w:t>
      </w:r>
    </w:p>
    <w:p w14:paraId="3FF4562F" w14:textId="44CF743A" w:rsidR="004351D5" w:rsidRDefault="004351D5" w:rsidP="004351D5">
      <w:pPr>
        <w:pStyle w:val="Ttulo1"/>
      </w:pPr>
      <w:r>
        <w:lastRenderedPageBreak/>
        <w:t>Conclusão E Próximos Passos</w:t>
      </w:r>
    </w:p>
    <w:p w14:paraId="1B9B1880" w14:textId="77777777" w:rsidR="004351D5" w:rsidRDefault="004351D5" w:rsidP="004351D5">
      <w:r>
        <w:t xml:space="preserve">O Tutorial 1 foi concluído tecnicamente com sucesso. O </w:t>
      </w:r>
      <w:proofErr w:type="spellStart"/>
      <w:r>
        <w:t>Terraform</w:t>
      </w:r>
      <w:proofErr w:type="spellEnd"/>
      <w:r>
        <w:t xml:space="preserve"> estruturou uma base de ingestão na AWS, integrando processamento, fonte relacional e armazenamento de objetos. A carga inicial do RDS atingiu as contagens esperadas e os recursos foram efetivamente reutilizados nas etapas posteriores do trabalho.</w:t>
      </w:r>
    </w:p>
    <w:p w14:paraId="2807AEA8" w14:textId="77777777" w:rsidR="004351D5" w:rsidRDefault="004351D5" w:rsidP="004351D5">
      <w:r>
        <w:rPr>
          <w:rFonts w:eastAsia="Times New Roman"/>
          <w:sz w:val="22"/>
        </w:rPr>
        <w:t>A reconstrução documental permitiu criar os artefatos que estavam ausentes, mas não elimina a diferença entre uma consolidação posterior e os registros brutos capturados no momento da execução. Essa limitação foi incorporada ao relatório, ao resumo e ao README do pacote.</w:t>
      </w:r>
    </w:p>
    <w:p w14:paraId="2F24CBA5" w14:textId="77777777" w:rsidR="004351D5" w:rsidRDefault="004351D5" w:rsidP="004351D5">
      <w:pPr>
        <w:spacing w:after="20"/>
      </w:pPr>
    </w:p>
    <w:p w14:paraId="31A53BA1" w14:textId="5D0B133F" w:rsidR="004351D5" w:rsidRDefault="004351D5" w:rsidP="004351D5">
      <w:pPr>
        <w:pStyle w:val="Ttulo2"/>
      </w:pPr>
      <w:r>
        <w:t xml:space="preserve">Próximos </w:t>
      </w:r>
      <w:r>
        <w:t>Passos Recomendados</w:t>
      </w:r>
    </w:p>
    <w:p w14:paraId="2AED5C4B" w14:textId="77777777" w:rsidR="004351D5" w:rsidRDefault="004351D5" w:rsidP="004351D5">
      <w:pPr>
        <w:pStyle w:val="PargrafodaLista"/>
        <w:numPr>
          <w:ilvl w:val="0"/>
          <w:numId w:val="24"/>
        </w:numPr>
        <w:spacing w:before="120" w:after="120"/>
        <w:ind w:left="924" w:hanging="357"/>
        <w:contextualSpacing w:val="0"/>
      </w:pPr>
      <w:r>
        <w:t>Guardar localmente o relatório, o resumo e o ZIP reconstruído.</w:t>
      </w:r>
    </w:p>
    <w:p w14:paraId="6EFA63B0" w14:textId="77777777" w:rsidR="004351D5" w:rsidRDefault="004351D5" w:rsidP="004351D5">
      <w:pPr>
        <w:pStyle w:val="PargrafodaLista"/>
        <w:numPr>
          <w:ilvl w:val="0"/>
          <w:numId w:val="24"/>
        </w:numPr>
        <w:spacing w:before="120" w:after="120"/>
        <w:ind w:left="924" w:hanging="357"/>
        <w:contextualSpacing w:val="0"/>
      </w:pPr>
      <w:r>
        <w:t>Publicar no GitHub somente arquivos sem credenciais, chaves e senhas.</w:t>
      </w:r>
    </w:p>
    <w:p w14:paraId="16CF4ADB" w14:textId="77777777" w:rsidR="004351D5" w:rsidRDefault="004351D5" w:rsidP="004351D5">
      <w:pPr>
        <w:pStyle w:val="PargrafodaLista"/>
        <w:numPr>
          <w:ilvl w:val="0"/>
          <w:numId w:val="24"/>
        </w:numPr>
        <w:spacing w:before="120" w:after="120"/>
        <w:ind w:left="924" w:hanging="357"/>
        <w:contextualSpacing w:val="0"/>
      </w:pPr>
      <w:r>
        <w:t>Conferir se os recursos AWS ainda são necessários.</w:t>
      </w:r>
    </w:p>
    <w:p w14:paraId="29776709" w14:textId="77777777" w:rsidR="004351D5" w:rsidRDefault="004351D5" w:rsidP="004351D5">
      <w:pPr>
        <w:pStyle w:val="PargrafodaLista"/>
        <w:numPr>
          <w:ilvl w:val="0"/>
          <w:numId w:val="24"/>
        </w:numPr>
        <w:spacing w:before="120" w:after="120"/>
        <w:ind w:left="924" w:hanging="357"/>
        <w:contextualSpacing w:val="0"/>
      </w:pPr>
      <w:r>
        <w:t xml:space="preserve">Após a entrega e a guarda das evidências, executar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destroy</w:t>
      </w:r>
      <w:proofErr w:type="spellEnd"/>
      <w:r>
        <w:t xml:space="preserve"> e confirmar a remoção de EC2, RDS e S3.</w:t>
      </w:r>
    </w:p>
    <w:p w14:paraId="6FE0681F" w14:textId="10F78927" w:rsidR="004351D5" w:rsidRDefault="004351D5" w:rsidP="004351D5">
      <w:pPr>
        <w:pStyle w:val="Ttulo1"/>
      </w:pPr>
      <w:r>
        <w:t>Apêndice A – Mapa Das Evidências Reconstruídas</w:t>
      </w:r>
    </w:p>
    <w:p w14:paraId="73C7D62A" w14:textId="5AC48481" w:rsidR="004351D5" w:rsidRDefault="004351D5" w:rsidP="004351D5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7C244D">
        <w:t>Evidências reconstruídas selecionadas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5"/>
        <w:gridCol w:w="1646"/>
        <w:gridCol w:w="3313"/>
      </w:tblGrid>
      <w:tr w:rsidR="004351D5" w:rsidRPr="004351D5" w14:paraId="1E33D2A7" w14:textId="77777777" w:rsidTr="004351D5">
        <w:trPr>
          <w:tblHeader/>
          <w:jc w:val="center"/>
        </w:trPr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32916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Evidência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BFC13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Pasta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21887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cs="Times New Roman"/>
                <w:b/>
                <w:sz w:val="20"/>
                <w:szCs w:val="20"/>
              </w:rPr>
              <w:t>Conteúdo</w:t>
            </w:r>
          </w:p>
        </w:tc>
      </w:tr>
      <w:tr w:rsidR="004351D5" w:rsidRPr="004351D5" w14:paraId="5BAE489E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521D1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E01–E02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F1DE7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01-</w:t>
            </w:r>
            <w:proofErr w:type="gramStart"/>
            <w:r w:rsidRPr="004351D5">
              <w:rPr>
                <w:rFonts w:eastAsia="Times New Roman" w:cs="Times New Roman"/>
                <w:sz w:val="20"/>
                <w:szCs w:val="20"/>
              </w:rPr>
              <w:t>preparacao</w:t>
            </w:r>
            <w:proofErr w:type="gram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AEBA0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Ambiente e credenciais sanitizadas</w:t>
            </w:r>
          </w:p>
        </w:tc>
      </w:tr>
      <w:tr w:rsidR="004351D5" w:rsidRPr="004351D5" w14:paraId="0E006CFE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4BA07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E03–E05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17636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02-</w:t>
            </w:r>
            <w:proofErr w:type="gramStart"/>
            <w:r w:rsidRPr="004351D5">
              <w:rPr>
                <w:rFonts w:eastAsia="Times New Roman" w:cs="Times New Roman"/>
                <w:sz w:val="20"/>
                <w:szCs w:val="20"/>
              </w:rPr>
              <w:t>terraform</w:t>
            </w:r>
            <w:proofErr w:type="gramEnd"/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0BD07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Validate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>/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plan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state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e outputs</w:t>
            </w:r>
          </w:p>
        </w:tc>
      </w:tr>
      <w:tr w:rsidR="004351D5" w:rsidRPr="004351D5" w14:paraId="3357A556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20FA2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E06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E9F01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03-</w:t>
            </w:r>
            <w:proofErr w:type="gramStart"/>
            <w:r w:rsidRPr="004351D5">
              <w:rPr>
                <w:rFonts w:eastAsia="Times New Roman" w:cs="Times New Roman"/>
                <w:sz w:val="20"/>
                <w:szCs w:val="20"/>
              </w:rPr>
              <w:t>ec2</w:t>
            </w:r>
            <w:proofErr w:type="gram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6CB71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Chave e acesso à EC2</w:t>
            </w:r>
          </w:p>
        </w:tc>
      </w:tr>
      <w:tr w:rsidR="004351D5" w:rsidRPr="004351D5" w14:paraId="3DE19BDB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EB4AD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E07–E08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621EB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04-</w:t>
            </w:r>
            <w:proofErr w:type="gramStart"/>
            <w:r w:rsidRPr="004351D5">
              <w:rPr>
                <w:rFonts w:eastAsia="Times New Roman" w:cs="Times New Roman"/>
                <w:sz w:val="20"/>
                <w:szCs w:val="20"/>
              </w:rPr>
              <w:t>rds</w:t>
            </w:r>
            <w:proofErr w:type="gramEnd"/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022BD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Endpoint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seed</w:t>
            </w:r>
            <w:proofErr w:type="spellEnd"/>
            <w:r w:rsidRPr="004351D5">
              <w:rPr>
                <w:rFonts w:eastAsia="Times New Roman" w:cs="Times New Roman"/>
                <w:sz w:val="20"/>
                <w:szCs w:val="20"/>
              </w:rPr>
              <w:t xml:space="preserve"> e contagens</w:t>
            </w:r>
          </w:p>
        </w:tc>
      </w:tr>
      <w:tr w:rsidR="004351D5" w:rsidRPr="004351D5" w14:paraId="53A0615C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4E951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E09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78A37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05-</w:t>
            </w:r>
            <w:proofErr w:type="gramStart"/>
            <w:r w:rsidRPr="004351D5">
              <w:rPr>
                <w:rFonts w:eastAsia="Times New Roman" w:cs="Times New Roman"/>
                <w:sz w:val="20"/>
                <w:szCs w:val="20"/>
              </w:rPr>
              <w:t>s3</w:t>
            </w:r>
            <w:proofErr w:type="gram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E25E3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Validação do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bucket</w:t>
            </w:r>
            <w:proofErr w:type="spellEnd"/>
          </w:p>
        </w:tc>
      </w:tr>
      <w:tr w:rsidR="004351D5" w:rsidRPr="004351D5" w14:paraId="04482F4F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3F5D7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E10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B16C4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06-dificuldades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538FD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Dificuldades e soluções</w:t>
            </w:r>
          </w:p>
        </w:tc>
      </w:tr>
      <w:tr w:rsidR="004351D5" w:rsidRPr="004351D5" w14:paraId="3C58C9C2" w14:textId="77777777" w:rsidTr="004351D5">
        <w:trPr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BA4AB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lastRenderedPageBreak/>
              <w:t>E11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90C16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07-conformidade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18B45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Matriz de conformidade</w:t>
            </w:r>
          </w:p>
        </w:tc>
      </w:tr>
      <w:tr w:rsidR="004351D5" w:rsidRPr="004351D5" w14:paraId="33448169" w14:textId="77777777" w:rsidTr="004351D5">
        <w:trPr>
          <w:jc w:val="center"/>
        </w:trPr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0DC56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E12–E15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1A650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>08-validacao-final</w:t>
            </w:r>
          </w:p>
        </w:tc>
        <w:tc>
          <w:tcPr>
            <w:tcW w:w="0" w:type="auto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60117" w14:textId="77777777" w:rsidR="004351D5" w:rsidRPr="004351D5" w:rsidRDefault="004351D5" w:rsidP="004351D5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4351D5">
              <w:rPr>
                <w:rFonts w:eastAsia="Times New Roman" w:cs="Times New Roman"/>
                <w:sz w:val="20"/>
                <w:szCs w:val="20"/>
              </w:rPr>
              <w:t xml:space="preserve">Validação, resumo, inventário e </w:t>
            </w:r>
            <w:proofErr w:type="spellStart"/>
            <w:r w:rsidRPr="004351D5">
              <w:rPr>
                <w:rFonts w:eastAsia="Times New Roman" w:cs="Times New Roman"/>
                <w:sz w:val="20"/>
                <w:szCs w:val="20"/>
              </w:rPr>
              <w:t>hashes</w:t>
            </w:r>
            <w:proofErr w:type="spellEnd"/>
          </w:p>
        </w:tc>
      </w:tr>
    </w:tbl>
    <w:p w14:paraId="66255982" w14:textId="77777777" w:rsidR="004351D5" w:rsidRDefault="004351D5" w:rsidP="004351D5">
      <w:pPr>
        <w:spacing w:after="20"/>
      </w:pPr>
    </w:p>
    <w:p w14:paraId="41E7AB31" w14:textId="77777777" w:rsidR="004351D5" w:rsidRDefault="004351D5" w:rsidP="004351D5">
      <w:r>
        <w:t xml:space="preserve">O pacote possui 19 arquivos. A relação completa está em E14_inventario_evidencias.csv e os </w:t>
      </w:r>
      <w:proofErr w:type="spellStart"/>
      <w:r>
        <w:t>hashes</w:t>
      </w:r>
      <w:proofErr w:type="spellEnd"/>
      <w:r>
        <w:t xml:space="preserve"> SHA-256 estão em E15_hashes_evidencias_sha256.csv.</w:t>
      </w:r>
    </w:p>
    <w:p w14:paraId="6F9F3DE8" w14:textId="79CA49B5" w:rsidR="004351D5" w:rsidRPr="004351D5" w:rsidRDefault="004351D5" w:rsidP="004351D5">
      <w:pPr>
        <w:pStyle w:val="Ttulo1"/>
      </w:pPr>
      <w:r w:rsidRPr="004351D5">
        <w:t>Apêndice B – Nota De Rastreabilidade Documental</w:t>
      </w:r>
    </w:p>
    <w:p w14:paraId="4B16D595" w14:textId="77777777" w:rsidR="004351D5" w:rsidRDefault="004351D5" w:rsidP="004351D5">
      <w:r>
        <w:t>O pacote original de evidências do Tutorial 1 e o respectivo resumo final não foram localizados. O ZIP entregue foi produzido especificamente para suprir essa ausência e contém arquivos de síntese, não transcrições integrais de cada sessão de terminal.</w:t>
      </w:r>
    </w:p>
    <w:p w14:paraId="460C88F9" w14:textId="77777777" w:rsidR="004351D5" w:rsidRDefault="004351D5" w:rsidP="004351D5">
      <w:r>
        <w:t>Os fatos centrais foram triangulados: o tutorial descreve a arquitetura esperada; o relatório anterior registra a execução, as contagens e as dificuldades; e os Tutoriais 2 e 3 confirmam que a EC2, o RDS e o S3 foram efetivamente utilizados. Essa triangulação sustenta o resultado técnico aprovado, mas não permite classificar o pacote como evidência forense original.</w:t>
      </w:r>
    </w:p>
    <w:p w14:paraId="69EF9C1C" w14:textId="77777777" w:rsidR="004351D5" w:rsidRDefault="004351D5" w:rsidP="004351D5">
      <w:r>
        <w:t>Nenhuma credencial temporária, chave privada ou senha foi incorporada ao pacote reconstruído. A preservação dessa separação é prioritária em relação à reprodução literal de comandos que contivessem segredos.</w:t>
      </w:r>
    </w:p>
    <w:p w14:paraId="6107984A" w14:textId="77777777" w:rsidR="004351D5" w:rsidRPr="00954DF8" w:rsidRDefault="004351D5" w:rsidP="004351D5"/>
    <w:sectPr w:rsidR="004351D5" w:rsidRPr="00954DF8" w:rsidSect="001E4B62">
      <w:headerReference w:type="default" r:id="rId13"/>
      <w:footerReference w:type="default" r:id="rId14"/>
      <w:pgSz w:w="12240" w:h="15840"/>
      <w:pgMar w:top="1418" w:right="1134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F4761" w14:textId="77777777" w:rsidR="00A22778" w:rsidRPr="00954DF8" w:rsidRDefault="00A22778">
      <w:pPr>
        <w:spacing w:line="240" w:lineRule="auto"/>
      </w:pPr>
      <w:r w:rsidRPr="00954DF8">
        <w:separator/>
      </w:r>
    </w:p>
  </w:endnote>
  <w:endnote w:type="continuationSeparator" w:id="0">
    <w:p w14:paraId="0AA7E966" w14:textId="77777777" w:rsidR="00A22778" w:rsidRPr="00954DF8" w:rsidRDefault="00A22778">
      <w:pPr>
        <w:spacing w:line="240" w:lineRule="auto"/>
      </w:pPr>
      <w:r w:rsidRPr="00954DF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BB91F" w14:textId="77777777" w:rsidR="00485CD7" w:rsidRPr="00954DF8" w:rsidRDefault="00485CD7" w:rsidP="000F0BB4">
    <w:pPr>
      <w:pStyle w:val="Rodap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84466" w14:textId="48170F59" w:rsidR="00083ED0" w:rsidRPr="00954DF8" w:rsidRDefault="00A22778" w:rsidP="00954DF8">
    <w:pPr>
      <w:pStyle w:val="Rodap"/>
      <w:ind w:firstLine="0"/>
      <w:jc w:val="right"/>
      <w:rPr>
        <w:sz w:val="20"/>
        <w:szCs w:val="18"/>
      </w:rPr>
    </w:pPr>
    <w:sdt>
      <w:sdtPr>
        <w:id w:val="779069036"/>
        <w:docPartObj>
          <w:docPartGallery w:val="Page Numbers (Bottom of Page)"/>
          <w:docPartUnique/>
        </w:docPartObj>
      </w:sdtPr>
      <w:sdtEndPr>
        <w:rPr>
          <w:sz w:val="20"/>
          <w:szCs w:val="18"/>
        </w:rPr>
      </w:sdtEnd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>
            <w:rPr>
              <w:sz w:val="20"/>
              <w:szCs w:val="18"/>
            </w:rPr>
          </w:sdtEndPr>
          <w:sdtContent>
            <w:r w:rsidR="00954DF8" w:rsidRPr="00954DF8">
              <w:rPr>
                <w:sz w:val="20"/>
                <w:szCs w:val="18"/>
              </w:rPr>
              <w:t xml:space="preserve">Página </w: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begin"/>
            </w:r>
            <w:r w:rsidR="00954DF8" w:rsidRPr="00954DF8">
              <w:rPr>
                <w:b/>
                <w:bCs/>
                <w:sz w:val="20"/>
                <w:szCs w:val="18"/>
              </w:rPr>
              <w:instrText xml:space="preserve"> PAGE </w:instrTex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separate"/>
            </w:r>
            <w:r w:rsidR="00954DF8" w:rsidRPr="00954DF8">
              <w:rPr>
                <w:b/>
                <w:bCs/>
                <w:noProof/>
                <w:sz w:val="20"/>
                <w:szCs w:val="18"/>
              </w:rPr>
              <w:t>2</w: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end"/>
            </w:r>
            <w:r w:rsidR="00954DF8" w:rsidRPr="00954DF8">
              <w:rPr>
                <w:sz w:val="20"/>
                <w:szCs w:val="18"/>
              </w:rPr>
              <w:t xml:space="preserve"> de </w: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begin"/>
            </w:r>
            <w:r w:rsidR="00954DF8" w:rsidRPr="00954DF8">
              <w:rPr>
                <w:b/>
                <w:bCs/>
                <w:sz w:val="20"/>
                <w:szCs w:val="18"/>
              </w:rPr>
              <w:instrText xml:space="preserve"> NUMPAGES  </w:instrTex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separate"/>
            </w:r>
            <w:r w:rsidR="00954DF8" w:rsidRPr="00954DF8">
              <w:rPr>
                <w:b/>
                <w:bCs/>
                <w:noProof/>
                <w:sz w:val="20"/>
                <w:szCs w:val="18"/>
              </w:rPr>
              <w:t>2</w:t>
            </w:r>
            <w:r w:rsidR="00954DF8" w:rsidRPr="00954DF8">
              <w:rPr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93CDD" w14:textId="77777777" w:rsidR="00A22778" w:rsidRPr="00954DF8" w:rsidRDefault="00A22778">
      <w:pPr>
        <w:spacing w:line="240" w:lineRule="auto"/>
      </w:pPr>
      <w:r w:rsidRPr="00954DF8">
        <w:separator/>
      </w:r>
    </w:p>
  </w:footnote>
  <w:footnote w:type="continuationSeparator" w:id="0">
    <w:p w14:paraId="00EEAE20" w14:textId="77777777" w:rsidR="00A22778" w:rsidRPr="00954DF8" w:rsidRDefault="00A22778">
      <w:pPr>
        <w:spacing w:line="240" w:lineRule="auto"/>
      </w:pPr>
      <w:r w:rsidRPr="00954DF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A5298" w14:textId="77777777" w:rsidR="00485CD7" w:rsidRPr="00954DF8" w:rsidRDefault="00485CD7" w:rsidP="000F0BB4">
    <w:pPr>
      <w:pStyle w:val="Cabealho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BBA9E" w14:textId="77777777" w:rsidR="000F0BB4" w:rsidRPr="00954DF8" w:rsidRDefault="000F0BB4" w:rsidP="000F0BB4">
    <w:pPr>
      <w:pStyle w:val="Cabealho"/>
      <w:ind w:firstLine="0"/>
      <w:jc w:val="right"/>
    </w:pPr>
    <w:r w:rsidRPr="00954DF8">
      <w:rPr>
        <w:noProof/>
      </w:rPr>
      <w:drawing>
        <wp:inline distT="0" distB="0" distL="0" distR="0" wp14:anchorId="1414F0DB" wp14:editId="6ECF2EF0">
          <wp:extent cx="1295400" cy="528125"/>
          <wp:effectExtent l="0" t="0" r="0" b="5715"/>
          <wp:docPr id="6821828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2941" cy="53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731D56" w14:textId="77777777" w:rsidR="000F0BB4" w:rsidRPr="00954DF8" w:rsidRDefault="000F0BB4" w:rsidP="000F0BB4">
    <w:pPr>
      <w:pStyle w:val="Cabealho"/>
      <w:ind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DF187A"/>
    <w:multiLevelType w:val="hybridMultilevel"/>
    <w:tmpl w:val="49E2D5B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FF1023"/>
    <w:multiLevelType w:val="multilevel"/>
    <w:tmpl w:val="2D6CF7D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43101FD"/>
    <w:multiLevelType w:val="multilevel"/>
    <w:tmpl w:val="0416001D"/>
    <w:styleLink w:val="Heading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C6C35B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E086A07"/>
    <w:multiLevelType w:val="multilevel"/>
    <w:tmpl w:val="C91831BA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F567AF8"/>
    <w:multiLevelType w:val="multilevel"/>
    <w:tmpl w:val="84E6157A"/>
    <w:styleLink w:val="Style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sz w:val="24"/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0954DC3"/>
    <w:multiLevelType w:val="multilevel"/>
    <w:tmpl w:val="0416001D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caps w:val="0"/>
        <w:smallCaps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5E47AD4"/>
    <w:multiLevelType w:val="multilevel"/>
    <w:tmpl w:val="6F908B50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72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pStyle w:val="Ttulo3"/>
      <w:lvlText w:val="%1.%2.%3."/>
      <w:lvlJc w:val="left"/>
      <w:pPr>
        <w:ind w:left="1080" w:hanging="360"/>
      </w:pPr>
      <w:rPr>
        <w:rFonts w:ascii="Times New Roman" w:hAnsi="Times New Roman" w:hint="default"/>
        <w:b/>
        <w:i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pStyle w:val="Ttulo4"/>
      <w:lvlText w:val="%1.%2.%3.%4."/>
      <w:lvlJc w:val="left"/>
      <w:pPr>
        <w:ind w:left="1440" w:hanging="360"/>
      </w:pPr>
      <w:rPr>
        <w:rFonts w:ascii="Times New Roman" w:hAnsi="Times New Roman" w:hint="default"/>
        <w:b w:val="0"/>
        <w:i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pStyle w:val="Ttulo5"/>
      <w:lvlText w:val="%1.%2.%3.%4.%5."/>
      <w:lvlJc w:val="left"/>
      <w:pPr>
        <w:ind w:left="1800" w:hanging="36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pStyle w:val="Ttulo6"/>
      <w:lvlText w:val="%1.%2.%3.%4.%5.%6"/>
      <w:lvlJc w:val="left"/>
      <w:pPr>
        <w:ind w:left="2160" w:hanging="36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pStyle w:val="Ttulo7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ind w:left="3240" w:hanging="36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7" w15:restartNumberingAfterBreak="0">
    <w:nsid w:val="52D164A9"/>
    <w:multiLevelType w:val="multilevel"/>
    <w:tmpl w:val="0416001D"/>
    <w:numStyleLink w:val="Style2"/>
  </w:abstractNum>
  <w:abstractNum w:abstractNumId="18" w15:restartNumberingAfterBreak="0">
    <w:nsid w:val="547C5A0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57661A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CF96298"/>
    <w:multiLevelType w:val="multilevel"/>
    <w:tmpl w:val="2D6CF7DE"/>
    <w:lvl w:ilvl="0">
      <w:start w:val="1"/>
      <w:numFmt w:val="decimal"/>
      <w:pStyle w:val="Ttulo11"/>
      <w:lvlText w:val="%1"/>
      <w:lvlJc w:val="left"/>
      <w:pPr>
        <w:ind w:left="432" w:hanging="432"/>
      </w:pPr>
    </w:lvl>
    <w:lvl w:ilvl="1">
      <w:start w:val="1"/>
      <w:numFmt w:val="decimal"/>
      <w:pStyle w:val="Ttulo21"/>
      <w:lvlText w:val="%1.%2"/>
      <w:lvlJc w:val="left"/>
      <w:pPr>
        <w:ind w:left="576" w:hanging="576"/>
      </w:pPr>
    </w:lvl>
    <w:lvl w:ilvl="2">
      <w:start w:val="1"/>
      <w:numFmt w:val="decimal"/>
      <w:pStyle w:val="Ttulo31"/>
      <w:lvlText w:val="%1.%2.%3"/>
      <w:lvlJc w:val="left"/>
      <w:pPr>
        <w:ind w:left="720" w:hanging="720"/>
      </w:pPr>
    </w:lvl>
    <w:lvl w:ilvl="3">
      <w:start w:val="1"/>
      <w:numFmt w:val="decimal"/>
      <w:pStyle w:val="Ttulo41"/>
      <w:lvlText w:val="%1.%2.%3.%4"/>
      <w:lvlJc w:val="left"/>
      <w:pPr>
        <w:ind w:left="864" w:hanging="864"/>
      </w:pPr>
    </w:lvl>
    <w:lvl w:ilvl="4">
      <w:start w:val="1"/>
      <w:numFmt w:val="decimal"/>
      <w:pStyle w:val="Ttulo51"/>
      <w:lvlText w:val="%1.%2.%3.%4.%5"/>
      <w:lvlJc w:val="left"/>
      <w:pPr>
        <w:ind w:left="1008" w:hanging="1008"/>
      </w:pPr>
    </w:lvl>
    <w:lvl w:ilvl="5">
      <w:start w:val="1"/>
      <w:numFmt w:val="decimal"/>
      <w:pStyle w:val="Ttulo61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1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D7A26D9"/>
    <w:multiLevelType w:val="hybridMultilevel"/>
    <w:tmpl w:val="768C5A1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26A22B8"/>
    <w:multiLevelType w:val="multilevel"/>
    <w:tmpl w:val="C00E6D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16475010">
    <w:abstractNumId w:val="8"/>
  </w:num>
  <w:num w:numId="2" w16cid:durableId="1462651566">
    <w:abstractNumId w:val="6"/>
  </w:num>
  <w:num w:numId="3" w16cid:durableId="334068654">
    <w:abstractNumId w:val="5"/>
  </w:num>
  <w:num w:numId="4" w16cid:durableId="770324248">
    <w:abstractNumId w:val="4"/>
  </w:num>
  <w:num w:numId="5" w16cid:durableId="1220215437">
    <w:abstractNumId w:val="7"/>
  </w:num>
  <w:num w:numId="6" w16cid:durableId="971517051">
    <w:abstractNumId w:val="3"/>
  </w:num>
  <w:num w:numId="7" w16cid:durableId="81100537">
    <w:abstractNumId w:val="2"/>
  </w:num>
  <w:num w:numId="8" w16cid:durableId="693266825">
    <w:abstractNumId w:val="1"/>
  </w:num>
  <w:num w:numId="9" w16cid:durableId="394670612">
    <w:abstractNumId w:val="0"/>
  </w:num>
  <w:num w:numId="10" w16cid:durableId="804396149">
    <w:abstractNumId w:val="22"/>
  </w:num>
  <w:num w:numId="11" w16cid:durableId="604386386">
    <w:abstractNumId w:val="20"/>
  </w:num>
  <w:num w:numId="12" w16cid:durableId="1514685670">
    <w:abstractNumId w:val="12"/>
  </w:num>
  <w:num w:numId="13" w16cid:durableId="1660033891">
    <w:abstractNumId w:val="19"/>
  </w:num>
  <w:num w:numId="14" w16cid:durableId="651375032">
    <w:abstractNumId w:val="10"/>
  </w:num>
  <w:num w:numId="15" w16cid:durableId="1008406745">
    <w:abstractNumId w:val="11"/>
  </w:num>
  <w:num w:numId="16" w16cid:durableId="272985196">
    <w:abstractNumId w:val="13"/>
  </w:num>
  <w:num w:numId="17" w16cid:durableId="1946497698">
    <w:abstractNumId w:val="18"/>
  </w:num>
  <w:num w:numId="18" w16cid:durableId="1510943143">
    <w:abstractNumId w:val="14"/>
  </w:num>
  <w:num w:numId="19" w16cid:durableId="21423081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1812873">
    <w:abstractNumId w:val="17"/>
  </w:num>
  <w:num w:numId="21" w16cid:durableId="501362745">
    <w:abstractNumId w:val="15"/>
  </w:num>
  <w:num w:numId="22" w16cid:durableId="1847018411">
    <w:abstractNumId w:val="16"/>
  </w:num>
  <w:num w:numId="23" w16cid:durableId="1885824321">
    <w:abstractNumId w:val="9"/>
  </w:num>
  <w:num w:numId="24" w16cid:durableId="3067104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ED0"/>
    <w:rsid w:val="000F0BB4"/>
    <w:rsid w:val="0015074B"/>
    <w:rsid w:val="001E4B62"/>
    <w:rsid w:val="0029639D"/>
    <w:rsid w:val="002F32D3"/>
    <w:rsid w:val="00326F90"/>
    <w:rsid w:val="0039614B"/>
    <w:rsid w:val="00426BC4"/>
    <w:rsid w:val="004351D5"/>
    <w:rsid w:val="00485CD7"/>
    <w:rsid w:val="00495A28"/>
    <w:rsid w:val="004F0807"/>
    <w:rsid w:val="005A028B"/>
    <w:rsid w:val="00786C25"/>
    <w:rsid w:val="007E5488"/>
    <w:rsid w:val="00954DF8"/>
    <w:rsid w:val="00A22778"/>
    <w:rsid w:val="00AA1D8D"/>
    <w:rsid w:val="00AB7318"/>
    <w:rsid w:val="00B47730"/>
    <w:rsid w:val="00CB0664"/>
    <w:rsid w:val="00DE485C"/>
    <w:rsid w:val="00E52EE0"/>
    <w:rsid w:val="00E84FA2"/>
    <w:rsid w:val="00FA36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4E6720"/>
  <w14:defaultImageDpi w14:val="300"/>
  <w15:docId w15:val="{867A014F-54A6-4292-BE38-B89F25626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625"/>
    <w:pPr>
      <w:spacing w:after="0" w:line="360" w:lineRule="auto"/>
      <w:ind w:firstLine="709"/>
      <w:jc w:val="both"/>
    </w:pPr>
    <w:rPr>
      <w:rFonts w:ascii="Times New Roman" w:eastAsia="Arial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52EE0"/>
    <w:pPr>
      <w:keepNext/>
      <w:keepLines/>
      <w:numPr>
        <w:numId w:val="22"/>
      </w:numPr>
      <w:spacing w:before="480" w:after="240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52EE0"/>
    <w:pPr>
      <w:keepNext/>
      <w:keepLines/>
      <w:numPr>
        <w:ilvl w:val="1"/>
        <w:numId w:val="22"/>
      </w:numPr>
      <w:spacing w:before="360" w:after="240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52EE0"/>
    <w:pPr>
      <w:keepNext/>
      <w:keepLines/>
      <w:numPr>
        <w:ilvl w:val="2"/>
        <w:numId w:val="22"/>
      </w:numPr>
      <w:spacing w:before="360" w:after="240"/>
      <w:outlineLvl w:val="2"/>
    </w:pPr>
    <w:rPr>
      <w:rFonts w:eastAsiaTheme="majorEastAsia" w:cstheme="majorBidi"/>
      <w:b/>
      <w:bCs/>
      <w:i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FC693F"/>
    <w:pPr>
      <w:keepNext/>
      <w:keepLines/>
      <w:numPr>
        <w:ilvl w:val="3"/>
        <w:numId w:val="2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numPr>
        <w:ilvl w:val="4"/>
        <w:numId w:val="2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numPr>
        <w:ilvl w:val="5"/>
        <w:numId w:val="2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numPr>
        <w:ilvl w:val="6"/>
        <w:numId w:val="2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numPr>
        <w:ilvl w:val="7"/>
        <w:numId w:val="22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numPr>
        <w:ilvl w:val="8"/>
        <w:numId w:val="2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52EE0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52EE0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52EE0"/>
    <w:rPr>
      <w:rFonts w:ascii="Times New Roman" w:eastAsiaTheme="majorEastAsia" w:hAnsi="Times New Roman" w:cstheme="majorBidi"/>
      <w:b/>
      <w:bCs/>
      <w:i/>
      <w:sz w:val="24"/>
    </w:rPr>
  </w:style>
  <w:style w:type="paragraph" w:styleId="Ttulo">
    <w:name w:val="Title"/>
    <w:basedOn w:val="Normal"/>
    <w:next w:val="Normal"/>
    <w:link w:val="TtuloChar"/>
    <w:uiPriority w:val="10"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A3625"/>
    <w:pPr>
      <w:spacing w:line="240" w:lineRule="auto"/>
      <w:ind w:firstLine="0"/>
      <w:jc w:val="center"/>
    </w:pPr>
    <w:rPr>
      <w:bCs/>
      <w:sz w:val="20"/>
      <w:szCs w:val="18"/>
    </w:rPr>
  </w:style>
  <w:style w:type="character" w:styleId="Forte">
    <w:name w:val="Strong"/>
    <w:basedOn w:val="Fontepargpadro"/>
    <w:uiPriority w:val="22"/>
    <w:rsid w:val="00FC693F"/>
    <w:rPr>
      <w:b/>
      <w:bCs/>
    </w:rPr>
  </w:style>
  <w:style w:type="character" w:styleId="nfase">
    <w:name w:val="Emphasis"/>
    <w:basedOn w:val="Fontepargpadro"/>
    <w:uiPriority w:val="20"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2F2F2"/>
      <w:spacing w:before="60" w:after="160"/>
      <w:ind w:left="142" w:right="142"/>
    </w:pPr>
    <w:rPr>
      <w:rFonts w:ascii="Consolas" w:eastAsia="Consolas" w:hAnsi="Consolas"/>
      <w:sz w:val="17"/>
    </w:rPr>
  </w:style>
  <w:style w:type="paragraph" w:customStyle="1" w:styleId="Ttulo11">
    <w:name w:val="Título 11"/>
    <w:basedOn w:val="Normal"/>
    <w:rsid w:val="00FA3625"/>
    <w:pPr>
      <w:numPr>
        <w:numId w:val="11"/>
      </w:numPr>
      <w:spacing w:before="360" w:after="240"/>
      <w:ind w:left="431" w:hanging="431"/>
    </w:pPr>
    <w:rPr>
      <w:b/>
      <w:caps/>
    </w:rPr>
  </w:style>
  <w:style w:type="paragraph" w:customStyle="1" w:styleId="Ttulo21">
    <w:name w:val="Título 21"/>
    <w:basedOn w:val="Normal"/>
    <w:rsid w:val="00FA3625"/>
    <w:pPr>
      <w:numPr>
        <w:ilvl w:val="1"/>
        <w:numId w:val="11"/>
      </w:numPr>
    </w:pPr>
  </w:style>
  <w:style w:type="paragraph" w:customStyle="1" w:styleId="Ttulo31">
    <w:name w:val="Título 31"/>
    <w:basedOn w:val="Normal"/>
    <w:rsid w:val="00FA3625"/>
    <w:pPr>
      <w:numPr>
        <w:ilvl w:val="2"/>
        <w:numId w:val="11"/>
      </w:numPr>
    </w:pPr>
  </w:style>
  <w:style w:type="paragraph" w:customStyle="1" w:styleId="Ttulo41">
    <w:name w:val="Título 41"/>
    <w:basedOn w:val="Normal"/>
    <w:rsid w:val="00FA3625"/>
    <w:pPr>
      <w:numPr>
        <w:ilvl w:val="3"/>
        <w:numId w:val="11"/>
      </w:numPr>
    </w:pPr>
  </w:style>
  <w:style w:type="paragraph" w:customStyle="1" w:styleId="Ttulo51">
    <w:name w:val="Título 51"/>
    <w:basedOn w:val="Normal"/>
    <w:rsid w:val="00FA3625"/>
    <w:pPr>
      <w:numPr>
        <w:ilvl w:val="4"/>
        <w:numId w:val="11"/>
      </w:numPr>
    </w:pPr>
  </w:style>
  <w:style w:type="paragraph" w:customStyle="1" w:styleId="Ttulo61">
    <w:name w:val="Título 61"/>
    <w:basedOn w:val="Normal"/>
    <w:rsid w:val="00FA3625"/>
    <w:pPr>
      <w:numPr>
        <w:ilvl w:val="5"/>
        <w:numId w:val="11"/>
      </w:numPr>
    </w:pPr>
  </w:style>
  <w:style w:type="paragraph" w:customStyle="1" w:styleId="Ttulo71">
    <w:name w:val="Título 71"/>
    <w:basedOn w:val="Normal"/>
    <w:rsid w:val="00FA3625"/>
    <w:pPr>
      <w:numPr>
        <w:ilvl w:val="6"/>
        <w:numId w:val="11"/>
      </w:numPr>
    </w:pPr>
  </w:style>
  <w:style w:type="paragraph" w:customStyle="1" w:styleId="Ttulo81">
    <w:name w:val="Título 81"/>
    <w:basedOn w:val="Normal"/>
    <w:rsid w:val="00FA3625"/>
    <w:pPr>
      <w:numPr>
        <w:ilvl w:val="7"/>
        <w:numId w:val="11"/>
      </w:numPr>
    </w:pPr>
  </w:style>
  <w:style w:type="paragraph" w:customStyle="1" w:styleId="Ttulo91">
    <w:name w:val="Título 91"/>
    <w:basedOn w:val="Normal"/>
    <w:rsid w:val="00FA3625"/>
    <w:pPr>
      <w:numPr>
        <w:ilvl w:val="8"/>
        <w:numId w:val="11"/>
      </w:numPr>
    </w:pPr>
  </w:style>
  <w:style w:type="numbering" w:customStyle="1" w:styleId="Heading">
    <w:name w:val="Heading"/>
    <w:uiPriority w:val="99"/>
    <w:rsid w:val="00FA3625"/>
    <w:pPr>
      <w:numPr>
        <w:numId w:val="15"/>
      </w:numPr>
    </w:pPr>
  </w:style>
  <w:style w:type="numbering" w:customStyle="1" w:styleId="Style1">
    <w:name w:val="Style1"/>
    <w:uiPriority w:val="99"/>
    <w:rsid w:val="00FA3625"/>
    <w:pPr>
      <w:numPr>
        <w:numId w:val="18"/>
      </w:numPr>
    </w:pPr>
  </w:style>
  <w:style w:type="numbering" w:customStyle="1" w:styleId="Style2">
    <w:name w:val="Style2"/>
    <w:uiPriority w:val="99"/>
    <w:rsid w:val="00FA3625"/>
    <w:pPr>
      <w:numPr>
        <w:numId w:val="21"/>
      </w:numPr>
    </w:pPr>
  </w:style>
  <w:style w:type="character" w:styleId="Hyperlink">
    <w:name w:val="Hyperlink"/>
    <w:basedOn w:val="Fontepargpadro"/>
    <w:uiPriority w:val="99"/>
    <w:unhideWhenUsed/>
    <w:rsid w:val="000F0BB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0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1972</Words>
  <Characters>10649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Breno Tostes Garcia</cp:lastModifiedBy>
  <cp:revision>8</cp:revision>
  <cp:lastPrinted>2026-07-27T23:24:00Z</cp:lastPrinted>
  <dcterms:created xsi:type="dcterms:W3CDTF">2026-06-28T20:34:00Z</dcterms:created>
  <dcterms:modified xsi:type="dcterms:W3CDTF">2026-07-30T20:33:00Z</dcterms:modified>
  <cp:category/>
</cp:coreProperties>
</file>