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8ADDC" w14:textId="7BA160D1" w:rsidR="00445391" w:rsidRDefault="006603A2" w:rsidP="00445391">
      <w:pPr>
        <w:pStyle w:val="Title"/>
      </w:pPr>
      <w:r>
        <w:t xml:space="preserve">Investigating: </w:t>
      </w:r>
      <w:r w:rsidR="00445391">
        <w:t>Interactions</w:t>
      </w:r>
      <w:r>
        <w:t xml:space="preserve"> (Pathway 2: Understanding My Industry)</w:t>
      </w:r>
      <w:r w:rsidR="00445391">
        <w:t xml:space="preserve"> </w:t>
      </w:r>
    </w:p>
    <w:p w14:paraId="461F1031" w14:textId="0961AA82" w:rsidR="00281CD1" w:rsidRPr="00281CD1" w:rsidRDefault="00281CD1" w:rsidP="00281CD1">
      <w:pPr>
        <w:rPr>
          <w:b/>
          <w:bCs/>
        </w:rPr>
      </w:pPr>
      <w:r>
        <w:rPr>
          <w:b/>
          <w:bCs/>
        </w:rPr>
        <w:t>This form is for students who are following Pathway 2: Understanding My Industry.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412"/>
        <w:gridCol w:w="2471"/>
      </w:tblGrid>
      <w:tr w:rsidR="000C2760" w:rsidRPr="00302A6E" w14:paraId="6150666B" w14:textId="77777777" w:rsidTr="00FD5FFC">
        <w:trPr>
          <w:cantSplit/>
          <w:trHeight w:hRule="exact" w:val="490"/>
          <w:jc w:val="right"/>
        </w:trPr>
        <w:tc>
          <w:tcPr>
            <w:tcW w:w="28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B25AC0" w14:textId="77777777" w:rsidR="000C2760" w:rsidRPr="00A86A53" w:rsidRDefault="000C2760" w:rsidP="00FD5FFC">
            <w:pPr>
              <w:pStyle w:val="Tableheadings"/>
              <w:rPr>
                <w:b w:val="0"/>
                <w:bCs w:val="0"/>
                <w:sz w:val="16"/>
                <w:szCs w:val="16"/>
              </w:rPr>
            </w:pPr>
            <w:r w:rsidRPr="00A86A53">
              <w:rPr>
                <w:b w:val="0"/>
                <w:bCs w:val="0"/>
                <w:sz w:val="16"/>
                <w:szCs w:val="16"/>
              </w:rPr>
              <w:t>Project Deliverables</w:t>
            </w:r>
          </w:p>
        </w:tc>
      </w:tr>
      <w:tr w:rsidR="000C2760" w:rsidRPr="00302A6E" w14:paraId="53174DCF" w14:textId="77777777" w:rsidTr="00FD5FFC">
        <w:trPr>
          <w:cantSplit/>
          <w:trHeight w:val="695"/>
          <w:jc w:val="right"/>
        </w:trPr>
        <w:tc>
          <w:tcPr>
            <w:tcW w:w="41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475FBA6" w14:textId="77777777" w:rsidR="000C2760" w:rsidRPr="00302A6E" w:rsidRDefault="000C2760" w:rsidP="00FD5FFC">
            <w:pPr>
              <w:rPr>
                <w:sz w:val="16"/>
                <w:szCs w:val="16"/>
              </w:rPr>
            </w:pPr>
            <w:r w:rsidRPr="00302A6E">
              <w:rPr>
                <w:sz w:val="16"/>
                <w:szCs w:val="16"/>
              </w:rPr>
              <w:t>1</w:t>
            </w:r>
          </w:p>
        </w:tc>
        <w:tc>
          <w:tcPr>
            <w:tcW w:w="247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D43F4E9" w14:textId="77777777" w:rsidR="000C2760" w:rsidRPr="00A86A53" w:rsidRDefault="000C2760" w:rsidP="00FD5FFC">
            <w:pPr>
              <w:rPr>
                <w:sz w:val="16"/>
                <w:szCs w:val="16"/>
              </w:rPr>
            </w:pPr>
            <w:r w:rsidRPr="00A86A53">
              <w:rPr>
                <w:sz w:val="16"/>
                <w:szCs w:val="16"/>
              </w:rPr>
              <w:t>Proposal and Plan</w:t>
            </w:r>
          </w:p>
        </w:tc>
      </w:tr>
      <w:tr w:rsidR="000C2760" w:rsidRPr="00302A6E" w14:paraId="17579DD7" w14:textId="77777777" w:rsidTr="00FD5FFC">
        <w:trPr>
          <w:cantSplit/>
          <w:trHeight w:val="804"/>
          <w:jc w:val="right"/>
        </w:trPr>
        <w:tc>
          <w:tcPr>
            <w:tcW w:w="412" w:type="dxa"/>
            <w:tcBorders>
              <w:left w:val="single" w:sz="12" w:space="0" w:color="auto"/>
            </w:tcBorders>
            <w:vAlign w:val="center"/>
          </w:tcPr>
          <w:p w14:paraId="4010DCC2" w14:textId="77777777" w:rsidR="000C2760" w:rsidRPr="00302A6E" w:rsidRDefault="000C2760" w:rsidP="00FD5FFC">
            <w:pPr>
              <w:rPr>
                <w:sz w:val="16"/>
                <w:szCs w:val="16"/>
              </w:rPr>
            </w:pPr>
            <w:r w:rsidRPr="00302A6E">
              <w:rPr>
                <w:sz w:val="16"/>
                <w:szCs w:val="16"/>
              </w:rPr>
              <w:t>2</w:t>
            </w:r>
          </w:p>
        </w:tc>
        <w:tc>
          <w:tcPr>
            <w:tcW w:w="2471" w:type="dxa"/>
            <w:tcBorders>
              <w:right w:val="single" w:sz="12" w:space="0" w:color="auto"/>
            </w:tcBorders>
            <w:vAlign w:val="center"/>
          </w:tcPr>
          <w:p w14:paraId="61F1E128" w14:textId="77777777" w:rsidR="000C2760" w:rsidRPr="00A86A53" w:rsidRDefault="000C2760" w:rsidP="00FD5FFC">
            <w:pPr>
              <w:rPr>
                <w:sz w:val="16"/>
                <w:szCs w:val="16"/>
              </w:rPr>
            </w:pPr>
            <w:r w:rsidRPr="00A86A53">
              <w:rPr>
                <w:sz w:val="16"/>
                <w:szCs w:val="16"/>
              </w:rPr>
              <w:t>Investigating: Research</w:t>
            </w:r>
          </w:p>
        </w:tc>
      </w:tr>
      <w:tr w:rsidR="000C2760" w:rsidRPr="00302A6E" w14:paraId="3D91C55E" w14:textId="77777777" w:rsidTr="00FD5FFC">
        <w:trPr>
          <w:cantSplit/>
          <w:trHeight w:val="963"/>
          <w:jc w:val="right"/>
        </w:trPr>
        <w:tc>
          <w:tcPr>
            <w:tcW w:w="412" w:type="dxa"/>
            <w:tcBorders>
              <w:left w:val="single" w:sz="12" w:space="0" w:color="auto"/>
            </w:tcBorders>
            <w:vAlign w:val="center"/>
          </w:tcPr>
          <w:p w14:paraId="174F0093" w14:textId="77777777" w:rsidR="000C2760" w:rsidRPr="00302A6E" w:rsidRDefault="000C2760" w:rsidP="00FD5FFC">
            <w:pPr>
              <w:rPr>
                <w:b/>
                <w:bCs/>
                <w:sz w:val="16"/>
                <w:szCs w:val="16"/>
              </w:rPr>
            </w:pPr>
            <w:r w:rsidRPr="00302A6E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471" w:type="dxa"/>
            <w:tcBorders>
              <w:right w:val="single" w:sz="12" w:space="0" w:color="auto"/>
            </w:tcBorders>
            <w:vAlign w:val="center"/>
          </w:tcPr>
          <w:p w14:paraId="4CD5B51C" w14:textId="2D2CE3C0" w:rsidR="00406A42" w:rsidRPr="00223214" w:rsidRDefault="000C2760" w:rsidP="00FD5FFC">
            <w:pPr>
              <w:rPr>
                <w:b/>
                <w:bCs/>
                <w:sz w:val="16"/>
                <w:szCs w:val="16"/>
              </w:rPr>
            </w:pPr>
            <w:r w:rsidRPr="00A86A53">
              <w:rPr>
                <w:b/>
                <w:bCs/>
                <w:sz w:val="16"/>
                <w:szCs w:val="16"/>
              </w:rPr>
              <w:t>I</w:t>
            </w:r>
            <w:r w:rsidR="00281CD1">
              <w:rPr>
                <w:b/>
                <w:bCs/>
                <w:sz w:val="16"/>
                <w:szCs w:val="16"/>
              </w:rPr>
              <w:t>nvestigating: I</w:t>
            </w:r>
            <w:r w:rsidRPr="00A86A53">
              <w:rPr>
                <w:b/>
                <w:bCs/>
                <w:sz w:val="16"/>
                <w:szCs w:val="16"/>
              </w:rPr>
              <w:t>nteraction</w:t>
            </w:r>
            <w:r w:rsidR="000478CC">
              <w:rPr>
                <w:b/>
                <w:bCs/>
                <w:sz w:val="16"/>
                <w:szCs w:val="16"/>
              </w:rPr>
              <w:t>s</w:t>
            </w:r>
            <w:r w:rsidR="00CD3AE9">
              <w:rPr>
                <w:b/>
                <w:bCs/>
                <w:sz w:val="16"/>
                <w:szCs w:val="16"/>
              </w:rPr>
              <w:t xml:space="preserve"> </w:t>
            </w:r>
            <w:r w:rsidR="00CD3AE9" w:rsidRPr="00793212">
              <w:rPr>
                <w:sz w:val="16"/>
                <w:szCs w:val="16"/>
              </w:rPr>
              <w:t>(</w:t>
            </w:r>
            <w:r w:rsidR="00793212" w:rsidRPr="00793212">
              <w:rPr>
                <w:sz w:val="16"/>
                <w:szCs w:val="16"/>
              </w:rPr>
              <w:t>Pathway 2: Understanding My Industry)</w:t>
            </w:r>
          </w:p>
        </w:tc>
      </w:tr>
      <w:tr w:rsidR="000C2760" w:rsidRPr="00302A6E" w14:paraId="3F419FFA" w14:textId="77777777" w:rsidTr="00FD5FFC">
        <w:trPr>
          <w:cantSplit/>
          <w:trHeight w:val="515"/>
          <w:jc w:val="right"/>
        </w:trPr>
        <w:tc>
          <w:tcPr>
            <w:tcW w:w="41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4D8AF5" w14:textId="77777777" w:rsidR="000C2760" w:rsidRPr="00302A6E" w:rsidRDefault="000C2760" w:rsidP="00FD5FFC">
            <w:pPr>
              <w:rPr>
                <w:sz w:val="16"/>
                <w:szCs w:val="16"/>
              </w:rPr>
            </w:pPr>
            <w:r w:rsidRPr="00302A6E">
              <w:rPr>
                <w:sz w:val="16"/>
                <w:szCs w:val="16"/>
              </w:rPr>
              <w:t>4</w:t>
            </w:r>
          </w:p>
        </w:tc>
        <w:tc>
          <w:tcPr>
            <w:tcW w:w="247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5D88A61" w14:textId="77777777" w:rsidR="000C2760" w:rsidRPr="00A86A53" w:rsidRDefault="000C2760" w:rsidP="00FD5FFC">
            <w:pPr>
              <w:rPr>
                <w:sz w:val="16"/>
                <w:szCs w:val="16"/>
              </w:rPr>
            </w:pPr>
            <w:r w:rsidRPr="00A86A53">
              <w:rPr>
                <w:sz w:val="16"/>
                <w:szCs w:val="16"/>
              </w:rPr>
              <w:t>Deliverable/Reflection</w:t>
            </w:r>
          </w:p>
        </w:tc>
      </w:tr>
    </w:tbl>
    <w:p w14:paraId="5A4590C2" w14:textId="03A744BF" w:rsidR="00B65CC9" w:rsidRDefault="001E0866" w:rsidP="00F53A30">
      <w:pPr>
        <w:rPr>
          <w:rFonts w:cs="Open Sans"/>
        </w:rPr>
      </w:pPr>
      <w:r>
        <w:t xml:space="preserve">For </w:t>
      </w:r>
      <w:r w:rsidR="00BB034F">
        <w:t>P</w:t>
      </w:r>
      <w:r>
        <w:t xml:space="preserve">roject </w:t>
      </w:r>
      <w:r w:rsidR="00BB034F">
        <w:t>P</w:t>
      </w:r>
      <w:r>
        <w:t>athway 2: Understanding My Industry</w:t>
      </w:r>
      <w:r w:rsidR="005F44C3">
        <w:t xml:space="preserve">, you will need to meet (interact) with </w:t>
      </w:r>
      <w:r w:rsidR="000741C2">
        <w:t>an expert</w:t>
      </w:r>
      <w:r w:rsidR="005F44C3">
        <w:t xml:space="preserve"> in your industry</w:t>
      </w:r>
      <w:r w:rsidR="00436632">
        <w:t xml:space="preserve">. </w:t>
      </w:r>
      <w:r w:rsidR="00F53A30" w:rsidRPr="01F4310B">
        <w:rPr>
          <w:rFonts w:cs="Open Sans"/>
        </w:rPr>
        <w:t>Use this form to</w:t>
      </w:r>
      <w:r w:rsidR="00F53A30">
        <w:rPr>
          <w:rFonts w:cs="Open Sans"/>
        </w:rPr>
        <w:t xml:space="preserve"> </w:t>
      </w:r>
      <w:r w:rsidR="00F53A30">
        <w:t xml:space="preserve">plan and document your </w:t>
      </w:r>
      <w:r w:rsidR="00F53A30" w:rsidRPr="01F4310B">
        <w:rPr>
          <w:rFonts w:cs="Open Sans"/>
        </w:rPr>
        <w:t>learning</w:t>
      </w:r>
      <w:r w:rsidR="00F53A30">
        <w:rPr>
          <w:rFonts w:cs="Open Sans"/>
        </w:rPr>
        <w:t xml:space="preserve">, and be sure to consult the rubric (available in the Interactions dropbox). </w:t>
      </w:r>
    </w:p>
    <w:p w14:paraId="17928B11" w14:textId="3A7B11E2" w:rsidR="00F53A30" w:rsidRDefault="00B65CC9" w:rsidP="00F53A30">
      <w:pPr>
        <w:rPr>
          <w:rFonts w:cs="Open Sans"/>
        </w:rPr>
      </w:pPr>
      <w:r>
        <w:rPr>
          <w:rFonts w:cs="Open Sans"/>
        </w:rPr>
        <w:t xml:space="preserve">Your group needs to fill out one </w:t>
      </w:r>
      <w:r w:rsidR="00063E9D">
        <w:rPr>
          <w:rFonts w:cs="Open Sans"/>
        </w:rPr>
        <w:t>copy of this form</w:t>
      </w:r>
      <w:r w:rsidR="00FC3D4B">
        <w:rPr>
          <w:rFonts w:cs="Open Sans"/>
        </w:rPr>
        <w:t xml:space="preserve">. </w:t>
      </w:r>
      <w:r w:rsidR="00AA6778">
        <w:rPr>
          <w:rFonts w:cs="Open Sans"/>
        </w:rPr>
        <w:t xml:space="preserve">Each student in your group needs to help plan the interview, attend it, and </w:t>
      </w:r>
      <w:r w:rsidR="00CE360B">
        <w:rPr>
          <w:rFonts w:cs="Open Sans"/>
        </w:rPr>
        <w:t>help complete the reflection section.</w:t>
      </w:r>
    </w:p>
    <w:p w14:paraId="6BEDD846" w14:textId="77777777" w:rsidR="00F53A30" w:rsidRDefault="00F53A30" w:rsidP="00F53A30">
      <w:pPr>
        <w:rPr>
          <w:rFonts w:cs="Open Sans"/>
        </w:rPr>
      </w:pPr>
      <w:r>
        <w:rPr>
          <w:rFonts w:cs="Open Sans"/>
        </w:rPr>
        <w:t>Here are the steps you can take to complete this assignment:</w:t>
      </w:r>
    </w:p>
    <w:p w14:paraId="1E8EF21D" w14:textId="7A10FF38" w:rsidR="00F53A30" w:rsidRDefault="00167C90" w:rsidP="00F53A30">
      <w:pPr>
        <w:pStyle w:val="ListParagraph"/>
        <w:numPr>
          <w:ilvl w:val="0"/>
          <w:numId w:val="11"/>
        </w:numPr>
        <w:rPr>
          <w:rFonts w:cs="Open Sans"/>
        </w:rPr>
      </w:pPr>
      <w:r>
        <w:rPr>
          <w:rFonts w:cs="Open Sans"/>
        </w:rPr>
        <w:t>schedule your informational interview.</w:t>
      </w:r>
    </w:p>
    <w:p w14:paraId="01318C80" w14:textId="77777777" w:rsidR="002777A1" w:rsidRDefault="002777A1" w:rsidP="002777A1">
      <w:pPr>
        <w:pStyle w:val="ListParagraph"/>
        <w:numPr>
          <w:ilvl w:val="0"/>
          <w:numId w:val="11"/>
        </w:numPr>
        <w:rPr>
          <w:rFonts w:cs="Open Sans"/>
        </w:rPr>
      </w:pPr>
      <w:r>
        <w:rPr>
          <w:rFonts w:cs="Open Sans"/>
        </w:rPr>
        <w:t xml:space="preserve">complete the </w:t>
      </w:r>
      <w:r w:rsidRPr="00575318">
        <w:rPr>
          <w:rFonts w:cs="Open Sans"/>
          <w:b/>
          <w:bCs/>
        </w:rPr>
        <w:t>Part 1: Plan your Interaction</w:t>
      </w:r>
      <w:r>
        <w:rPr>
          <w:rFonts w:cs="Open Sans"/>
        </w:rPr>
        <w:t xml:space="preserve"> section of this form.</w:t>
      </w:r>
    </w:p>
    <w:p w14:paraId="64E7A94B" w14:textId="77777777" w:rsidR="002777A1" w:rsidRDefault="002777A1" w:rsidP="002777A1">
      <w:pPr>
        <w:pStyle w:val="ListParagraph"/>
        <w:numPr>
          <w:ilvl w:val="0"/>
          <w:numId w:val="11"/>
        </w:numPr>
        <w:rPr>
          <w:rFonts w:cs="Open Sans"/>
        </w:rPr>
      </w:pPr>
      <w:r>
        <w:rPr>
          <w:rFonts w:cs="Open Sans"/>
        </w:rPr>
        <w:t xml:space="preserve">get feedback on your Part 1 section during an in-class activity. </w:t>
      </w:r>
    </w:p>
    <w:p w14:paraId="3B622CCA" w14:textId="77777777" w:rsidR="00262DA1" w:rsidRDefault="00262DA1" w:rsidP="00262DA1">
      <w:pPr>
        <w:pStyle w:val="ListParagraph"/>
        <w:numPr>
          <w:ilvl w:val="0"/>
          <w:numId w:val="11"/>
        </w:numPr>
        <w:rPr>
          <w:rFonts w:cs="Open Sans"/>
        </w:rPr>
      </w:pPr>
      <w:r>
        <w:rPr>
          <w:rFonts w:cs="Open Sans"/>
        </w:rPr>
        <w:t xml:space="preserve">revise part 1 as needed, and document your feedback and changes by completing </w:t>
      </w:r>
      <w:r w:rsidRPr="00DD2769">
        <w:rPr>
          <w:rFonts w:cs="Open Sans"/>
          <w:b/>
          <w:bCs/>
        </w:rPr>
        <w:t>Part 2: Get Feedback and Revis</w:t>
      </w:r>
      <w:r>
        <w:rPr>
          <w:rFonts w:cs="Open Sans"/>
          <w:b/>
          <w:bCs/>
        </w:rPr>
        <w:t>e</w:t>
      </w:r>
      <w:r>
        <w:rPr>
          <w:rFonts w:cs="Open Sans"/>
        </w:rPr>
        <w:t>.</w:t>
      </w:r>
    </w:p>
    <w:p w14:paraId="62A629CD" w14:textId="15AB2EDE" w:rsidR="002777A1" w:rsidRDefault="002777A1" w:rsidP="002777A1">
      <w:pPr>
        <w:pStyle w:val="ListParagraph"/>
        <w:numPr>
          <w:ilvl w:val="0"/>
          <w:numId w:val="11"/>
        </w:numPr>
        <w:rPr>
          <w:rFonts w:cs="Open Sans"/>
        </w:rPr>
      </w:pPr>
      <w:r>
        <w:rPr>
          <w:rFonts w:cs="Open Sans"/>
        </w:rPr>
        <w:t xml:space="preserve">participate in your </w:t>
      </w:r>
      <w:r w:rsidR="008C7D1B">
        <w:rPr>
          <w:rFonts w:cs="Open Sans"/>
        </w:rPr>
        <w:t>informational interview</w:t>
      </w:r>
      <w:r>
        <w:rPr>
          <w:rFonts w:cs="Open Sans"/>
        </w:rPr>
        <w:t>.</w:t>
      </w:r>
    </w:p>
    <w:p w14:paraId="1B9E95BC" w14:textId="77777777" w:rsidR="002777A1" w:rsidRPr="00E64DA7" w:rsidRDefault="002777A1" w:rsidP="002777A1">
      <w:pPr>
        <w:pStyle w:val="ListParagraph"/>
        <w:numPr>
          <w:ilvl w:val="0"/>
          <w:numId w:val="11"/>
        </w:numPr>
        <w:rPr>
          <w:rFonts w:cs="Open Sans"/>
        </w:rPr>
      </w:pPr>
      <w:r>
        <w:rPr>
          <w:rFonts w:cs="Open Sans"/>
        </w:rPr>
        <w:t xml:space="preserve">complete </w:t>
      </w:r>
      <w:r>
        <w:rPr>
          <w:rFonts w:cs="Open Sans"/>
          <w:b/>
          <w:bCs/>
        </w:rPr>
        <w:t>Part 3: Reflect on your Interaction.</w:t>
      </w:r>
    </w:p>
    <w:p w14:paraId="2DE3153B" w14:textId="77777777" w:rsidR="002777A1" w:rsidRPr="005515B1" w:rsidRDefault="002777A1" w:rsidP="002777A1">
      <w:pPr>
        <w:pStyle w:val="ListParagraph"/>
        <w:numPr>
          <w:ilvl w:val="0"/>
          <w:numId w:val="11"/>
        </w:numPr>
        <w:rPr>
          <w:rFonts w:cs="Open Sans"/>
        </w:rPr>
      </w:pPr>
      <w:r>
        <w:rPr>
          <w:rFonts w:cs="Open Sans"/>
        </w:rPr>
        <w:t xml:space="preserve">submit this form to the Interactions Dropbox. </w:t>
      </w:r>
    </w:p>
    <w:p w14:paraId="34D1AE09" w14:textId="70589885" w:rsidR="00460E91" w:rsidRPr="000A7B52" w:rsidRDefault="00460E91" w:rsidP="00460E91">
      <w:r>
        <w:t xml:space="preserve">For this </w:t>
      </w:r>
      <w:r w:rsidR="006649C0">
        <w:t>assignment</w:t>
      </w:r>
      <w:r>
        <w:t>, i</w:t>
      </w:r>
      <w:r w:rsidRPr="00AD7C6A">
        <w:t xml:space="preserve">nterviewees must </w:t>
      </w:r>
      <w:r w:rsidR="00A624F4">
        <w:t>have professional experience in your target industry and location</w:t>
      </w:r>
      <w:r w:rsidRPr="00AD7C6A">
        <w:t>. No personal informationa</w:t>
      </w:r>
      <w:r w:rsidRPr="006E273E">
        <w:rPr>
          <w:rFonts w:ascii="Calibri" w:eastAsia="Calibri" w:hAnsi="Calibri" w:cs="Calibri"/>
        </w:rPr>
        <w:t>l</w:t>
      </w:r>
      <w:r w:rsidRPr="00AD7C6A">
        <w:t xml:space="preserve"> interviews (parents, siblings, cousins, uncles, etc.) for this assignment, please. </w:t>
      </w:r>
      <w:r>
        <w:t xml:space="preserve"> </w:t>
      </w:r>
    </w:p>
    <w:p w14:paraId="174BB8C6" w14:textId="2A31590F" w:rsidR="001E0F6D" w:rsidRDefault="1CBEED5F" w:rsidP="00AD7C6A">
      <w:r w:rsidRPr="1CBEED5F">
        <w:t xml:space="preserve">When you </w:t>
      </w:r>
      <w:r w:rsidR="00773B02">
        <w:t xml:space="preserve">want to </w:t>
      </w:r>
      <w:r w:rsidR="00F24FBB">
        <w:t>interview</w:t>
      </w:r>
      <w:r w:rsidR="00773B02">
        <w:t xml:space="preserve"> someone to learn </w:t>
      </w:r>
      <w:r w:rsidR="001E0F6D">
        <w:t>from them</w:t>
      </w:r>
      <w:r w:rsidRPr="1CBEED5F">
        <w:t>, it is very important that you</w:t>
      </w:r>
      <w:r w:rsidR="006649C0">
        <w:t>:</w:t>
      </w:r>
    </w:p>
    <w:p w14:paraId="31BAC30F" w14:textId="400C364A" w:rsidR="001E0F6D" w:rsidRDefault="002C0E9D" w:rsidP="001E0F6D">
      <w:pPr>
        <w:pStyle w:val="ListParagraph"/>
        <w:numPr>
          <w:ilvl w:val="0"/>
          <w:numId w:val="7"/>
        </w:numPr>
      </w:pPr>
      <w:r>
        <w:t xml:space="preserve">explain why you want to </w:t>
      </w:r>
      <w:r w:rsidR="000C3AB5">
        <w:t>speak to them</w:t>
      </w:r>
      <w:r w:rsidR="007452E2">
        <w:t xml:space="preserve"> in writing and in person</w:t>
      </w:r>
      <w:r w:rsidR="000C3AB5">
        <w:t xml:space="preserve"> (</w:t>
      </w:r>
      <w:r w:rsidR="005911E4">
        <w:t>including</w:t>
      </w:r>
      <w:r w:rsidR="000C3AB5">
        <w:t xml:space="preserve"> </w:t>
      </w:r>
      <w:r w:rsidR="001F7F5A">
        <w:t>wh</w:t>
      </w:r>
      <w:r w:rsidR="007452E2">
        <w:t>y you want to meet, what you hope to learn,</w:t>
      </w:r>
      <w:r w:rsidR="001F7F5A">
        <w:t xml:space="preserve"> and </w:t>
      </w:r>
      <w:r w:rsidR="007452E2">
        <w:t>what your</w:t>
      </w:r>
      <w:r w:rsidR="001F7F5A">
        <w:t xml:space="preserve"> goals</w:t>
      </w:r>
      <w:r w:rsidR="007452E2">
        <w:t xml:space="preserve"> are</w:t>
      </w:r>
      <w:r w:rsidR="001F7F5A">
        <w:t>)</w:t>
      </w:r>
      <w:r w:rsidR="000A7B52">
        <w:t>.</w:t>
      </w:r>
    </w:p>
    <w:p w14:paraId="240AFC11" w14:textId="6A605EE9" w:rsidR="006E273E" w:rsidRDefault="1CBEED5F" w:rsidP="00AD7C6A">
      <w:pPr>
        <w:pStyle w:val="ListParagraph"/>
        <w:numPr>
          <w:ilvl w:val="0"/>
          <w:numId w:val="7"/>
        </w:numPr>
      </w:pPr>
      <w:r w:rsidRPr="00D85903">
        <w:t>do not ask for</w:t>
      </w:r>
      <w:r w:rsidRPr="00AD7C6A">
        <w:t xml:space="preserve"> more than </w:t>
      </w:r>
      <w:r w:rsidR="00F84CFB">
        <w:t>15</w:t>
      </w:r>
      <w:r w:rsidRPr="00AD7C6A">
        <w:t xml:space="preserve"> minutes of your interviewee</w:t>
      </w:r>
      <w:r w:rsidR="00F84CFB">
        <w:t>’</w:t>
      </w:r>
      <w:r w:rsidRPr="00AD7C6A">
        <w:t>s time</w:t>
      </w:r>
      <w:r w:rsidR="006E273E">
        <w:t xml:space="preserve"> to </w:t>
      </w:r>
      <w:r w:rsidRPr="00AD7C6A">
        <w:t>respect their busy schedule</w:t>
      </w:r>
      <w:r w:rsidR="0049207C">
        <w:t>.</w:t>
      </w:r>
    </w:p>
    <w:p w14:paraId="35C457F7" w14:textId="6B3F059E" w:rsidR="000A7B52" w:rsidRDefault="000A7B52" w:rsidP="000A7B52">
      <w:pPr>
        <w:pStyle w:val="ListParagraph"/>
        <w:numPr>
          <w:ilvl w:val="0"/>
          <w:numId w:val="7"/>
        </w:numPr>
      </w:pPr>
      <w:r w:rsidRPr="1CBEED5F">
        <w:t xml:space="preserve">get consent in advance </w:t>
      </w:r>
      <w:r w:rsidR="00F24196">
        <w:t>if you want to</w:t>
      </w:r>
      <w:r w:rsidRPr="1CBEED5F">
        <w:t xml:space="preserve"> record the interview</w:t>
      </w:r>
      <w:r w:rsidR="0049207C">
        <w:t>.</w:t>
      </w:r>
    </w:p>
    <w:p w14:paraId="723ED311" w14:textId="77777777" w:rsidR="009F090A" w:rsidRPr="009F090A" w:rsidRDefault="009F090A" w:rsidP="009F090A">
      <w:pPr>
        <w:keepNext/>
        <w:keepLines/>
        <w:spacing w:before="240" w:after="120"/>
        <w:outlineLvl w:val="1"/>
        <w:rPr>
          <w:rFonts w:eastAsia="Candara" w:cstheme="majorBidi"/>
          <w:color w:val="00B050"/>
          <w:sz w:val="24"/>
          <w:szCs w:val="24"/>
        </w:rPr>
      </w:pPr>
      <w:r w:rsidRPr="009F090A">
        <w:rPr>
          <w:rFonts w:eastAsia="Candara" w:cstheme="majorBidi"/>
          <w:color w:val="00B050"/>
          <w:sz w:val="24"/>
          <w:szCs w:val="24"/>
        </w:rPr>
        <w:lastRenderedPageBreak/>
        <w:t>Part 1: Plan your Interaction</w:t>
      </w:r>
    </w:p>
    <w:p w14:paraId="6F3420A5" w14:textId="77777777" w:rsidR="009F090A" w:rsidRPr="009F090A" w:rsidRDefault="009F090A" w:rsidP="009F090A">
      <w:pPr>
        <w:keepNext/>
        <w:keepLines/>
        <w:spacing w:before="40" w:after="0"/>
        <w:outlineLvl w:val="2"/>
        <w:rPr>
          <w:rFonts w:eastAsiaTheme="majorEastAsia" w:cstheme="majorBidi"/>
          <w:b/>
          <w:color w:val="1F3763" w:themeColor="accent1" w:themeShade="7F"/>
          <w:sz w:val="24"/>
          <w:szCs w:val="24"/>
        </w:rPr>
      </w:pPr>
      <w:r w:rsidRPr="009F090A">
        <w:rPr>
          <w:rFonts w:eastAsiaTheme="majorEastAsia" w:cstheme="majorBidi"/>
          <w:b/>
          <w:color w:val="1F3763" w:themeColor="accent1" w:themeShade="7F"/>
          <w:sz w:val="24"/>
          <w:szCs w:val="24"/>
        </w:rPr>
        <w:t>Set Goals</w:t>
      </w:r>
    </w:p>
    <w:p w14:paraId="3C0FD90E" w14:textId="57F36C8A" w:rsidR="00D7325E" w:rsidRDefault="00D7325E" w:rsidP="0093128A">
      <w:pPr>
        <w:rPr>
          <w:rFonts w:cs="Open Sans"/>
        </w:rPr>
      </w:pPr>
      <w:r w:rsidRPr="0077629F">
        <w:rPr>
          <w:rFonts w:cs="Open Sans"/>
        </w:rPr>
        <w:t xml:space="preserve">Setting specific goals </w:t>
      </w:r>
      <w:r>
        <w:rPr>
          <w:rFonts w:cs="Open Sans"/>
        </w:rPr>
        <w:t>will help you make the best use of your limited time with the interviewee. Y</w:t>
      </w:r>
      <w:r w:rsidRPr="0077629F">
        <w:rPr>
          <w:rFonts w:cs="Open Sans"/>
        </w:rPr>
        <w:t xml:space="preserve">our goals </w:t>
      </w:r>
      <w:r>
        <w:rPr>
          <w:rFonts w:cs="Open Sans"/>
        </w:rPr>
        <w:t xml:space="preserve">for your interaction </w:t>
      </w:r>
      <w:r w:rsidRPr="0077629F">
        <w:rPr>
          <w:rFonts w:cs="Open Sans"/>
        </w:rPr>
        <w:t xml:space="preserve">should </w:t>
      </w:r>
      <w:r>
        <w:rPr>
          <w:rFonts w:cs="Open Sans"/>
        </w:rPr>
        <w:t>connect</w:t>
      </w:r>
      <w:r w:rsidRPr="0077629F">
        <w:rPr>
          <w:rFonts w:cs="Open Sans"/>
        </w:rPr>
        <w:t xml:space="preserve"> with </w:t>
      </w:r>
      <w:r>
        <w:rPr>
          <w:rFonts w:cs="Open Sans"/>
        </w:rPr>
        <w:t>some of the</w:t>
      </w:r>
      <w:r w:rsidRPr="0077629F">
        <w:rPr>
          <w:rFonts w:cs="Open Sans"/>
        </w:rPr>
        <w:t xml:space="preserve"> goals that you established in your Proposal and Plan</w:t>
      </w:r>
      <w:r>
        <w:rPr>
          <w:rFonts w:cs="Open Sans"/>
        </w:rPr>
        <w:t xml:space="preserve"> assignment</w:t>
      </w:r>
      <w:r w:rsidRPr="0077629F">
        <w:rPr>
          <w:rFonts w:cs="Open Sans"/>
        </w:rPr>
        <w:t>, go beyond what you have learned from the COMM-2172 classes and readings, and take into account feedback that you have received on your</w:t>
      </w:r>
      <w:r>
        <w:rPr>
          <w:rFonts w:cs="Open Sans"/>
        </w:rPr>
        <w:t xml:space="preserve"> JRC first submissions</w:t>
      </w:r>
      <w:r w:rsidRPr="0077629F">
        <w:rPr>
          <w:rFonts w:cs="Open Sans"/>
        </w:rPr>
        <w:t>.</w:t>
      </w:r>
    </w:p>
    <w:p w14:paraId="4706B771" w14:textId="77777777" w:rsidR="00D7325E" w:rsidRPr="009C3032" w:rsidRDefault="00D7325E" w:rsidP="00D7325E">
      <w:r>
        <w:t xml:space="preserve">Answer these questions to help you prepare for your interaction. 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D2B3D" w14:paraId="15BA8A08" w14:textId="77777777" w:rsidTr="009F090A">
        <w:trPr>
          <w:trHeight w:val="692"/>
        </w:trPr>
        <w:tc>
          <w:tcPr>
            <w:tcW w:w="4680" w:type="dxa"/>
          </w:tcPr>
          <w:p w14:paraId="0F2138D9" w14:textId="3E545AF3" w:rsidR="00B93B00" w:rsidRDefault="00B93B00" w:rsidP="00BD2B3D">
            <w:r>
              <w:t xml:space="preserve">Who </w:t>
            </w:r>
            <w:r w:rsidR="009E75B0">
              <w:t>are you interviewing</w:t>
            </w:r>
            <w:r w:rsidR="00543D2B">
              <w:t>? Include their name, job title, and organization.</w:t>
            </w:r>
          </w:p>
          <w:p w14:paraId="3BBB923A" w14:textId="27EA08B4" w:rsidR="00BD2B3D" w:rsidRDefault="00BD2B3D" w:rsidP="00BD2B3D"/>
        </w:tc>
        <w:tc>
          <w:tcPr>
            <w:tcW w:w="4680" w:type="dxa"/>
          </w:tcPr>
          <w:p w14:paraId="00126637" w14:textId="77777777" w:rsidR="00BD2B3D" w:rsidRDefault="00BD2B3D" w:rsidP="00BD2B3D"/>
          <w:p w14:paraId="5CE8005B" w14:textId="77777777" w:rsidR="00BD2B3D" w:rsidRDefault="00BD2B3D" w:rsidP="00BD2B3D"/>
          <w:p w14:paraId="3CC0509C" w14:textId="1F1B9C22" w:rsidR="00BD2B3D" w:rsidRDefault="00BD2B3D" w:rsidP="00BD2B3D"/>
        </w:tc>
      </w:tr>
      <w:tr w:rsidR="009F090A" w14:paraId="0A823CFC" w14:textId="77777777" w:rsidTr="009F090A">
        <w:trPr>
          <w:trHeight w:val="863"/>
        </w:trPr>
        <w:tc>
          <w:tcPr>
            <w:tcW w:w="4680" w:type="dxa"/>
          </w:tcPr>
          <w:p w14:paraId="7CD9E8BA" w14:textId="585CA054" w:rsidR="009F090A" w:rsidRDefault="009F090A" w:rsidP="00BD2B3D">
            <w:r>
              <w:t>Briefly describe their experience and/or areas of expertise.</w:t>
            </w:r>
          </w:p>
        </w:tc>
        <w:tc>
          <w:tcPr>
            <w:tcW w:w="4680" w:type="dxa"/>
          </w:tcPr>
          <w:p w14:paraId="4EC22E97" w14:textId="77777777" w:rsidR="009F090A" w:rsidRDefault="009F090A" w:rsidP="00BD2B3D"/>
        </w:tc>
      </w:tr>
      <w:tr w:rsidR="0026321F" w14:paraId="5252A41E" w14:textId="77777777" w:rsidTr="009F090A">
        <w:trPr>
          <w:trHeight w:val="719"/>
        </w:trPr>
        <w:tc>
          <w:tcPr>
            <w:tcW w:w="4680" w:type="dxa"/>
          </w:tcPr>
          <w:p w14:paraId="23D1F467" w14:textId="79103866" w:rsidR="0026321F" w:rsidRDefault="0026321F" w:rsidP="00BD2B3D">
            <w:r>
              <w:t>When and where will your interaction take place?</w:t>
            </w:r>
          </w:p>
        </w:tc>
        <w:tc>
          <w:tcPr>
            <w:tcW w:w="4680" w:type="dxa"/>
          </w:tcPr>
          <w:p w14:paraId="4899E0D2" w14:textId="77777777" w:rsidR="0026321F" w:rsidRDefault="0026321F" w:rsidP="00BD2B3D"/>
        </w:tc>
      </w:tr>
      <w:tr w:rsidR="00BD2B3D" w14:paraId="06A54F4C" w14:textId="77777777" w:rsidTr="00BD2B3D">
        <w:tc>
          <w:tcPr>
            <w:tcW w:w="4680" w:type="dxa"/>
          </w:tcPr>
          <w:p w14:paraId="1C2D8511" w14:textId="0E2752B8" w:rsidR="00BD2B3D" w:rsidRDefault="00BD2B3D" w:rsidP="00BD2B3D">
            <w:r w:rsidRPr="003F046D">
              <w:t xml:space="preserve">What </w:t>
            </w:r>
            <w:r w:rsidR="004F0817">
              <w:t>are your goals</w:t>
            </w:r>
            <w:r w:rsidRPr="003F046D">
              <w:t xml:space="preserve"> </w:t>
            </w:r>
            <w:r w:rsidR="00F67D64">
              <w:t xml:space="preserve">for </w:t>
            </w:r>
            <w:r w:rsidRPr="003F046D">
              <w:t xml:space="preserve">the interaction? </w:t>
            </w:r>
            <w:r w:rsidR="006E3E3A">
              <w:t>If members of your group have different goals, please note that.</w:t>
            </w:r>
          </w:p>
          <w:p w14:paraId="447B84D1" w14:textId="4B627BA0" w:rsidR="00BD2B3D" w:rsidRDefault="00BD2B3D" w:rsidP="009F090A"/>
        </w:tc>
        <w:tc>
          <w:tcPr>
            <w:tcW w:w="4680" w:type="dxa"/>
          </w:tcPr>
          <w:p w14:paraId="210438AD" w14:textId="1F1B9C22" w:rsidR="00BD2B3D" w:rsidRDefault="00BD2B3D" w:rsidP="00BD2B3D"/>
        </w:tc>
      </w:tr>
      <w:tr w:rsidR="009F090A" w14:paraId="33F4CC4C" w14:textId="77777777" w:rsidTr="00BD2B3D">
        <w:tc>
          <w:tcPr>
            <w:tcW w:w="4680" w:type="dxa"/>
          </w:tcPr>
          <w:p w14:paraId="61BB4C92" w14:textId="186FADD9" w:rsidR="009F090A" w:rsidRDefault="009F090A" w:rsidP="009F090A">
            <w:pPr>
              <w:rPr>
                <w:rFonts w:cs="Open Sans"/>
              </w:rPr>
            </w:pPr>
            <w:r>
              <w:t xml:space="preserve">How do these goals align with the </w:t>
            </w:r>
            <w:r>
              <w:rPr>
                <w:rFonts w:cs="Open Sans"/>
              </w:rPr>
              <w:t>three goals that you established in your Proposal and Plan</w:t>
            </w:r>
            <w:r w:rsidR="006E3E3A">
              <w:rPr>
                <w:rFonts w:cs="Open Sans"/>
              </w:rPr>
              <w:t xml:space="preserve">? Please include reference to each group member’s </w:t>
            </w:r>
            <w:r w:rsidR="0010588B">
              <w:rPr>
                <w:rFonts w:cs="Open Sans"/>
              </w:rPr>
              <w:t>individual goals.</w:t>
            </w:r>
          </w:p>
          <w:p w14:paraId="40D85B7E" w14:textId="77777777" w:rsidR="009F090A" w:rsidRPr="003F046D" w:rsidRDefault="009F090A" w:rsidP="00BD2B3D"/>
        </w:tc>
        <w:tc>
          <w:tcPr>
            <w:tcW w:w="4680" w:type="dxa"/>
          </w:tcPr>
          <w:p w14:paraId="473AC06C" w14:textId="77777777" w:rsidR="009F090A" w:rsidRDefault="009F090A" w:rsidP="00BD2B3D"/>
        </w:tc>
      </w:tr>
      <w:tr w:rsidR="008E22DA" w14:paraId="5583CD31" w14:textId="77777777" w:rsidTr="008E22DA">
        <w:tblPrEx>
          <w:tblLook w:val="04A0" w:firstRow="1" w:lastRow="0" w:firstColumn="1" w:lastColumn="0" w:noHBand="0" w:noVBand="1"/>
        </w:tblPrEx>
        <w:tc>
          <w:tcPr>
            <w:tcW w:w="4680" w:type="dxa"/>
          </w:tcPr>
          <w:p w14:paraId="07CB7CA3" w14:textId="59840561" w:rsidR="008E22DA" w:rsidRPr="003F046D" w:rsidRDefault="0086545B" w:rsidP="007D2B88">
            <w:r>
              <w:rPr>
                <w:rFonts w:cs="Open Sans"/>
              </w:rPr>
              <w:t>How do your goals for this interaction build on what you have learned from your COMM-2172 classes and readings already?</w:t>
            </w:r>
          </w:p>
        </w:tc>
        <w:tc>
          <w:tcPr>
            <w:tcW w:w="4680" w:type="dxa"/>
          </w:tcPr>
          <w:p w14:paraId="24791E15" w14:textId="77777777" w:rsidR="008E22DA" w:rsidRDefault="008E22DA" w:rsidP="00CB6577"/>
        </w:tc>
      </w:tr>
    </w:tbl>
    <w:p w14:paraId="66166DA9" w14:textId="77777777" w:rsidR="00910BED" w:rsidRDefault="00910BED" w:rsidP="007344AC">
      <w:pPr>
        <w:pStyle w:val="Heading1"/>
      </w:pPr>
    </w:p>
    <w:p w14:paraId="7F91718D" w14:textId="565D1A4C" w:rsidR="00EE235C" w:rsidRPr="00EE235C" w:rsidRDefault="00EE235C" w:rsidP="00EE235C">
      <w:pPr>
        <w:keepNext/>
        <w:keepLines/>
        <w:spacing w:before="40" w:after="0"/>
        <w:outlineLvl w:val="2"/>
        <w:rPr>
          <w:rFonts w:eastAsiaTheme="majorEastAsia" w:cstheme="majorBidi"/>
          <w:b/>
          <w:bCs/>
          <w:color w:val="1F3763" w:themeColor="accent1" w:themeShade="7F"/>
          <w:sz w:val="24"/>
          <w:szCs w:val="24"/>
        </w:rPr>
      </w:pPr>
      <w:r w:rsidRPr="00EE235C">
        <w:rPr>
          <w:rFonts w:eastAsiaTheme="majorEastAsia" w:cstheme="majorBidi"/>
          <w:b/>
          <w:bCs/>
          <w:color w:val="1F3763" w:themeColor="accent1" w:themeShade="7F"/>
          <w:sz w:val="24"/>
          <w:szCs w:val="24"/>
        </w:rPr>
        <w:t xml:space="preserve">Prepare </w:t>
      </w:r>
      <w:r w:rsidR="00757365">
        <w:rPr>
          <w:rFonts w:eastAsiaTheme="majorEastAsia" w:cstheme="majorBidi"/>
          <w:b/>
          <w:color w:val="1F3763" w:themeColor="accent1" w:themeShade="7F"/>
          <w:sz w:val="24"/>
          <w:szCs w:val="24"/>
        </w:rPr>
        <w:t>your</w:t>
      </w:r>
      <w:r w:rsidRPr="00EE235C">
        <w:rPr>
          <w:rFonts w:eastAsiaTheme="majorEastAsia" w:cstheme="majorBidi"/>
          <w:b/>
          <w:color w:val="1F3763" w:themeColor="accent1" w:themeShade="7F"/>
          <w:sz w:val="24"/>
          <w:szCs w:val="24"/>
        </w:rPr>
        <w:t xml:space="preserve"> questions</w:t>
      </w:r>
    </w:p>
    <w:p w14:paraId="1584A4F1" w14:textId="77777777" w:rsidR="00A17EBD" w:rsidRDefault="00A17EBD" w:rsidP="00A17EBD">
      <w:r>
        <w:t>What do you really want to know from the people you may one day be working with? What insights do you think they can share with you?</w:t>
      </w:r>
    </w:p>
    <w:p w14:paraId="1CB8804E" w14:textId="62E971A3" w:rsidR="00A17EBD" w:rsidRDefault="00A17EBD" w:rsidP="00A17EBD">
      <w:pPr>
        <w:rPr>
          <w:rFonts w:cs="Open Sans"/>
        </w:rPr>
      </w:pPr>
      <w:r>
        <w:rPr>
          <w:rFonts w:eastAsia="Open Sans" w:cs="Open Sans"/>
          <w:color w:val="000000" w:themeColor="text1"/>
        </w:rPr>
        <w:t xml:space="preserve">You have set some goals based on the </w:t>
      </w:r>
      <w:r w:rsidRPr="01F4310B">
        <w:rPr>
          <w:rFonts w:eastAsia="Open Sans" w:cs="Open Sans"/>
          <w:color w:val="000000" w:themeColor="text1"/>
        </w:rPr>
        <w:t>feedback you receive about your Job Ready Communication</w:t>
      </w:r>
      <w:r>
        <w:rPr>
          <w:rFonts w:eastAsia="Open Sans" w:cs="Open Sans"/>
          <w:color w:val="000000" w:themeColor="text1"/>
        </w:rPr>
        <w:t>, and these goals build on what you have learned already in the c</w:t>
      </w:r>
      <w:r w:rsidR="00092462">
        <w:rPr>
          <w:rFonts w:eastAsia="Open Sans" w:cs="Open Sans"/>
          <w:color w:val="000000" w:themeColor="text1"/>
        </w:rPr>
        <w:t>ourse</w:t>
      </w:r>
      <w:r>
        <w:rPr>
          <w:rFonts w:eastAsia="Open Sans" w:cs="Open Sans"/>
          <w:color w:val="000000" w:themeColor="text1"/>
        </w:rPr>
        <w:t xml:space="preserve">. Now </w:t>
      </w:r>
      <w:r w:rsidR="00806256">
        <w:rPr>
          <w:rFonts w:eastAsia="Open Sans" w:cs="Open Sans"/>
          <w:color w:val="000000" w:themeColor="text1"/>
        </w:rPr>
        <w:t>it</w:t>
      </w:r>
      <w:r w:rsidR="008365AD">
        <w:rPr>
          <w:rFonts w:eastAsia="Open Sans" w:cs="Open Sans"/>
          <w:color w:val="000000" w:themeColor="text1"/>
        </w:rPr>
        <w:t>’</w:t>
      </w:r>
      <w:r w:rsidR="00806256">
        <w:rPr>
          <w:rFonts w:eastAsia="Open Sans" w:cs="Open Sans"/>
          <w:color w:val="000000" w:themeColor="text1"/>
        </w:rPr>
        <w:t xml:space="preserve">s </w:t>
      </w:r>
      <w:r>
        <w:rPr>
          <w:rFonts w:eastAsia="Open Sans" w:cs="Open Sans"/>
          <w:color w:val="000000" w:themeColor="text1"/>
        </w:rPr>
        <w:t>time to</w:t>
      </w:r>
      <w:r w:rsidRPr="01F4310B">
        <w:rPr>
          <w:rFonts w:eastAsia="Open Sans" w:cs="Open Sans"/>
          <w:color w:val="000000" w:themeColor="text1"/>
        </w:rPr>
        <w:t xml:space="preserve"> </w:t>
      </w:r>
      <w:r w:rsidR="00830F85">
        <w:rPr>
          <w:rFonts w:cs="Open Sans"/>
        </w:rPr>
        <w:t>create some questions that can help you reach your goals.</w:t>
      </w:r>
      <w:r>
        <w:rPr>
          <w:rFonts w:cs="Open Sans"/>
        </w:rPr>
        <w:t xml:space="preserve"> </w:t>
      </w:r>
    </w:p>
    <w:p w14:paraId="7FAB373A" w14:textId="3FF4211F" w:rsidR="00A17EBD" w:rsidRPr="00830F85" w:rsidRDefault="00A17EBD" w:rsidP="00A17EBD">
      <w:pPr>
        <w:rPr>
          <w:rFonts w:eastAsia="Open Sans" w:cs="Open Sans"/>
          <w:color w:val="000000" w:themeColor="text1"/>
        </w:rPr>
      </w:pPr>
      <w:r>
        <w:t xml:space="preserve">Prepare </w:t>
      </w:r>
      <w:r w:rsidR="0028707D">
        <w:t>five</w:t>
      </w:r>
      <w:r>
        <w:t xml:space="preserve"> questions to ask during your meeting</w:t>
      </w:r>
      <w:r w:rsidR="00830F85">
        <w:t>.</w:t>
      </w:r>
      <w:r w:rsidR="00830F85">
        <w:rPr>
          <w:rFonts w:eastAsia="Open Sans" w:cs="Open Sans"/>
          <w:color w:val="000000" w:themeColor="text1"/>
        </w:rPr>
        <w:t xml:space="preserve"> Use open-ended questions when possible, </w:t>
      </w:r>
      <w:r w:rsidR="00354723">
        <w:rPr>
          <w:rFonts w:eastAsia="Open Sans" w:cs="Open Sans"/>
          <w:color w:val="000000" w:themeColor="text1"/>
        </w:rPr>
        <w:t xml:space="preserve">and list your questions in order or priority. </w:t>
      </w:r>
      <w:r>
        <w:t xml:space="preserve">You do </w:t>
      </w:r>
      <w:r w:rsidR="00354723">
        <w:t>not</w:t>
      </w:r>
      <w:r>
        <w:t xml:space="preserve"> need to stick to these </w:t>
      </w:r>
      <w:r>
        <w:lastRenderedPageBreak/>
        <w:t xml:space="preserve">questions if the interview goes in an unexpected direction </w:t>
      </w:r>
      <w:r w:rsidR="00354723">
        <w:t xml:space="preserve">and </w:t>
      </w:r>
      <w:r>
        <w:t>you do</w:t>
      </w:r>
      <w:r w:rsidR="00354723">
        <w:t xml:space="preserve"> not</w:t>
      </w:r>
      <w:r>
        <w:t xml:space="preserve"> need to ask all the questions. </w:t>
      </w:r>
    </w:p>
    <w:p w14:paraId="0C5D0AB3" w14:textId="74833BA2" w:rsidR="1CBEED5F" w:rsidRDefault="1CBEED5F" w:rsidP="1CBEED5F">
      <w:r>
        <w:t xml:space="preserve">Your interview should not extend beyond </w:t>
      </w:r>
      <w:r w:rsidR="00546E37">
        <w:t>15</w:t>
      </w:r>
      <w:r>
        <w:t xml:space="preserve"> minutes but must not fall too short either (less than 1</w:t>
      </w:r>
      <w:r w:rsidR="00354723">
        <w:t>0</w:t>
      </w:r>
      <w:r>
        <w:t xml:space="preserve"> minutes) as this will appear unprepared and unprofessional. </w:t>
      </w:r>
    </w:p>
    <w:tbl>
      <w:tblPr>
        <w:tblStyle w:val="TableGrid"/>
        <w:tblW w:w="9472" w:type="dxa"/>
        <w:tblLayout w:type="fixed"/>
        <w:tblLook w:val="06A0" w:firstRow="1" w:lastRow="0" w:firstColumn="1" w:lastColumn="0" w:noHBand="1" w:noVBand="1"/>
      </w:tblPr>
      <w:tblGrid>
        <w:gridCol w:w="9472"/>
      </w:tblGrid>
      <w:tr w:rsidR="1CBEED5F" w14:paraId="242E4773" w14:textId="77777777" w:rsidTr="001E7BA5">
        <w:tc>
          <w:tcPr>
            <w:tcW w:w="9472" w:type="dxa"/>
          </w:tcPr>
          <w:p w14:paraId="4971B6B5" w14:textId="6A9CDFEC" w:rsidR="1CBEED5F" w:rsidRDefault="1CBEED5F" w:rsidP="1CBEED5F">
            <w:r w:rsidRPr="1CBEED5F">
              <w:t xml:space="preserve">Question 1: </w:t>
            </w:r>
          </w:p>
          <w:p w14:paraId="602725A7" w14:textId="77F04D5C" w:rsidR="1CBEED5F" w:rsidRDefault="1CBEED5F" w:rsidP="00354723"/>
        </w:tc>
      </w:tr>
      <w:tr w:rsidR="1CBEED5F" w14:paraId="484FBD01" w14:textId="77777777" w:rsidTr="001E7BA5">
        <w:tc>
          <w:tcPr>
            <w:tcW w:w="9472" w:type="dxa"/>
          </w:tcPr>
          <w:p w14:paraId="045E0366" w14:textId="754D4B42" w:rsidR="1CBEED5F" w:rsidRDefault="1CBEED5F" w:rsidP="1CBEED5F">
            <w:r w:rsidRPr="1CBEED5F">
              <w:t>Question 2:</w:t>
            </w:r>
          </w:p>
          <w:p w14:paraId="112A28F2" w14:textId="03E05E52" w:rsidR="1CBEED5F" w:rsidRDefault="1CBEED5F" w:rsidP="00354723"/>
        </w:tc>
      </w:tr>
      <w:tr w:rsidR="1CBEED5F" w14:paraId="32F3DFBD" w14:textId="77777777" w:rsidTr="001E7BA5">
        <w:tc>
          <w:tcPr>
            <w:tcW w:w="9472" w:type="dxa"/>
          </w:tcPr>
          <w:p w14:paraId="795FDCDF" w14:textId="3B45593B" w:rsidR="1CBEED5F" w:rsidRDefault="1CBEED5F" w:rsidP="1CBEED5F">
            <w:r w:rsidRPr="1CBEED5F">
              <w:t>Question 3:</w:t>
            </w:r>
          </w:p>
          <w:p w14:paraId="0A0AE265" w14:textId="313480B3" w:rsidR="1CBEED5F" w:rsidRDefault="1CBEED5F" w:rsidP="00354723"/>
        </w:tc>
      </w:tr>
      <w:tr w:rsidR="1CBEED5F" w14:paraId="027123F2" w14:textId="77777777" w:rsidTr="001E7BA5">
        <w:tc>
          <w:tcPr>
            <w:tcW w:w="9472" w:type="dxa"/>
          </w:tcPr>
          <w:p w14:paraId="32CF60E9" w14:textId="5D396458" w:rsidR="1CBEED5F" w:rsidRDefault="1CBEED5F" w:rsidP="1CBEED5F">
            <w:r w:rsidRPr="1CBEED5F">
              <w:t xml:space="preserve">Question 4: </w:t>
            </w:r>
          </w:p>
          <w:p w14:paraId="0FA81642" w14:textId="6FFB9831" w:rsidR="1CBEED5F" w:rsidRDefault="1CBEED5F" w:rsidP="00354723"/>
        </w:tc>
      </w:tr>
      <w:tr w:rsidR="1CBEED5F" w14:paraId="5AEB6CD5" w14:textId="77777777" w:rsidTr="001E7BA5">
        <w:tc>
          <w:tcPr>
            <w:tcW w:w="9472" w:type="dxa"/>
          </w:tcPr>
          <w:p w14:paraId="0B31EF7F" w14:textId="426C4669" w:rsidR="1CBEED5F" w:rsidRDefault="1CBEED5F" w:rsidP="1CBEED5F">
            <w:r w:rsidRPr="1CBEED5F">
              <w:t xml:space="preserve">Question 5: </w:t>
            </w:r>
          </w:p>
          <w:p w14:paraId="0F138939" w14:textId="45F7EDB1" w:rsidR="1CBEED5F" w:rsidRDefault="1CBEED5F" w:rsidP="00354723"/>
        </w:tc>
      </w:tr>
    </w:tbl>
    <w:p w14:paraId="3198097F" w14:textId="5120F0AC" w:rsidR="63D76D56" w:rsidRDefault="63D76D56" w:rsidP="002E7827"/>
    <w:p w14:paraId="13AC9E49" w14:textId="77777777" w:rsidR="00C04EB9" w:rsidRDefault="00C04EB9" w:rsidP="00C04EB9">
      <w:pPr>
        <w:pStyle w:val="Heading1"/>
      </w:pPr>
      <w:r>
        <w:t>Part 2: Get Feedback and Revise</w:t>
      </w:r>
    </w:p>
    <w:p w14:paraId="6041123C" w14:textId="77777777" w:rsidR="00C04EB9" w:rsidRDefault="00C04EB9" w:rsidP="00C04EB9">
      <w:r>
        <w:t>To get the most out of your interaction, your instructor will set up an in-class opportunity for you to get some feedback on the goals and questions that you developed in Part 1. Document your feedback and revisions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C04EB9" w14:paraId="23391BE3" w14:textId="77777777" w:rsidTr="002E1856">
        <w:tc>
          <w:tcPr>
            <w:tcW w:w="2695" w:type="dxa"/>
          </w:tcPr>
          <w:p w14:paraId="3B657F15" w14:textId="77777777" w:rsidR="00C04EB9" w:rsidRDefault="00C04EB9" w:rsidP="002E1856">
            <w:r>
              <w:t>Who gave you feedback?</w:t>
            </w:r>
          </w:p>
        </w:tc>
        <w:tc>
          <w:tcPr>
            <w:tcW w:w="6655" w:type="dxa"/>
          </w:tcPr>
          <w:p w14:paraId="3FC92910" w14:textId="77777777" w:rsidR="00C04EB9" w:rsidRDefault="00C04EB9" w:rsidP="002E1856"/>
        </w:tc>
      </w:tr>
      <w:tr w:rsidR="00C04EB9" w14:paraId="32B1C324" w14:textId="77777777" w:rsidTr="002E1856">
        <w:trPr>
          <w:trHeight w:val="1439"/>
        </w:trPr>
        <w:tc>
          <w:tcPr>
            <w:tcW w:w="2695" w:type="dxa"/>
          </w:tcPr>
          <w:p w14:paraId="60EF9B78" w14:textId="77777777" w:rsidR="00C04EB9" w:rsidRDefault="00C04EB9" w:rsidP="002E1856">
            <w:r>
              <w:t>What strengths did they identify?</w:t>
            </w:r>
          </w:p>
        </w:tc>
        <w:tc>
          <w:tcPr>
            <w:tcW w:w="6655" w:type="dxa"/>
          </w:tcPr>
          <w:p w14:paraId="632C39C9" w14:textId="77777777" w:rsidR="00C04EB9" w:rsidRDefault="00C04EB9" w:rsidP="002E1856"/>
        </w:tc>
      </w:tr>
      <w:tr w:rsidR="00C04EB9" w14:paraId="68767A7B" w14:textId="77777777" w:rsidTr="002E1856">
        <w:trPr>
          <w:trHeight w:val="1520"/>
        </w:trPr>
        <w:tc>
          <w:tcPr>
            <w:tcW w:w="2695" w:type="dxa"/>
          </w:tcPr>
          <w:p w14:paraId="6897FDDD" w14:textId="77777777" w:rsidR="00C04EB9" w:rsidRDefault="00C04EB9" w:rsidP="002E1856">
            <w:r>
              <w:t xml:space="preserve">What areas for improvement did they identify? </w:t>
            </w:r>
          </w:p>
        </w:tc>
        <w:tc>
          <w:tcPr>
            <w:tcW w:w="6655" w:type="dxa"/>
          </w:tcPr>
          <w:p w14:paraId="29F2F38F" w14:textId="77777777" w:rsidR="00C04EB9" w:rsidRDefault="00C04EB9" w:rsidP="002E1856"/>
        </w:tc>
      </w:tr>
      <w:tr w:rsidR="00C04EB9" w14:paraId="2AC0EE99" w14:textId="77777777" w:rsidTr="002E1856">
        <w:trPr>
          <w:trHeight w:val="3230"/>
        </w:trPr>
        <w:tc>
          <w:tcPr>
            <w:tcW w:w="2695" w:type="dxa"/>
          </w:tcPr>
          <w:p w14:paraId="2445B01B" w14:textId="77777777" w:rsidR="00C04EB9" w:rsidRDefault="00C04EB9" w:rsidP="002E1856">
            <w:r>
              <w:lastRenderedPageBreak/>
              <w:t>What changes did you make to Part 1 as a result of your feedback? Get specific, quoting your initial and revised goals and questions.</w:t>
            </w:r>
          </w:p>
        </w:tc>
        <w:tc>
          <w:tcPr>
            <w:tcW w:w="6655" w:type="dxa"/>
          </w:tcPr>
          <w:p w14:paraId="2081B31C" w14:textId="77777777" w:rsidR="00C04EB9" w:rsidRDefault="00C04EB9" w:rsidP="002E1856"/>
        </w:tc>
      </w:tr>
    </w:tbl>
    <w:p w14:paraId="468E2A9D" w14:textId="77777777" w:rsidR="00C04EB9" w:rsidRPr="00503866" w:rsidRDefault="00C04EB9" w:rsidP="00C04EB9"/>
    <w:p w14:paraId="2B6D063F" w14:textId="75149BE1" w:rsidR="00153929" w:rsidRPr="00153929" w:rsidRDefault="00153929" w:rsidP="00153929">
      <w:pPr>
        <w:keepNext/>
        <w:keepLines/>
        <w:spacing w:before="240" w:after="120"/>
        <w:outlineLvl w:val="0"/>
        <w:rPr>
          <w:rFonts w:eastAsia="Candara" w:cstheme="majorBidi"/>
          <w:b/>
          <w:color w:val="00B050"/>
          <w:sz w:val="24"/>
          <w:szCs w:val="32"/>
        </w:rPr>
      </w:pPr>
      <w:r w:rsidRPr="00153929">
        <w:rPr>
          <w:rFonts w:eastAsia="Candara" w:cstheme="majorBidi"/>
          <w:b/>
          <w:color w:val="00B050"/>
          <w:sz w:val="24"/>
          <w:szCs w:val="32"/>
        </w:rPr>
        <w:t xml:space="preserve">Part </w:t>
      </w:r>
      <w:r w:rsidR="00C04EB9">
        <w:rPr>
          <w:rFonts w:eastAsia="Candara" w:cstheme="majorBidi"/>
          <w:b/>
          <w:color w:val="00B050"/>
          <w:sz w:val="24"/>
          <w:szCs w:val="32"/>
        </w:rPr>
        <w:t>3</w:t>
      </w:r>
      <w:r w:rsidRPr="00153929">
        <w:rPr>
          <w:rFonts w:eastAsia="Candara" w:cstheme="majorBidi"/>
          <w:b/>
          <w:color w:val="00B050"/>
          <w:sz w:val="24"/>
          <w:szCs w:val="32"/>
        </w:rPr>
        <w:t>: Reflect on your Interaction</w:t>
      </w:r>
    </w:p>
    <w:p w14:paraId="10955D28" w14:textId="77777777" w:rsidR="00153929" w:rsidRPr="00153929" w:rsidRDefault="00153929" w:rsidP="00153929">
      <w:pPr>
        <w:keepNext/>
        <w:keepLines/>
        <w:spacing w:before="40" w:after="0"/>
        <w:outlineLvl w:val="2"/>
        <w:rPr>
          <w:rFonts w:eastAsiaTheme="majorEastAsia" w:cstheme="majorBidi"/>
          <w:b/>
          <w:color w:val="1F3763" w:themeColor="accent1" w:themeShade="7F"/>
          <w:sz w:val="24"/>
          <w:szCs w:val="24"/>
        </w:rPr>
      </w:pPr>
      <w:r w:rsidRPr="00153929">
        <w:rPr>
          <w:rFonts w:eastAsiaTheme="majorEastAsia" w:cstheme="majorBidi"/>
          <w:b/>
          <w:color w:val="1F3763" w:themeColor="accent1" w:themeShade="7F"/>
          <w:sz w:val="24"/>
          <w:szCs w:val="24"/>
        </w:rPr>
        <w:t>Interview Notes</w:t>
      </w:r>
    </w:p>
    <w:p w14:paraId="538C741D" w14:textId="479402D9" w:rsidR="00CA4905" w:rsidRPr="003301F0" w:rsidRDefault="002407F2" w:rsidP="00CA4905">
      <w:r>
        <w:t>Make notes during your informational interview with an industry professional.</w:t>
      </w:r>
      <w:r w:rsidR="00CA4905">
        <w:t xml:space="preserve"> Use a numbered list to organize them by question, adding in any additional or follow-up questions that you asked.  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CBEED5F" w14:paraId="5FA09B4D" w14:textId="77777777" w:rsidTr="00EE38EA">
        <w:tc>
          <w:tcPr>
            <w:tcW w:w="9360" w:type="dxa"/>
          </w:tcPr>
          <w:p w14:paraId="47705C1F" w14:textId="5AE1AAE5" w:rsidR="1CBEED5F" w:rsidRDefault="1CBEED5F" w:rsidP="1CBEED5F"/>
          <w:p w14:paraId="7B4D1B58" w14:textId="7E14D75F" w:rsidR="1CBEED5F" w:rsidRDefault="1CBEED5F" w:rsidP="1CBEED5F"/>
          <w:p w14:paraId="1170403A" w14:textId="39AB1B3A" w:rsidR="1CBEED5F" w:rsidRDefault="1CBEED5F" w:rsidP="1CBEED5F"/>
          <w:p w14:paraId="30A00472" w14:textId="558E1170" w:rsidR="1CBEED5F" w:rsidRDefault="1CBEED5F" w:rsidP="1CBEED5F"/>
          <w:p w14:paraId="559424AF" w14:textId="635CF4FF" w:rsidR="1CBEED5F" w:rsidRDefault="1CBEED5F" w:rsidP="1CBEED5F"/>
          <w:p w14:paraId="172C4C32" w14:textId="1D027F97" w:rsidR="1CBEED5F" w:rsidRDefault="1CBEED5F" w:rsidP="1CBEED5F"/>
          <w:p w14:paraId="28CCD7B7" w14:textId="6D6D34A4" w:rsidR="1CBEED5F" w:rsidRDefault="1CBEED5F" w:rsidP="1CBEED5F"/>
          <w:p w14:paraId="2EE1D06E" w14:textId="76FE02D0" w:rsidR="1CBEED5F" w:rsidRDefault="1CBEED5F" w:rsidP="1CBEED5F"/>
          <w:p w14:paraId="0E877B96" w14:textId="40CAE7C5" w:rsidR="1CBEED5F" w:rsidRDefault="1CBEED5F" w:rsidP="1CBEED5F"/>
          <w:p w14:paraId="4B464779" w14:textId="12D55DEB" w:rsidR="1CBEED5F" w:rsidRDefault="1CBEED5F" w:rsidP="1CBEED5F"/>
          <w:p w14:paraId="02207612" w14:textId="10EB891D" w:rsidR="1CBEED5F" w:rsidRDefault="1CBEED5F" w:rsidP="1CBEED5F"/>
          <w:p w14:paraId="59712388" w14:textId="4D3816C3" w:rsidR="1CBEED5F" w:rsidRDefault="1CBEED5F" w:rsidP="1CBEED5F"/>
          <w:p w14:paraId="553246C8" w14:textId="0E2CFE16" w:rsidR="1CBEED5F" w:rsidRDefault="1CBEED5F" w:rsidP="1CBEED5F"/>
          <w:p w14:paraId="0C1FE132" w14:textId="6427CB78" w:rsidR="1CBEED5F" w:rsidRDefault="1CBEED5F" w:rsidP="1CBEED5F"/>
          <w:p w14:paraId="0AB454F3" w14:textId="4BF7BD89" w:rsidR="1CBEED5F" w:rsidRDefault="1CBEED5F" w:rsidP="1CBEED5F"/>
          <w:p w14:paraId="35B80D10" w14:textId="4E931F03" w:rsidR="1CBEED5F" w:rsidRDefault="1CBEED5F" w:rsidP="1CBEED5F"/>
          <w:p w14:paraId="23FC8510" w14:textId="68FAAA90" w:rsidR="1CBEED5F" w:rsidRDefault="1CBEED5F" w:rsidP="1CBEED5F"/>
        </w:tc>
      </w:tr>
    </w:tbl>
    <w:p w14:paraId="02D7506B" w14:textId="7BF787AB" w:rsidR="1CBEED5F" w:rsidRDefault="1CBEED5F" w:rsidP="1CBEED5F"/>
    <w:p w14:paraId="4187B117" w14:textId="5D7EF9F9" w:rsidR="000A4317" w:rsidRDefault="000A4317" w:rsidP="000A4317">
      <w:pPr>
        <w:pStyle w:val="Heading1"/>
      </w:pPr>
      <w:r>
        <w:t xml:space="preserve">Summarize </w:t>
      </w:r>
      <w:r w:rsidRPr="0000165D">
        <w:rPr>
          <w:b w:val="0"/>
          <w:bCs/>
        </w:rPr>
        <w:t xml:space="preserve">and </w:t>
      </w:r>
      <w:r w:rsidRPr="003F046D">
        <w:t xml:space="preserve">Reflect </w:t>
      </w:r>
      <w:r>
        <w:rPr>
          <w:b w:val="0"/>
          <w:bCs/>
        </w:rPr>
        <w:t>on your</w:t>
      </w:r>
      <w:r w:rsidRPr="00BC7902">
        <w:rPr>
          <w:b w:val="0"/>
          <w:bCs/>
        </w:rPr>
        <w:t xml:space="preserve"> </w:t>
      </w:r>
      <w:r>
        <w:rPr>
          <w:b w:val="0"/>
          <w:bCs/>
        </w:rPr>
        <w:t>i</w:t>
      </w:r>
      <w:r w:rsidRPr="00BC7902">
        <w:rPr>
          <w:b w:val="0"/>
          <w:bCs/>
        </w:rPr>
        <w:t>nteraction</w:t>
      </w:r>
    </w:p>
    <w:p w14:paraId="0DA19022" w14:textId="77777777" w:rsidR="000A4317" w:rsidRPr="00874AF8" w:rsidRDefault="000A4317" w:rsidP="000A4317">
      <w:r>
        <w:t>Write a 1-2 paragraph reflection using the questions below to help you.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0A4317" w:rsidRPr="003F046D" w14:paraId="131FB2F3" w14:textId="77777777" w:rsidTr="00CB6577">
        <w:tc>
          <w:tcPr>
            <w:tcW w:w="9360" w:type="dxa"/>
          </w:tcPr>
          <w:p w14:paraId="0A23147D" w14:textId="77777777" w:rsidR="000A4317" w:rsidRDefault="000A4317" w:rsidP="000A4317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What did you learn in this interaction? Give specific examples. </w:t>
            </w:r>
          </w:p>
          <w:p w14:paraId="6728610A" w14:textId="0726F17D" w:rsidR="000A4317" w:rsidRPr="003F046D" w:rsidRDefault="000A4317" w:rsidP="00354723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 w:rsidRPr="003F046D">
              <w:lastRenderedPageBreak/>
              <w:t xml:space="preserve">How </w:t>
            </w:r>
            <w:r w:rsidR="00354723">
              <w:t>will you use this information</w:t>
            </w:r>
            <w:r w:rsidR="008F5B69">
              <w:t>?</w:t>
            </w:r>
            <w:r w:rsidR="00354723">
              <w:t xml:space="preserve"> </w:t>
            </w:r>
            <w:r w:rsidR="008F5B69">
              <w:t xml:space="preserve">For example, </w:t>
            </w:r>
            <w:r w:rsidR="0080149F">
              <w:t>how will you use it to adapt your Job Ready Communication</w:t>
            </w:r>
            <w:r w:rsidR="00153929">
              <w:t xml:space="preserve"> or</w:t>
            </w:r>
            <w:r w:rsidR="007F3AA4">
              <w:t xml:space="preserve"> move your career forward?</w:t>
            </w:r>
          </w:p>
        </w:tc>
      </w:tr>
      <w:tr w:rsidR="000A4317" w:rsidRPr="003F046D" w14:paraId="5BA18CEA" w14:textId="77777777" w:rsidTr="008F1163">
        <w:tc>
          <w:tcPr>
            <w:tcW w:w="93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4220C07C" w14:textId="77777777" w:rsidR="000A4317" w:rsidRPr="003F046D" w:rsidRDefault="000A4317" w:rsidP="00CB6577"/>
          <w:p w14:paraId="7D853554" w14:textId="77777777" w:rsidR="000A4317" w:rsidRPr="003F046D" w:rsidRDefault="000A4317" w:rsidP="00CB6577"/>
          <w:p w14:paraId="7A5BC103" w14:textId="77777777" w:rsidR="000A4317" w:rsidRPr="003F046D" w:rsidRDefault="000A4317" w:rsidP="00CB6577"/>
          <w:p w14:paraId="2D0886B4" w14:textId="77777777" w:rsidR="000A4317" w:rsidRPr="003F046D" w:rsidRDefault="000A4317" w:rsidP="00CB6577"/>
          <w:p w14:paraId="3B246F8C" w14:textId="77777777" w:rsidR="000A4317" w:rsidRPr="003F046D" w:rsidRDefault="000A4317" w:rsidP="00CB6577"/>
          <w:p w14:paraId="7FD8249F" w14:textId="77777777" w:rsidR="000A4317" w:rsidRPr="003F046D" w:rsidRDefault="000A4317" w:rsidP="00CB6577"/>
          <w:p w14:paraId="2201F501" w14:textId="77777777" w:rsidR="000A4317" w:rsidRPr="003F046D" w:rsidRDefault="000A4317" w:rsidP="00CB6577"/>
          <w:p w14:paraId="4020E9FA" w14:textId="77777777" w:rsidR="000A4317" w:rsidRPr="003F046D" w:rsidRDefault="000A4317" w:rsidP="00CB6577"/>
          <w:p w14:paraId="49BCE1A7" w14:textId="77777777" w:rsidR="000A4317" w:rsidRPr="003F046D" w:rsidRDefault="000A4317" w:rsidP="00CB6577"/>
          <w:p w14:paraId="6E29A898" w14:textId="77777777" w:rsidR="000A4317" w:rsidRPr="003F046D" w:rsidRDefault="000A4317" w:rsidP="00CB6577"/>
          <w:p w14:paraId="4F35C2C2" w14:textId="77777777" w:rsidR="000A4317" w:rsidRPr="003F046D" w:rsidRDefault="000A4317" w:rsidP="00CB6577"/>
          <w:p w14:paraId="5C7D69E9" w14:textId="77777777" w:rsidR="000A4317" w:rsidRPr="003F046D" w:rsidRDefault="000A4317" w:rsidP="00CB6577"/>
          <w:p w14:paraId="5254FCE4" w14:textId="77777777" w:rsidR="000A4317" w:rsidRPr="003F046D" w:rsidRDefault="000A4317" w:rsidP="00CB6577"/>
          <w:p w14:paraId="21768A3A" w14:textId="77777777" w:rsidR="000A4317" w:rsidRPr="003F046D" w:rsidRDefault="000A4317" w:rsidP="00CB6577"/>
        </w:tc>
      </w:tr>
      <w:tr w:rsidR="008F1163" w:rsidRPr="003F046D" w14:paraId="1C67D492" w14:textId="77777777" w:rsidTr="008F1163">
        <w:tc>
          <w:tcPr>
            <w:tcW w:w="9360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2C5FEEA" w14:textId="77777777" w:rsidR="00A53F19" w:rsidRDefault="00A53F19" w:rsidP="008F1163"/>
          <w:p w14:paraId="1385E9A9" w14:textId="63605C68" w:rsidR="008F1163" w:rsidRPr="00A52672" w:rsidRDefault="008F1163" w:rsidP="008F1163">
            <w:r>
              <w:t>Briefly indicate what your next learning steps will be. Even if it is your last interaction for the project, identify what further learning you still need. </w:t>
            </w:r>
          </w:p>
          <w:p w14:paraId="5215764A" w14:textId="77777777" w:rsidR="008F1163" w:rsidRDefault="008F1163" w:rsidP="008F1163"/>
        </w:tc>
      </w:tr>
      <w:tr w:rsidR="000A4317" w:rsidRPr="003F046D" w14:paraId="59D08BA9" w14:textId="77777777" w:rsidTr="00CB6577">
        <w:tc>
          <w:tcPr>
            <w:tcW w:w="9360" w:type="dxa"/>
            <w:shd w:val="clear" w:color="auto" w:fill="FFFFFF" w:themeFill="background1"/>
          </w:tcPr>
          <w:p w14:paraId="43D1B581" w14:textId="77777777" w:rsidR="000A4317" w:rsidRDefault="000A4317" w:rsidP="000A4317">
            <w:pPr>
              <w:pStyle w:val="ListParagraph"/>
              <w:numPr>
                <w:ilvl w:val="0"/>
                <w:numId w:val="9"/>
              </w:numPr>
            </w:pPr>
            <w:r>
              <w:t xml:space="preserve">What are your next steps for continuous learning? </w:t>
            </w:r>
          </w:p>
          <w:p w14:paraId="573CFD5C" w14:textId="52C4C073" w:rsidR="000A4317" w:rsidRPr="003F046D" w:rsidRDefault="00346684" w:rsidP="000A4317">
            <w:pPr>
              <w:pStyle w:val="ListParagraph"/>
              <w:numPr>
                <w:ilvl w:val="0"/>
                <w:numId w:val="9"/>
              </w:numPr>
              <w:rPr>
                <w:rFonts w:asciiTheme="minorHAnsi" w:eastAsiaTheme="minorEastAsia" w:hAnsiTheme="minorHAnsi"/>
              </w:rPr>
            </w:pPr>
            <w:r>
              <w:t>Who would you like to meet with next, and what will your goals be for those interactions?</w:t>
            </w:r>
          </w:p>
        </w:tc>
      </w:tr>
      <w:tr w:rsidR="000A4317" w:rsidRPr="003F046D" w14:paraId="31CF510F" w14:textId="77777777" w:rsidTr="00CB6577">
        <w:tc>
          <w:tcPr>
            <w:tcW w:w="9360" w:type="dxa"/>
            <w:shd w:val="clear" w:color="auto" w:fill="F2F2F2" w:themeFill="background1" w:themeFillShade="F2"/>
          </w:tcPr>
          <w:p w14:paraId="308AB90C" w14:textId="77777777" w:rsidR="000A4317" w:rsidRDefault="000A4317" w:rsidP="00CB6577"/>
          <w:p w14:paraId="54E9D55A" w14:textId="77777777" w:rsidR="000A4317" w:rsidRDefault="000A4317" w:rsidP="00CB6577"/>
          <w:p w14:paraId="29AACF4A" w14:textId="77777777" w:rsidR="000A4317" w:rsidRDefault="000A4317" w:rsidP="00CB6577"/>
          <w:p w14:paraId="18DF0B73" w14:textId="77777777" w:rsidR="000A4317" w:rsidRDefault="000A4317" w:rsidP="00CB6577"/>
          <w:p w14:paraId="3FC6EBC8" w14:textId="77777777" w:rsidR="000A4317" w:rsidRDefault="000A4317" w:rsidP="00CB6577"/>
          <w:p w14:paraId="4D50298D" w14:textId="77777777" w:rsidR="000A4317" w:rsidRDefault="000A4317" w:rsidP="00CB6577"/>
          <w:p w14:paraId="1756F485" w14:textId="77777777" w:rsidR="000A4317" w:rsidRDefault="000A4317" w:rsidP="00CB6577"/>
          <w:p w14:paraId="7DEF542D" w14:textId="77777777" w:rsidR="000A4317" w:rsidRDefault="000A4317" w:rsidP="00CB6577"/>
          <w:p w14:paraId="617D3596" w14:textId="77777777" w:rsidR="000A4317" w:rsidRDefault="000A4317" w:rsidP="00CB6577"/>
          <w:p w14:paraId="1B7DA36C" w14:textId="77777777" w:rsidR="000A4317" w:rsidRDefault="000A4317" w:rsidP="00CB6577"/>
          <w:p w14:paraId="3DF3173D" w14:textId="77777777" w:rsidR="000A4317" w:rsidRPr="003F046D" w:rsidRDefault="000A4317" w:rsidP="00CB6577"/>
        </w:tc>
      </w:tr>
    </w:tbl>
    <w:p w14:paraId="0D644D76" w14:textId="37C70291" w:rsidR="1CBEED5F" w:rsidRPr="001E7BA5" w:rsidRDefault="00AD71FB" w:rsidP="007344AC">
      <w:pPr>
        <w:pStyle w:val="Heading1"/>
      </w:pPr>
      <w:r w:rsidRPr="001E7BA5">
        <w:t>Post-Interview</w:t>
      </w:r>
    </w:p>
    <w:p w14:paraId="3BC9D65E" w14:textId="4ADF43A3" w:rsidR="1CBEED5F" w:rsidRDefault="1CBEED5F" w:rsidP="1CBEED5F">
      <w:r w:rsidRPr="63D76D56">
        <w:t xml:space="preserve">You will not be graded on the post-interview thank you email, but you should ABSOLUTELY send one within 48 hours. </w:t>
      </w:r>
      <w:r w:rsidR="00003F64">
        <w:t xml:space="preserve">Following up in this way </w:t>
      </w:r>
      <w:r w:rsidR="00343310">
        <w:t>can help</w:t>
      </w:r>
      <w:r w:rsidR="00003F64">
        <w:t xml:space="preserve"> </w:t>
      </w:r>
      <w:r w:rsidR="00343310">
        <w:t xml:space="preserve">strengthen the networking connection you have made. </w:t>
      </w:r>
      <w:r w:rsidRPr="63D76D56">
        <w:t>Here’s a sample thank you email: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3465"/>
        <w:gridCol w:w="4035"/>
      </w:tblGrid>
      <w:tr w:rsidR="1CBEED5F" w14:paraId="52658DC8" w14:textId="77777777" w:rsidTr="1CBEED5F">
        <w:tc>
          <w:tcPr>
            <w:tcW w:w="1860" w:type="dxa"/>
          </w:tcPr>
          <w:p w14:paraId="22779D78" w14:textId="0644C31F" w:rsidR="1CBEED5F" w:rsidRDefault="1CBEED5F" w:rsidP="1CBEED5F">
            <w:r w:rsidRPr="1CBEED5F">
              <w:t>Pyramid Structure</w:t>
            </w:r>
          </w:p>
        </w:tc>
        <w:tc>
          <w:tcPr>
            <w:tcW w:w="3465" w:type="dxa"/>
          </w:tcPr>
          <w:p w14:paraId="230F6D43" w14:textId="4562899F" w:rsidR="1CBEED5F" w:rsidRDefault="1CBEED5F" w:rsidP="1CBEED5F">
            <w:r w:rsidRPr="1CBEED5F">
              <w:t>Contents</w:t>
            </w:r>
          </w:p>
        </w:tc>
        <w:tc>
          <w:tcPr>
            <w:tcW w:w="4035" w:type="dxa"/>
          </w:tcPr>
          <w:p w14:paraId="4B3439EE" w14:textId="05FCF88A" w:rsidR="1CBEED5F" w:rsidRDefault="1CBEED5F" w:rsidP="1CBEED5F">
            <w:r w:rsidRPr="1CBEED5F">
              <w:t>Sample</w:t>
            </w:r>
          </w:p>
        </w:tc>
      </w:tr>
      <w:tr w:rsidR="1CBEED5F" w14:paraId="6DE871C4" w14:textId="77777777" w:rsidTr="1CBEED5F">
        <w:tc>
          <w:tcPr>
            <w:tcW w:w="1860" w:type="dxa"/>
          </w:tcPr>
          <w:p w14:paraId="67467BA6" w14:textId="24522008" w:rsidR="1CBEED5F" w:rsidRDefault="1CBEED5F" w:rsidP="1CBEED5F">
            <w:r w:rsidRPr="1CBEED5F">
              <w:lastRenderedPageBreak/>
              <w:t>Summary and Context</w:t>
            </w:r>
          </w:p>
        </w:tc>
        <w:tc>
          <w:tcPr>
            <w:tcW w:w="3465" w:type="dxa"/>
          </w:tcPr>
          <w:p w14:paraId="32D01C43" w14:textId="23F238B3" w:rsidR="1CBEED5F" w:rsidRDefault="1CBEED5F" w:rsidP="1CBEED5F">
            <w:r w:rsidRPr="1CBEED5F">
              <w:t>Who/what/where/when/why of the email and interview session</w:t>
            </w:r>
          </w:p>
        </w:tc>
        <w:tc>
          <w:tcPr>
            <w:tcW w:w="4035" w:type="dxa"/>
          </w:tcPr>
          <w:p w14:paraId="172AE92F" w14:textId="7EA914B6" w:rsidR="1CBEED5F" w:rsidRDefault="1CBEED5F" w:rsidP="1CBEED5F">
            <w:r w:rsidRPr="1CBEED5F">
              <w:t>Thank you for meeting with [me/us] on [date] to talk about [x]. It was great learning more about [the general goal of the interview]</w:t>
            </w:r>
          </w:p>
        </w:tc>
      </w:tr>
      <w:tr w:rsidR="1CBEED5F" w14:paraId="0CC00367" w14:textId="77777777" w:rsidTr="1CBEED5F">
        <w:tc>
          <w:tcPr>
            <w:tcW w:w="1860" w:type="dxa"/>
          </w:tcPr>
          <w:p w14:paraId="77F332A4" w14:textId="6151CC30" w:rsidR="1CBEED5F" w:rsidRDefault="1CBEED5F" w:rsidP="1CBEED5F">
            <w:r w:rsidRPr="1CBEED5F">
              <w:t>Details</w:t>
            </w:r>
          </w:p>
        </w:tc>
        <w:tc>
          <w:tcPr>
            <w:tcW w:w="3465" w:type="dxa"/>
          </w:tcPr>
          <w:p w14:paraId="4D01AC5C" w14:textId="2C0A7FCE" w:rsidR="1CBEED5F" w:rsidRDefault="1CBEED5F" w:rsidP="1CBEED5F">
            <w:r w:rsidRPr="1CBEED5F">
              <w:t>Summary of what you learned and its value to you/your team</w:t>
            </w:r>
          </w:p>
        </w:tc>
        <w:tc>
          <w:tcPr>
            <w:tcW w:w="4035" w:type="dxa"/>
          </w:tcPr>
          <w:p w14:paraId="499FA1E7" w14:textId="70BD85ED" w:rsidR="1CBEED5F" w:rsidRDefault="1CBEED5F" w:rsidP="1CBEED5F">
            <w:r w:rsidRPr="1CBEED5F">
              <w:t>The information you shared about [some specific detail you learned] will be valuable to [me/us] and [how you might use that information in your employment search/workplace]</w:t>
            </w:r>
          </w:p>
        </w:tc>
      </w:tr>
      <w:tr w:rsidR="1CBEED5F" w14:paraId="154A1EE9" w14:textId="77777777" w:rsidTr="1CBEED5F">
        <w:tc>
          <w:tcPr>
            <w:tcW w:w="1860" w:type="dxa"/>
          </w:tcPr>
          <w:p w14:paraId="023EA60E" w14:textId="52012F1A" w:rsidR="1CBEED5F" w:rsidRDefault="1CBEED5F" w:rsidP="1CBEED5F">
            <w:r w:rsidRPr="1CBEED5F">
              <w:t>Outcome or Action</w:t>
            </w:r>
          </w:p>
        </w:tc>
        <w:tc>
          <w:tcPr>
            <w:tcW w:w="3465" w:type="dxa"/>
          </w:tcPr>
          <w:p w14:paraId="091A3386" w14:textId="0C133EAB" w:rsidR="1CBEED5F" w:rsidRDefault="1CBEED5F" w:rsidP="1CBEED5F">
            <w:r w:rsidRPr="1CBEED5F">
              <w:t>Request for further connection/Offer of support in the future, etc.</w:t>
            </w:r>
          </w:p>
        </w:tc>
        <w:tc>
          <w:tcPr>
            <w:tcW w:w="4035" w:type="dxa"/>
          </w:tcPr>
          <w:p w14:paraId="118D0836" w14:textId="5D0171F7" w:rsidR="1CBEED5F" w:rsidRDefault="1CBEED5F" w:rsidP="1CBEED5F">
            <w:r w:rsidRPr="1CBEED5F">
              <w:t xml:space="preserve">It would be wonderful to reconnect with you again at some time in the future. Thank you again for your time.  </w:t>
            </w:r>
          </w:p>
        </w:tc>
      </w:tr>
    </w:tbl>
    <w:p w14:paraId="57F67B2E" w14:textId="254F8CC7" w:rsidR="1CBEED5F" w:rsidRDefault="1CBEED5F" w:rsidP="1CBEED5F"/>
    <w:p w14:paraId="107885EE" w14:textId="77777777" w:rsidR="0069572F" w:rsidRPr="0069572F" w:rsidRDefault="0069572F" w:rsidP="0069572F"/>
    <w:sectPr w:rsidR="0069572F" w:rsidRPr="0069572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FC60D" w14:textId="77777777" w:rsidR="00D462C7" w:rsidRDefault="00D462C7" w:rsidP="00A93922">
      <w:pPr>
        <w:spacing w:after="0" w:line="240" w:lineRule="auto"/>
      </w:pPr>
      <w:r>
        <w:separator/>
      </w:r>
    </w:p>
  </w:endnote>
  <w:endnote w:type="continuationSeparator" w:id="0">
    <w:p w14:paraId="19E78508" w14:textId="77777777" w:rsidR="00D462C7" w:rsidRDefault="00D462C7" w:rsidP="00A93922">
      <w:pPr>
        <w:spacing w:after="0" w:line="240" w:lineRule="auto"/>
      </w:pPr>
      <w:r>
        <w:continuationSeparator/>
      </w:r>
    </w:p>
  </w:endnote>
  <w:endnote w:type="continuationNotice" w:id="1">
    <w:p w14:paraId="0215D04F" w14:textId="77777777" w:rsidR="00D462C7" w:rsidRDefault="00D462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2569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6313FA" w14:textId="5AAE0675" w:rsidR="007344AC" w:rsidRDefault="007344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207F5A" w14:textId="77777777" w:rsidR="007344AC" w:rsidRDefault="007344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E51D3" w14:textId="77777777" w:rsidR="00D462C7" w:rsidRDefault="00D462C7" w:rsidP="00A93922">
      <w:pPr>
        <w:spacing w:after="0" w:line="240" w:lineRule="auto"/>
      </w:pPr>
      <w:r>
        <w:separator/>
      </w:r>
    </w:p>
  </w:footnote>
  <w:footnote w:type="continuationSeparator" w:id="0">
    <w:p w14:paraId="1778928B" w14:textId="77777777" w:rsidR="00D462C7" w:rsidRDefault="00D462C7" w:rsidP="00A93922">
      <w:pPr>
        <w:spacing w:after="0" w:line="240" w:lineRule="auto"/>
      </w:pPr>
      <w:r>
        <w:continuationSeparator/>
      </w:r>
    </w:p>
  </w:footnote>
  <w:footnote w:type="continuationNotice" w:id="1">
    <w:p w14:paraId="53E3E0D4" w14:textId="77777777" w:rsidR="00D462C7" w:rsidRDefault="00D462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7D595" w14:textId="7861F5A7" w:rsidR="00A93922" w:rsidRPr="00C45A2A" w:rsidRDefault="00A76C29">
    <w:pPr>
      <w:pStyle w:val="Header"/>
      <w:rPr>
        <w:sz w:val="16"/>
        <w:szCs w:val="16"/>
      </w:rPr>
    </w:pPr>
    <w:r w:rsidRPr="00C45A2A">
      <w:rPr>
        <w:b/>
        <w:bCs/>
        <w:sz w:val="16"/>
        <w:szCs w:val="16"/>
      </w:rPr>
      <w:t>Planning Form</w:t>
    </w:r>
    <w:r w:rsidRPr="00C45A2A">
      <w:rPr>
        <w:sz w:val="16"/>
        <w:szCs w:val="16"/>
      </w:rPr>
      <w:t xml:space="preserve"> | </w:t>
    </w:r>
    <w:r w:rsidR="00092609" w:rsidRPr="00C45A2A">
      <w:rPr>
        <w:sz w:val="16"/>
        <w:szCs w:val="16"/>
      </w:rPr>
      <w:t>Continuous Learning Project</w:t>
    </w:r>
    <w:r w:rsidR="006F040A" w:rsidRPr="00C45A2A">
      <w:rPr>
        <w:sz w:val="16"/>
        <w:szCs w:val="16"/>
      </w:rPr>
      <w:t xml:space="preserve"> – </w:t>
    </w:r>
    <w:r w:rsidR="00244EFB" w:rsidRPr="00C45A2A">
      <w:rPr>
        <w:sz w:val="16"/>
        <w:szCs w:val="16"/>
      </w:rPr>
      <w:t>In</w:t>
    </w:r>
    <w:r w:rsidR="007615E0" w:rsidRPr="00C45A2A">
      <w:rPr>
        <w:sz w:val="16"/>
        <w:szCs w:val="16"/>
      </w:rPr>
      <w:t>vestigating: In</w:t>
    </w:r>
    <w:r w:rsidR="00244EFB" w:rsidRPr="00C45A2A">
      <w:rPr>
        <w:sz w:val="16"/>
        <w:szCs w:val="16"/>
      </w:rPr>
      <w:t>teractions</w:t>
    </w:r>
    <w:r w:rsidR="007615E0" w:rsidRPr="00C45A2A">
      <w:rPr>
        <w:sz w:val="16"/>
        <w:szCs w:val="16"/>
      </w:rPr>
      <w:t xml:space="preserve"> (Pathway 2</w:t>
    </w:r>
    <w:r w:rsidR="00C45A2A">
      <w:rPr>
        <w:sz w:val="16"/>
        <w:szCs w:val="16"/>
      </w:rPr>
      <w:t>: Understanding My Industry</w:t>
    </w:r>
    <w:r w:rsidR="007615E0" w:rsidRPr="00C45A2A">
      <w:rPr>
        <w:sz w:val="16"/>
        <w:szCs w:val="16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F9C"/>
    <w:multiLevelType w:val="hybridMultilevel"/>
    <w:tmpl w:val="0586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B0709"/>
    <w:multiLevelType w:val="hybridMultilevel"/>
    <w:tmpl w:val="57B668AA"/>
    <w:lvl w:ilvl="0" w:tplc="A4225E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9392E"/>
    <w:multiLevelType w:val="hybridMultilevel"/>
    <w:tmpl w:val="ECAC22F6"/>
    <w:lvl w:ilvl="0" w:tplc="3B406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358F5"/>
    <w:multiLevelType w:val="hybridMultilevel"/>
    <w:tmpl w:val="F7C4C432"/>
    <w:lvl w:ilvl="0" w:tplc="39C23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4EE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98C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E80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A41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9CD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DE5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52B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484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6C96A"/>
    <w:multiLevelType w:val="hybridMultilevel"/>
    <w:tmpl w:val="1BCA8498"/>
    <w:lvl w:ilvl="0" w:tplc="2D4E71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D72E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8AC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0C5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B8A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C63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38F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6AA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0E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452BF"/>
    <w:multiLevelType w:val="hybridMultilevel"/>
    <w:tmpl w:val="EFF8BC32"/>
    <w:lvl w:ilvl="0" w:tplc="398C211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85AEA"/>
    <w:multiLevelType w:val="hybridMultilevel"/>
    <w:tmpl w:val="0B1C7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36696"/>
    <w:multiLevelType w:val="hybridMultilevel"/>
    <w:tmpl w:val="C72C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9353D"/>
    <w:multiLevelType w:val="hybridMultilevel"/>
    <w:tmpl w:val="2F5C3A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90250"/>
    <w:multiLevelType w:val="hybridMultilevel"/>
    <w:tmpl w:val="93686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63EAC"/>
    <w:multiLevelType w:val="hybridMultilevel"/>
    <w:tmpl w:val="198A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804294">
    <w:abstractNumId w:val="4"/>
  </w:num>
  <w:num w:numId="2" w16cid:durableId="911082685">
    <w:abstractNumId w:val="3"/>
  </w:num>
  <w:num w:numId="3" w16cid:durableId="924388268">
    <w:abstractNumId w:val="10"/>
  </w:num>
  <w:num w:numId="4" w16cid:durableId="276327745">
    <w:abstractNumId w:val="5"/>
  </w:num>
  <w:num w:numId="5" w16cid:durableId="1326081991">
    <w:abstractNumId w:val="2"/>
  </w:num>
  <w:num w:numId="6" w16cid:durableId="906502306">
    <w:abstractNumId w:val="1"/>
  </w:num>
  <w:num w:numId="7" w16cid:durableId="762380439">
    <w:abstractNumId w:val="6"/>
  </w:num>
  <w:num w:numId="8" w16cid:durableId="1661733733">
    <w:abstractNumId w:val="8"/>
  </w:num>
  <w:num w:numId="9" w16cid:durableId="1302227601">
    <w:abstractNumId w:val="9"/>
  </w:num>
  <w:num w:numId="10" w16cid:durableId="491915697">
    <w:abstractNumId w:val="0"/>
  </w:num>
  <w:num w:numId="11" w16cid:durableId="15363817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2091B1"/>
    <w:rsid w:val="00003F64"/>
    <w:rsid w:val="00012E4B"/>
    <w:rsid w:val="000253D0"/>
    <w:rsid w:val="00045AE7"/>
    <w:rsid w:val="000478CC"/>
    <w:rsid w:val="00063E9D"/>
    <w:rsid w:val="0006519C"/>
    <w:rsid w:val="0006532E"/>
    <w:rsid w:val="00066CD4"/>
    <w:rsid w:val="000741C2"/>
    <w:rsid w:val="00077CA1"/>
    <w:rsid w:val="00092462"/>
    <w:rsid w:val="00092609"/>
    <w:rsid w:val="000A4317"/>
    <w:rsid w:val="000A7B52"/>
    <w:rsid w:val="000C2760"/>
    <w:rsid w:val="000C3AB5"/>
    <w:rsid w:val="000F615F"/>
    <w:rsid w:val="0010588B"/>
    <w:rsid w:val="001141DA"/>
    <w:rsid w:val="00153929"/>
    <w:rsid w:val="00163875"/>
    <w:rsid w:val="00163E90"/>
    <w:rsid w:val="00167C90"/>
    <w:rsid w:val="00174912"/>
    <w:rsid w:val="001772D3"/>
    <w:rsid w:val="0018351F"/>
    <w:rsid w:val="00195706"/>
    <w:rsid w:val="001B351C"/>
    <w:rsid w:val="001E0866"/>
    <w:rsid w:val="001E0F6D"/>
    <w:rsid w:val="001E1B2F"/>
    <w:rsid w:val="001E7BA5"/>
    <w:rsid w:val="001F7F5A"/>
    <w:rsid w:val="0020257E"/>
    <w:rsid w:val="00223214"/>
    <w:rsid w:val="002275CD"/>
    <w:rsid w:val="00235650"/>
    <w:rsid w:val="002407F2"/>
    <w:rsid w:val="00244EFB"/>
    <w:rsid w:val="00252F7C"/>
    <w:rsid w:val="002535A1"/>
    <w:rsid w:val="00262DA1"/>
    <w:rsid w:val="0026321F"/>
    <w:rsid w:val="002777A1"/>
    <w:rsid w:val="0028013B"/>
    <w:rsid w:val="00281CD1"/>
    <w:rsid w:val="0028707D"/>
    <w:rsid w:val="002A1523"/>
    <w:rsid w:val="002A2AAA"/>
    <w:rsid w:val="002B3C95"/>
    <w:rsid w:val="002C0E9D"/>
    <w:rsid w:val="002C3A75"/>
    <w:rsid w:val="002D28DF"/>
    <w:rsid w:val="002E7827"/>
    <w:rsid w:val="002E7D41"/>
    <w:rsid w:val="002F6016"/>
    <w:rsid w:val="00302A6E"/>
    <w:rsid w:val="003059CF"/>
    <w:rsid w:val="00305AB0"/>
    <w:rsid w:val="003301F0"/>
    <w:rsid w:val="00343310"/>
    <w:rsid w:val="00346684"/>
    <w:rsid w:val="00354723"/>
    <w:rsid w:val="00383DF9"/>
    <w:rsid w:val="003C7059"/>
    <w:rsid w:val="003E1167"/>
    <w:rsid w:val="00403B81"/>
    <w:rsid w:val="00406A42"/>
    <w:rsid w:val="004106EF"/>
    <w:rsid w:val="00417FD4"/>
    <w:rsid w:val="00436632"/>
    <w:rsid w:val="00445391"/>
    <w:rsid w:val="00460E91"/>
    <w:rsid w:val="00463104"/>
    <w:rsid w:val="004830E7"/>
    <w:rsid w:val="0049207C"/>
    <w:rsid w:val="00494126"/>
    <w:rsid w:val="004D1FCD"/>
    <w:rsid w:val="004F0817"/>
    <w:rsid w:val="00505924"/>
    <w:rsid w:val="0052270C"/>
    <w:rsid w:val="0052299C"/>
    <w:rsid w:val="0052519A"/>
    <w:rsid w:val="00543D2B"/>
    <w:rsid w:val="00546E37"/>
    <w:rsid w:val="00554967"/>
    <w:rsid w:val="00575909"/>
    <w:rsid w:val="005911E4"/>
    <w:rsid w:val="00592D3C"/>
    <w:rsid w:val="005A4B85"/>
    <w:rsid w:val="005C5702"/>
    <w:rsid w:val="005D17C9"/>
    <w:rsid w:val="005D17E1"/>
    <w:rsid w:val="005F44C3"/>
    <w:rsid w:val="00616157"/>
    <w:rsid w:val="00616632"/>
    <w:rsid w:val="00630B1D"/>
    <w:rsid w:val="006603A2"/>
    <w:rsid w:val="006649C0"/>
    <w:rsid w:val="006823D0"/>
    <w:rsid w:val="0069572F"/>
    <w:rsid w:val="006A450A"/>
    <w:rsid w:val="006C18EC"/>
    <w:rsid w:val="006C2FD1"/>
    <w:rsid w:val="006D5CC4"/>
    <w:rsid w:val="006E1B67"/>
    <w:rsid w:val="006E273E"/>
    <w:rsid w:val="006E3E3A"/>
    <w:rsid w:val="006F040A"/>
    <w:rsid w:val="00727772"/>
    <w:rsid w:val="007344AC"/>
    <w:rsid w:val="007452E2"/>
    <w:rsid w:val="00757365"/>
    <w:rsid w:val="007615E0"/>
    <w:rsid w:val="00773444"/>
    <w:rsid w:val="00773B02"/>
    <w:rsid w:val="00780FEA"/>
    <w:rsid w:val="00781968"/>
    <w:rsid w:val="00793212"/>
    <w:rsid w:val="007B2AB0"/>
    <w:rsid w:val="007C7D4E"/>
    <w:rsid w:val="007D2B88"/>
    <w:rsid w:val="007F3AA4"/>
    <w:rsid w:val="0080149F"/>
    <w:rsid w:val="00806256"/>
    <w:rsid w:val="00823BDE"/>
    <w:rsid w:val="00830F85"/>
    <w:rsid w:val="008365AD"/>
    <w:rsid w:val="0086545B"/>
    <w:rsid w:val="00876920"/>
    <w:rsid w:val="0088319C"/>
    <w:rsid w:val="008C2474"/>
    <w:rsid w:val="008C7D1B"/>
    <w:rsid w:val="008D590B"/>
    <w:rsid w:val="008E22DA"/>
    <w:rsid w:val="008F1163"/>
    <w:rsid w:val="008F5B69"/>
    <w:rsid w:val="00910BED"/>
    <w:rsid w:val="00931732"/>
    <w:rsid w:val="00935A23"/>
    <w:rsid w:val="00940A75"/>
    <w:rsid w:val="009443A0"/>
    <w:rsid w:val="00946EAD"/>
    <w:rsid w:val="009D0F23"/>
    <w:rsid w:val="009E75B0"/>
    <w:rsid w:val="009F090A"/>
    <w:rsid w:val="00A1791D"/>
    <w:rsid w:val="00A17EBD"/>
    <w:rsid w:val="00A2167D"/>
    <w:rsid w:val="00A24091"/>
    <w:rsid w:val="00A50D8E"/>
    <w:rsid w:val="00A53F19"/>
    <w:rsid w:val="00A53F82"/>
    <w:rsid w:val="00A624F4"/>
    <w:rsid w:val="00A76C29"/>
    <w:rsid w:val="00A86A53"/>
    <w:rsid w:val="00A93922"/>
    <w:rsid w:val="00AA3F2C"/>
    <w:rsid w:val="00AA6778"/>
    <w:rsid w:val="00AD3BD3"/>
    <w:rsid w:val="00AD5E12"/>
    <w:rsid w:val="00AD71FB"/>
    <w:rsid w:val="00AD7C6A"/>
    <w:rsid w:val="00AE060C"/>
    <w:rsid w:val="00AE1979"/>
    <w:rsid w:val="00B410A1"/>
    <w:rsid w:val="00B47A61"/>
    <w:rsid w:val="00B5360F"/>
    <w:rsid w:val="00B65CC9"/>
    <w:rsid w:val="00B9278E"/>
    <w:rsid w:val="00B93B00"/>
    <w:rsid w:val="00BA6051"/>
    <w:rsid w:val="00BB034F"/>
    <w:rsid w:val="00BB7861"/>
    <w:rsid w:val="00BD2B3D"/>
    <w:rsid w:val="00BF70FB"/>
    <w:rsid w:val="00C04EB9"/>
    <w:rsid w:val="00C162D7"/>
    <w:rsid w:val="00C35DC2"/>
    <w:rsid w:val="00C45A2A"/>
    <w:rsid w:val="00C47635"/>
    <w:rsid w:val="00C55039"/>
    <w:rsid w:val="00C5687A"/>
    <w:rsid w:val="00C700FE"/>
    <w:rsid w:val="00C77511"/>
    <w:rsid w:val="00C77ACB"/>
    <w:rsid w:val="00C91CA2"/>
    <w:rsid w:val="00CA2271"/>
    <w:rsid w:val="00CA4905"/>
    <w:rsid w:val="00CA5D10"/>
    <w:rsid w:val="00CC3B2B"/>
    <w:rsid w:val="00CC603F"/>
    <w:rsid w:val="00CC7C62"/>
    <w:rsid w:val="00CD3AE9"/>
    <w:rsid w:val="00CD61C4"/>
    <w:rsid w:val="00CE35E6"/>
    <w:rsid w:val="00CE360B"/>
    <w:rsid w:val="00D0235F"/>
    <w:rsid w:val="00D26DCC"/>
    <w:rsid w:val="00D309F6"/>
    <w:rsid w:val="00D462C7"/>
    <w:rsid w:val="00D57B55"/>
    <w:rsid w:val="00D62C11"/>
    <w:rsid w:val="00D7325E"/>
    <w:rsid w:val="00D85903"/>
    <w:rsid w:val="00DD135E"/>
    <w:rsid w:val="00DD7920"/>
    <w:rsid w:val="00DE11ED"/>
    <w:rsid w:val="00E204A5"/>
    <w:rsid w:val="00E21E1D"/>
    <w:rsid w:val="00E22C73"/>
    <w:rsid w:val="00E30A0D"/>
    <w:rsid w:val="00E3255D"/>
    <w:rsid w:val="00E774EA"/>
    <w:rsid w:val="00EA0C16"/>
    <w:rsid w:val="00EA370D"/>
    <w:rsid w:val="00EA4C5C"/>
    <w:rsid w:val="00EC4EB3"/>
    <w:rsid w:val="00ED78A8"/>
    <w:rsid w:val="00EE235C"/>
    <w:rsid w:val="00EE38EA"/>
    <w:rsid w:val="00EE6516"/>
    <w:rsid w:val="00F05387"/>
    <w:rsid w:val="00F24196"/>
    <w:rsid w:val="00F24FBB"/>
    <w:rsid w:val="00F35C82"/>
    <w:rsid w:val="00F35FB5"/>
    <w:rsid w:val="00F534C1"/>
    <w:rsid w:val="00F53A30"/>
    <w:rsid w:val="00F64C8D"/>
    <w:rsid w:val="00F67D64"/>
    <w:rsid w:val="00F84CFB"/>
    <w:rsid w:val="00F9138B"/>
    <w:rsid w:val="00F9203C"/>
    <w:rsid w:val="00F9338A"/>
    <w:rsid w:val="00FB5011"/>
    <w:rsid w:val="00FB644B"/>
    <w:rsid w:val="00FC3D4B"/>
    <w:rsid w:val="00FC72E6"/>
    <w:rsid w:val="00FD6385"/>
    <w:rsid w:val="00FD70CB"/>
    <w:rsid w:val="012902ED"/>
    <w:rsid w:val="01D1105B"/>
    <w:rsid w:val="04477B52"/>
    <w:rsid w:val="0460A3AF"/>
    <w:rsid w:val="04C52724"/>
    <w:rsid w:val="06081F41"/>
    <w:rsid w:val="090D5F35"/>
    <w:rsid w:val="0CAAEA0C"/>
    <w:rsid w:val="0D3E62A4"/>
    <w:rsid w:val="0E46BA6D"/>
    <w:rsid w:val="114A3A70"/>
    <w:rsid w:val="117E5B2F"/>
    <w:rsid w:val="120098F0"/>
    <w:rsid w:val="1211D3C7"/>
    <w:rsid w:val="12CC5FD5"/>
    <w:rsid w:val="14C0B59B"/>
    <w:rsid w:val="150B34A6"/>
    <w:rsid w:val="151FDBFD"/>
    <w:rsid w:val="1701C746"/>
    <w:rsid w:val="1A506FEE"/>
    <w:rsid w:val="1BCC4EC4"/>
    <w:rsid w:val="1CBEED5F"/>
    <w:rsid w:val="2200853C"/>
    <w:rsid w:val="22B5785E"/>
    <w:rsid w:val="281667AD"/>
    <w:rsid w:val="2BBD9F00"/>
    <w:rsid w:val="2BC58C86"/>
    <w:rsid w:val="2EFD2D48"/>
    <w:rsid w:val="31410B17"/>
    <w:rsid w:val="372091B1"/>
    <w:rsid w:val="38A40F8E"/>
    <w:rsid w:val="38FC6C63"/>
    <w:rsid w:val="40D35D89"/>
    <w:rsid w:val="4189BC09"/>
    <w:rsid w:val="426F2DEA"/>
    <w:rsid w:val="42BA568F"/>
    <w:rsid w:val="45829296"/>
    <w:rsid w:val="45F1F751"/>
    <w:rsid w:val="46CCEBF6"/>
    <w:rsid w:val="4868BC57"/>
    <w:rsid w:val="4A5603B9"/>
    <w:rsid w:val="4AC56874"/>
    <w:rsid w:val="4ACF5F75"/>
    <w:rsid w:val="4B981584"/>
    <w:rsid w:val="4CCC6EB0"/>
    <w:rsid w:val="4D4A1A82"/>
    <w:rsid w:val="4F348895"/>
    <w:rsid w:val="4FDC6CC6"/>
    <w:rsid w:val="50040F72"/>
    <w:rsid w:val="506B86A7"/>
    <w:rsid w:val="527C3C58"/>
    <w:rsid w:val="5453225D"/>
    <w:rsid w:val="54A1B01F"/>
    <w:rsid w:val="5E6D2804"/>
    <w:rsid w:val="61C11756"/>
    <w:rsid w:val="63409927"/>
    <w:rsid w:val="63D76D56"/>
    <w:rsid w:val="680C1CC4"/>
    <w:rsid w:val="687B817F"/>
    <w:rsid w:val="69567624"/>
    <w:rsid w:val="6F7ACC6C"/>
    <w:rsid w:val="744A7FE4"/>
    <w:rsid w:val="74F28D52"/>
    <w:rsid w:val="759D9326"/>
    <w:rsid w:val="7712C683"/>
    <w:rsid w:val="778220A6"/>
    <w:rsid w:val="7C559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91B1"/>
  <w15:chartTrackingRefBased/>
  <w15:docId w15:val="{8F7059B0-C6B0-47DD-BB88-50066577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C6A"/>
    <w:rPr>
      <w:rFonts w:ascii="Open Sans" w:hAnsi="Open Sans"/>
    </w:rPr>
  </w:style>
  <w:style w:type="paragraph" w:styleId="Heading1">
    <w:name w:val="heading 1"/>
    <w:next w:val="Normal"/>
    <w:link w:val="Heading1Char"/>
    <w:uiPriority w:val="9"/>
    <w:qFormat/>
    <w:rsid w:val="00D26DCC"/>
    <w:pPr>
      <w:keepNext/>
      <w:keepLines/>
      <w:spacing w:before="240" w:after="120"/>
      <w:outlineLvl w:val="0"/>
    </w:pPr>
    <w:rPr>
      <w:rFonts w:ascii="Open Sans" w:eastAsia="Candara" w:hAnsi="Open Sans" w:cstheme="majorBidi"/>
      <w:b/>
      <w:color w:val="00B050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7827"/>
    <w:pPr>
      <w:outlineLvl w:val="1"/>
    </w:pPr>
    <w:rPr>
      <w:rFonts w:eastAsia="Candara" w:cs="Candara"/>
      <w:bCs/>
      <w:color w:val="00B050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732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173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DCC"/>
    <w:rPr>
      <w:rFonts w:ascii="Open Sans" w:eastAsia="Candara" w:hAnsi="Open Sans" w:cstheme="majorBidi"/>
      <w:b/>
      <w:color w:val="00B05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7827"/>
    <w:rPr>
      <w:rFonts w:ascii="Open Sans" w:eastAsia="Candara" w:hAnsi="Open Sans" w:cs="Candara"/>
      <w:bCs/>
      <w:color w:val="00B050"/>
      <w:sz w:val="28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31732"/>
    <w:rPr>
      <w:rFonts w:ascii="Open Sans" w:eastAsiaTheme="majorEastAsia" w:hAnsi="Open Sans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1732"/>
    <w:rPr>
      <w:rFonts w:ascii="Open Sans" w:eastAsiaTheme="majorEastAsia" w:hAnsi="Open Sans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93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922"/>
    <w:rPr>
      <w:rFonts w:ascii="Open Sans" w:hAnsi="Open Sans"/>
    </w:rPr>
  </w:style>
  <w:style w:type="paragraph" w:styleId="Footer">
    <w:name w:val="footer"/>
    <w:basedOn w:val="Normal"/>
    <w:link w:val="FooterChar"/>
    <w:uiPriority w:val="99"/>
    <w:unhideWhenUsed/>
    <w:rsid w:val="00A93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922"/>
    <w:rPr>
      <w:rFonts w:ascii="Open Sans" w:hAnsi="Open Sans"/>
    </w:rPr>
  </w:style>
  <w:style w:type="paragraph" w:styleId="Title">
    <w:name w:val="Title"/>
    <w:basedOn w:val="Heading1"/>
    <w:next w:val="Normal"/>
    <w:link w:val="TitleChar"/>
    <w:uiPriority w:val="10"/>
    <w:qFormat/>
    <w:rsid w:val="00A53F82"/>
    <w:pPr>
      <w:spacing w:before="360" w:after="240" w:line="240" w:lineRule="auto"/>
    </w:pPr>
    <w:rPr>
      <w:rFonts w:eastAsiaTheme="majorEastAsia"/>
      <w:color w:val="auto"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A53F82"/>
    <w:rPr>
      <w:rFonts w:ascii="Open Sans" w:eastAsiaTheme="majorEastAsia" w:hAnsi="Open Sans" w:cstheme="majorBidi"/>
      <w:b/>
      <w:bCs/>
      <w:sz w:val="32"/>
      <w:szCs w:val="32"/>
    </w:rPr>
  </w:style>
  <w:style w:type="paragraph" w:customStyle="1" w:styleId="Tableheadings">
    <w:name w:val="Table headings"/>
    <w:basedOn w:val="Normal"/>
    <w:qFormat/>
    <w:rsid w:val="000C2760"/>
    <w:pPr>
      <w:spacing w:before="120" w:after="120" w:line="240" w:lineRule="auto"/>
      <w:jc w:val="center"/>
    </w:pPr>
    <w:rPr>
      <w:rFonts w:ascii="Segoe UI" w:eastAsiaTheme="minorEastAsia" w:hAnsi="Segoe U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2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1D86D087E20346A186A0404053B580" ma:contentTypeVersion="6" ma:contentTypeDescription="Create a new document." ma:contentTypeScope="" ma:versionID="3edf6407bf9eb38f3b8dd7e9618a5799">
  <xsd:schema xmlns:xsd="http://www.w3.org/2001/XMLSchema" xmlns:xs="http://www.w3.org/2001/XMLSchema" xmlns:p="http://schemas.microsoft.com/office/2006/metadata/properties" xmlns:ns2="27ccd08b-cfbd-4a29-92bc-258558867b6e" xmlns:ns3="a82b0bbd-2bbf-450e-92e6-94251693867a" targetNamespace="http://schemas.microsoft.com/office/2006/metadata/properties" ma:root="true" ma:fieldsID="fa20cf1b69117fafc2bff7b2163632b4" ns2:_="" ns3:_="">
    <xsd:import namespace="27ccd08b-cfbd-4a29-92bc-258558867b6e"/>
    <xsd:import namespace="a82b0bbd-2bbf-450e-92e6-94251693867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cd08b-cfbd-4a29-92bc-258558867b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b0bbd-2bbf-450e-92e6-9425169386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123BCC-B9FF-48A5-A587-D02F8F2DD3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3E027D-A56B-44DA-AA2F-A1D367A2BE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8E1231-C3D8-4DB8-A647-9B24899D1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cd08b-cfbd-4a29-92bc-258558867b6e"/>
    <ds:schemaRef ds:uri="a82b0bbd-2bbf-450e-92e6-9425169386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916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Hie</dc:creator>
  <cp:keywords/>
  <dc:description/>
  <cp:lastModifiedBy>Troy Heaps</cp:lastModifiedBy>
  <cp:revision>33</cp:revision>
  <dcterms:created xsi:type="dcterms:W3CDTF">2025-04-04T14:12:00Z</dcterms:created>
  <dcterms:modified xsi:type="dcterms:W3CDTF">2025-06-26T20:04:00Z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0x010100C11D86D087E20346A186A0404053B580</vt:lpwstr>
  </property>
  <property fmtid="{D5CDD505-2E9C-101B-9397-08002B2CF9AE}" pid="3" name="MSIP_Label_7115cf6a-b6b9-4127-b56f-f86c3a7a4399_Enabled">
    <vt:lpwstr>true</vt:lpwstr>
  </property>
  <property fmtid="{D5CDD505-2E9C-101B-9397-08002B2CF9AE}" pid="4" name="MSIP_Label_7115cf6a-b6b9-4127-b56f-f86c3a7a4399_SetDate">
    <vt:lpwstr>2024-06-20T16:21:33Z</vt:lpwstr>
  </property>
  <property fmtid="{D5CDD505-2E9C-101B-9397-08002B2CF9AE}" pid="5" name="MSIP_Label_7115cf6a-b6b9-4127-b56f-f86c3a7a4399_Method">
    <vt:lpwstr>Standard</vt:lpwstr>
  </property>
  <property fmtid="{D5CDD505-2E9C-101B-9397-08002B2CF9AE}" pid="6" name="MSIP_Label_7115cf6a-b6b9-4127-b56f-f86c3a7a4399_Name">
    <vt:lpwstr>RRC Internal</vt:lpwstr>
  </property>
  <property fmtid="{D5CDD505-2E9C-101B-9397-08002B2CF9AE}" pid="7" name="MSIP_Label_7115cf6a-b6b9-4127-b56f-f86c3a7a4399_SiteId">
    <vt:lpwstr>86fa9b45-7aa3-4070-8a54-edcef436bd44</vt:lpwstr>
  </property>
  <property fmtid="{D5CDD505-2E9C-101B-9397-08002B2CF9AE}" pid="8" name="MSIP_Label_7115cf6a-b6b9-4127-b56f-f86c3a7a4399_ActionId">
    <vt:lpwstr>e1f5c534-3017-4d96-8c76-46e1acbee11d</vt:lpwstr>
  </property>
  <property fmtid="{D5CDD505-2E9C-101B-9397-08002B2CF9AE}" pid="9" name="MSIP_Label_7115cf6a-b6b9-4127-b56f-f86c3a7a4399_ContentBits">
    <vt:lpwstr>0</vt:lpwstr>
  </property>
</Properties>
</file>