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04050" w14:textId="11DA7B4F" w:rsidR="00DC7C5C" w:rsidRPr="00815F41" w:rsidRDefault="0030797F" w:rsidP="0030797F">
      <w:pPr>
        <w:pStyle w:val="Title"/>
        <w:rPr>
          <w:rFonts w:ascii="Calibri" w:hAnsi="Calibri" w:cs="Calibri"/>
        </w:rPr>
      </w:pPr>
      <w:r w:rsidRPr="00815F41">
        <w:rPr>
          <w:rFonts w:ascii="Calibri" w:hAnsi="Calibri" w:cs="Calibri"/>
        </w:rPr>
        <w:t>Proposal and Plan</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12"/>
        <w:gridCol w:w="2471"/>
      </w:tblGrid>
      <w:tr w:rsidR="007B6AC6" w:rsidRPr="00815F41" w14:paraId="3AD96AA5" w14:textId="77777777" w:rsidTr="661BC839">
        <w:trPr>
          <w:cantSplit/>
          <w:trHeight w:hRule="exact" w:val="490"/>
          <w:jc w:val="right"/>
        </w:trPr>
        <w:tc>
          <w:tcPr>
            <w:tcW w:w="2883" w:type="dxa"/>
            <w:gridSpan w:val="2"/>
            <w:tcBorders>
              <w:top w:val="single" w:sz="12" w:space="0" w:color="auto"/>
              <w:left w:val="single" w:sz="12" w:space="0" w:color="auto"/>
              <w:bottom w:val="single" w:sz="12" w:space="0" w:color="auto"/>
              <w:right w:val="single" w:sz="12" w:space="0" w:color="auto"/>
            </w:tcBorders>
            <w:vAlign w:val="center"/>
          </w:tcPr>
          <w:p w14:paraId="6A00C6D9" w14:textId="5CE1505D" w:rsidR="007B6AC6" w:rsidRPr="00815F41" w:rsidRDefault="007B6AC6" w:rsidP="00FD5FFC">
            <w:pPr>
              <w:pStyle w:val="Tableheadings"/>
              <w:rPr>
                <w:rFonts w:ascii="Calibri" w:hAnsi="Calibri" w:cs="Calibri"/>
                <w:b w:val="0"/>
                <w:bCs w:val="0"/>
              </w:rPr>
            </w:pPr>
            <w:r w:rsidRPr="00815F41">
              <w:rPr>
                <w:rFonts w:ascii="Calibri" w:hAnsi="Calibri" w:cs="Calibri"/>
                <w:b w:val="0"/>
                <w:bCs w:val="0"/>
              </w:rPr>
              <w:t xml:space="preserve">Project </w:t>
            </w:r>
            <w:r w:rsidR="001B5EDF" w:rsidRPr="00815F41">
              <w:rPr>
                <w:rFonts w:ascii="Calibri" w:hAnsi="Calibri" w:cs="Calibri"/>
                <w:b w:val="0"/>
                <w:bCs w:val="0"/>
              </w:rPr>
              <w:t>Deliverable</w:t>
            </w:r>
            <w:r w:rsidRPr="00815F41">
              <w:rPr>
                <w:rFonts w:ascii="Calibri" w:hAnsi="Calibri" w:cs="Calibri"/>
                <w:b w:val="0"/>
                <w:bCs w:val="0"/>
              </w:rPr>
              <w:t>s</w:t>
            </w:r>
          </w:p>
        </w:tc>
      </w:tr>
      <w:tr w:rsidR="007B6AC6" w:rsidRPr="00815F41" w14:paraId="01C1BF2E" w14:textId="77777777" w:rsidTr="661BC839">
        <w:trPr>
          <w:cantSplit/>
          <w:trHeight w:val="695"/>
          <w:jc w:val="right"/>
        </w:trPr>
        <w:tc>
          <w:tcPr>
            <w:tcW w:w="412" w:type="dxa"/>
            <w:tcBorders>
              <w:top w:val="single" w:sz="12" w:space="0" w:color="auto"/>
              <w:left w:val="single" w:sz="12" w:space="0" w:color="auto"/>
            </w:tcBorders>
            <w:vAlign w:val="center"/>
          </w:tcPr>
          <w:p w14:paraId="74E9CCF7" w14:textId="77777777" w:rsidR="007B6AC6" w:rsidRPr="00815F41" w:rsidRDefault="007B6AC6" w:rsidP="00FD5FFC">
            <w:pPr>
              <w:rPr>
                <w:rFonts w:ascii="Calibri" w:hAnsi="Calibri" w:cs="Calibri"/>
                <w:b/>
                <w:bCs/>
              </w:rPr>
            </w:pPr>
            <w:r w:rsidRPr="00815F41">
              <w:rPr>
                <w:rFonts w:ascii="Calibri" w:hAnsi="Calibri" w:cs="Calibri"/>
                <w:b/>
                <w:bCs/>
              </w:rPr>
              <w:t>1</w:t>
            </w:r>
          </w:p>
        </w:tc>
        <w:tc>
          <w:tcPr>
            <w:tcW w:w="2471" w:type="dxa"/>
            <w:tcBorders>
              <w:top w:val="single" w:sz="12" w:space="0" w:color="auto"/>
              <w:right w:val="single" w:sz="12" w:space="0" w:color="auto"/>
            </w:tcBorders>
            <w:vAlign w:val="center"/>
          </w:tcPr>
          <w:p w14:paraId="48691119" w14:textId="7EF99C39" w:rsidR="00E176B8" w:rsidRPr="00815F41" w:rsidRDefault="007B6AC6" w:rsidP="00FD5FFC">
            <w:pPr>
              <w:rPr>
                <w:rFonts w:ascii="Calibri" w:hAnsi="Calibri" w:cs="Calibri"/>
                <w:b/>
                <w:bCs/>
              </w:rPr>
            </w:pPr>
            <w:r w:rsidRPr="00815F41">
              <w:rPr>
                <w:rFonts w:ascii="Calibri" w:hAnsi="Calibri" w:cs="Calibri"/>
                <w:b/>
                <w:bCs/>
              </w:rPr>
              <w:t>Proposal and Plan</w:t>
            </w:r>
            <w:r w:rsidR="0094629C" w:rsidRPr="00815F41">
              <w:rPr>
                <w:rFonts w:ascii="Calibri" w:hAnsi="Calibri" w:cs="Calibri"/>
                <w:b/>
                <w:bCs/>
              </w:rPr>
              <w:t xml:space="preserve"> </w:t>
            </w:r>
            <w:r w:rsidR="00E176B8" w:rsidRPr="00815F41">
              <w:rPr>
                <w:rFonts w:ascii="Calibri" w:hAnsi="Calibri" w:cs="Calibri"/>
                <w:b/>
                <w:bCs/>
                <w:sz w:val="18"/>
                <w:szCs w:val="18"/>
              </w:rPr>
              <w:t>(All Project Pathways)</w:t>
            </w:r>
          </w:p>
        </w:tc>
      </w:tr>
      <w:tr w:rsidR="007B6AC6" w:rsidRPr="00815F41" w14:paraId="4A465DF5" w14:textId="77777777" w:rsidTr="661BC839">
        <w:trPr>
          <w:cantSplit/>
          <w:trHeight w:val="804"/>
          <w:jc w:val="right"/>
        </w:trPr>
        <w:tc>
          <w:tcPr>
            <w:tcW w:w="412" w:type="dxa"/>
            <w:tcBorders>
              <w:left w:val="single" w:sz="12" w:space="0" w:color="auto"/>
            </w:tcBorders>
            <w:vAlign w:val="center"/>
          </w:tcPr>
          <w:p w14:paraId="00D00C0D" w14:textId="77777777" w:rsidR="007B6AC6" w:rsidRPr="00815F41" w:rsidRDefault="007B6AC6" w:rsidP="00FD5FFC">
            <w:pPr>
              <w:rPr>
                <w:rFonts w:ascii="Calibri" w:hAnsi="Calibri" w:cs="Calibri"/>
              </w:rPr>
            </w:pPr>
            <w:r w:rsidRPr="00815F41">
              <w:rPr>
                <w:rFonts w:ascii="Calibri" w:hAnsi="Calibri" w:cs="Calibri"/>
              </w:rPr>
              <w:t>2</w:t>
            </w:r>
          </w:p>
        </w:tc>
        <w:tc>
          <w:tcPr>
            <w:tcW w:w="2471" w:type="dxa"/>
            <w:tcBorders>
              <w:right w:val="single" w:sz="12" w:space="0" w:color="auto"/>
            </w:tcBorders>
            <w:vAlign w:val="center"/>
          </w:tcPr>
          <w:p w14:paraId="486AF503" w14:textId="77777777" w:rsidR="007B6AC6" w:rsidRPr="00815F41" w:rsidRDefault="007B6AC6" w:rsidP="00FD5FFC">
            <w:pPr>
              <w:rPr>
                <w:rFonts w:ascii="Calibri" w:hAnsi="Calibri" w:cs="Calibri"/>
              </w:rPr>
            </w:pPr>
            <w:r w:rsidRPr="00815F41">
              <w:rPr>
                <w:rFonts w:ascii="Calibri" w:hAnsi="Calibri" w:cs="Calibri"/>
              </w:rPr>
              <w:t>Investigating: Research</w:t>
            </w:r>
          </w:p>
        </w:tc>
      </w:tr>
      <w:tr w:rsidR="007B6AC6" w:rsidRPr="00815F41" w14:paraId="766C7A80" w14:textId="77777777" w:rsidTr="661BC839">
        <w:trPr>
          <w:cantSplit/>
          <w:trHeight w:val="963"/>
          <w:jc w:val="right"/>
        </w:trPr>
        <w:tc>
          <w:tcPr>
            <w:tcW w:w="412" w:type="dxa"/>
            <w:tcBorders>
              <w:left w:val="single" w:sz="12" w:space="0" w:color="auto"/>
            </w:tcBorders>
            <w:vAlign w:val="center"/>
          </w:tcPr>
          <w:p w14:paraId="088F5FFE" w14:textId="77777777" w:rsidR="007B6AC6" w:rsidRPr="00815F41" w:rsidRDefault="007B6AC6" w:rsidP="00FD5FFC">
            <w:pPr>
              <w:rPr>
                <w:rFonts w:ascii="Calibri" w:hAnsi="Calibri" w:cs="Calibri"/>
              </w:rPr>
            </w:pPr>
            <w:r w:rsidRPr="00815F41">
              <w:rPr>
                <w:rFonts w:ascii="Calibri" w:hAnsi="Calibri" w:cs="Calibri"/>
              </w:rPr>
              <w:t>3</w:t>
            </w:r>
          </w:p>
        </w:tc>
        <w:tc>
          <w:tcPr>
            <w:tcW w:w="2471" w:type="dxa"/>
            <w:tcBorders>
              <w:right w:val="single" w:sz="12" w:space="0" w:color="auto"/>
            </w:tcBorders>
            <w:vAlign w:val="center"/>
          </w:tcPr>
          <w:p w14:paraId="7F623A88" w14:textId="3B6EA380" w:rsidR="007B6AC6" w:rsidRPr="00815F41" w:rsidRDefault="007B6AC6" w:rsidP="00FD5FFC">
            <w:pPr>
              <w:rPr>
                <w:rFonts w:ascii="Calibri" w:hAnsi="Calibri" w:cs="Calibri"/>
              </w:rPr>
            </w:pPr>
            <w:r w:rsidRPr="00815F41">
              <w:rPr>
                <w:rFonts w:ascii="Calibri" w:hAnsi="Calibri" w:cs="Calibri"/>
              </w:rPr>
              <w:t>Investigating: Interaction</w:t>
            </w:r>
            <w:r w:rsidR="00C168BC" w:rsidRPr="00815F41">
              <w:rPr>
                <w:rFonts w:ascii="Calibri" w:hAnsi="Calibri" w:cs="Calibri"/>
              </w:rPr>
              <w:t>s</w:t>
            </w:r>
          </w:p>
        </w:tc>
      </w:tr>
      <w:tr w:rsidR="007B6AC6" w:rsidRPr="00815F41" w14:paraId="17E77A11" w14:textId="77777777" w:rsidTr="661BC839">
        <w:trPr>
          <w:cantSplit/>
          <w:trHeight w:val="515"/>
          <w:jc w:val="right"/>
        </w:trPr>
        <w:tc>
          <w:tcPr>
            <w:tcW w:w="412" w:type="dxa"/>
            <w:tcBorders>
              <w:left w:val="single" w:sz="12" w:space="0" w:color="auto"/>
              <w:bottom w:val="single" w:sz="12" w:space="0" w:color="auto"/>
            </w:tcBorders>
            <w:vAlign w:val="center"/>
          </w:tcPr>
          <w:p w14:paraId="3AA46D85" w14:textId="77777777" w:rsidR="007B6AC6" w:rsidRPr="00815F41" w:rsidRDefault="007B6AC6" w:rsidP="00FD5FFC">
            <w:pPr>
              <w:rPr>
                <w:rFonts w:ascii="Calibri" w:hAnsi="Calibri" w:cs="Calibri"/>
              </w:rPr>
            </w:pPr>
            <w:r w:rsidRPr="00815F41">
              <w:rPr>
                <w:rFonts w:ascii="Calibri" w:hAnsi="Calibri" w:cs="Calibri"/>
              </w:rPr>
              <w:t>4</w:t>
            </w:r>
          </w:p>
        </w:tc>
        <w:tc>
          <w:tcPr>
            <w:tcW w:w="2471" w:type="dxa"/>
            <w:tcBorders>
              <w:bottom w:val="single" w:sz="12" w:space="0" w:color="auto"/>
              <w:right w:val="single" w:sz="12" w:space="0" w:color="auto"/>
            </w:tcBorders>
            <w:vAlign w:val="center"/>
          </w:tcPr>
          <w:p w14:paraId="510A6C3E" w14:textId="3F44E13E" w:rsidR="007B6AC6" w:rsidRPr="00815F41" w:rsidRDefault="007B6AC6" w:rsidP="00FD5FFC">
            <w:pPr>
              <w:rPr>
                <w:rFonts w:ascii="Calibri" w:hAnsi="Calibri" w:cs="Calibri"/>
              </w:rPr>
            </w:pPr>
            <w:r w:rsidRPr="00815F41">
              <w:rPr>
                <w:rFonts w:ascii="Calibri" w:hAnsi="Calibri" w:cs="Calibri"/>
              </w:rPr>
              <w:t>Deliverable</w:t>
            </w:r>
          </w:p>
        </w:tc>
      </w:tr>
    </w:tbl>
    <w:p w14:paraId="2014B780" w14:textId="45786AEA" w:rsidR="00042379" w:rsidRPr="00815F41" w:rsidRDefault="00FB6B2C" w:rsidP="00D04547">
      <w:pPr>
        <w:spacing w:before="120" w:after="160" w:line="259" w:lineRule="auto"/>
        <w:rPr>
          <w:rFonts w:ascii="Calibri" w:hAnsi="Calibri" w:cs="Calibri"/>
        </w:rPr>
      </w:pPr>
      <w:r w:rsidRPr="00815F41">
        <w:rPr>
          <w:rFonts w:ascii="Calibri" w:hAnsi="Calibri" w:cs="Calibri"/>
        </w:rPr>
        <w:t xml:space="preserve">In the </w:t>
      </w:r>
      <w:r w:rsidR="409A7EAD" w:rsidRPr="00815F41">
        <w:rPr>
          <w:rFonts w:ascii="Calibri" w:hAnsi="Calibri" w:cs="Calibri"/>
        </w:rPr>
        <w:t xml:space="preserve">second </w:t>
      </w:r>
      <w:r w:rsidRPr="00815F41">
        <w:rPr>
          <w:rFonts w:ascii="Calibri" w:hAnsi="Calibri" w:cs="Calibri"/>
        </w:rPr>
        <w:t>assignment of the Continuous Learning Project (CLP)</w:t>
      </w:r>
      <w:r w:rsidR="00F35C84" w:rsidRPr="00815F41">
        <w:rPr>
          <w:rFonts w:ascii="Calibri" w:hAnsi="Calibri" w:cs="Calibri"/>
        </w:rPr>
        <w:t>, you will use</w:t>
      </w:r>
      <w:r w:rsidR="0052259F" w:rsidRPr="00815F41">
        <w:rPr>
          <w:rFonts w:ascii="Calibri" w:hAnsi="Calibri" w:cs="Calibri"/>
        </w:rPr>
        <w:t xml:space="preserve"> the feedback you've received </w:t>
      </w:r>
      <w:r w:rsidR="00F35C84" w:rsidRPr="00815F41">
        <w:rPr>
          <w:rFonts w:ascii="Calibri" w:hAnsi="Calibri" w:cs="Calibri"/>
        </w:rPr>
        <w:t>on your Job Ready Communication (JRC) to</w:t>
      </w:r>
      <w:r w:rsidR="0052259F" w:rsidRPr="00815F41">
        <w:rPr>
          <w:rFonts w:ascii="Calibri" w:hAnsi="Calibri" w:cs="Calibri"/>
        </w:rPr>
        <w:t xml:space="preserve"> decide which project pathway you will complete</w:t>
      </w:r>
      <w:r w:rsidR="00F35C84" w:rsidRPr="00815F41">
        <w:rPr>
          <w:rFonts w:ascii="Calibri" w:hAnsi="Calibri" w:cs="Calibri"/>
        </w:rPr>
        <w:t>. You’ll also:</w:t>
      </w:r>
    </w:p>
    <w:p w14:paraId="67B06F83" w14:textId="0C1AE77E" w:rsidR="0089613E" w:rsidRPr="00815F41" w:rsidRDefault="00F35C84" w:rsidP="00DC4F05">
      <w:pPr>
        <w:pStyle w:val="ListParagraph"/>
        <w:numPr>
          <w:ilvl w:val="0"/>
          <w:numId w:val="10"/>
        </w:numPr>
        <w:spacing w:before="120" w:after="120"/>
        <w:rPr>
          <w:rFonts w:ascii="Calibri" w:hAnsi="Calibri" w:cs="Calibri"/>
        </w:rPr>
      </w:pPr>
      <w:r w:rsidRPr="00815F41">
        <w:rPr>
          <w:rFonts w:ascii="Calibri" w:hAnsi="Calibri" w:cs="Calibri"/>
        </w:rPr>
        <w:t>summarize</w:t>
      </w:r>
      <w:r w:rsidR="0089613E" w:rsidRPr="00815F41">
        <w:rPr>
          <w:rFonts w:ascii="Calibri" w:hAnsi="Calibri" w:cs="Calibri"/>
        </w:rPr>
        <w:t xml:space="preserve"> </w:t>
      </w:r>
      <w:r w:rsidR="00000CC3" w:rsidRPr="00815F41">
        <w:rPr>
          <w:rFonts w:ascii="Calibri" w:hAnsi="Calibri" w:cs="Calibri"/>
        </w:rPr>
        <w:t>the</w:t>
      </w:r>
      <w:r w:rsidR="0089613E" w:rsidRPr="00815F41">
        <w:rPr>
          <w:rFonts w:ascii="Calibri" w:hAnsi="Calibri" w:cs="Calibri"/>
        </w:rPr>
        <w:t xml:space="preserve"> feedback</w:t>
      </w:r>
      <w:r w:rsidR="00000CC3" w:rsidRPr="00815F41">
        <w:rPr>
          <w:rFonts w:ascii="Calibri" w:hAnsi="Calibri" w:cs="Calibri"/>
        </w:rPr>
        <w:t xml:space="preserve"> you have</w:t>
      </w:r>
      <w:r w:rsidR="0089613E" w:rsidRPr="00815F41">
        <w:rPr>
          <w:rFonts w:ascii="Calibri" w:hAnsi="Calibri" w:cs="Calibri"/>
        </w:rPr>
        <w:t xml:space="preserve"> received so far.</w:t>
      </w:r>
    </w:p>
    <w:p w14:paraId="4E0A6B69" w14:textId="64F48A7C" w:rsidR="007813E9" w:rsidRPr="00815F41" w:rsidRDefault="00F35C84" w:rsidP="00DC4F05">
      <w:pPr>
        <w:pStyle w:val="ListParagraph"/>
        <w:numPr>
          <w:ilvl w:val="0"/>
          <w:numId w:val="10"/>
        </w:numPr>
        <w:spacing w:before="120" w:after="120"/>
        <w:rPr>
          <w:rFonts w:ascii="Calibri" w:hAnsi="Calibri" w:cs="Calibri"/>
        </w:rPr>
      </w:pPr>
      <w:r w:rsidRPr="00815F41">
        <w:rPr>
          <w:rFonts w:ascii="Calibri" w:hAnsi="Calibri" w:cs="Calibri"/>
        </w:rPr>
        <w:t>describe your rationale for</w:t>
      </w:r>
      <w:r w:rsidR="007813E9" w:rsidRPr="00815F41">
        <w:rPr>
          <w:rFonts w:ascii="Calibri" w:hAnsi="Calibri" w:cs="Calibri"/>
        </w:rPr>
        <w:t xml:space="preserve"> your project pathway choice</w:t>
      </w:r>
      <w:r w:rsidR="0089613E" w:rsidRPr="00815F41">
        <w:rPr>
          <w:rFonts w:ascii="Calibri" w:hAnsi="Calibri" w:cs="Calibri"/>
        </w:rPr>
        <w:t>.</w:t>
      </w:r>
    </w:p>
    <w:p w14:paraId="2DEDE2E9" w14:textId="701A48B6" w:rsidR="0089613E" w:rsidRPr="00815F41" w:rsidRDefault="0089613E" w:rsidP="00DC4F05">
      <w:pPr>
        <w:pStyle w:val="ListParagraph"/>
        <w:numPr>
          <w:ilvl w:val="0"/>
          <w:numId w:val="10"/>
        </w:numPr>
        <w:spacing w:before="120" w:after="120"/>
        <w:rPr>
          <w:rFonts w:ascii="Calibri" w:hAnsi="Calibri" w:cs="Calibri"/>
        </w:rPr>
      </w:pPr>
      <w:r w:rsidRPr="00815F41">
        <w:rPr>
          <w:rFonts w:ascii="Calibri" w:hAnsi="Calibri" w:cs="Calibri"/>
        </w:rPr>
        <w:t xml:space="preserve">set goals for the </w:t>
      </w:r>
      <w:r w:rsidR="00E5017C" w:rsidRPr="00815F41">
        <w:rPr>
          <w:rFonts w:ascii="Calibri" w:hAnsi="Calibri" w:cs="Calibri"/>
        </w:rPr>
        <w:t>CLP.</w:t>
      </w:r>
    </w:p>
    <w:p w14:paraId="40716148" w14:textId="0E63E14A" w:rsidR="007813E9" w:rsidRPr="00815F41" w:rsidRDefault="0089613E" w:rsidP="00DC4F05">
      <w:pPr>
        <w:pStyle w:val="ListParagraph"/>
        <w:numPr>
          <w:ilvl w:val="0"/>
          <w:numId w:val="10"/>
        </w:numPr>
        <w:spacing w:before="120" w:after="120"/>
        <w:rPr>
          <w:rFonts w:ascii="Calibri" w:hAnsi="Calibri" w:cs="Calibri"/>
        </w:rPr>
      </w:pPr>
      <w:r w:rsidRPr="00815F41">
        <w:rPr>
          <w:rFonts w:ascii="Calibri" w:hAnsi="Calibri" w:cs="Calibri"/>
        </w:rPr>
        <w:t>plan for completing the Research and Interactions assignment</w:t>
      </w:r>
      <w:r w:rsidR="008C77DE" w:rsidRPr="00815F41">
        <w:rPr>
          <w:rFonts w:ascii="Calibri" w:hAnsi="Calibri" w:cs="Calibri"/>
        </w:rPr>
        <w:t>s</w:t>
      </w:r>
      <w:r w:rsidRPr="00815F41">
        <w:rPr>
          <w:rFonts w:ascii="Calibri" w:hAnsi="Calibri" w:cs="Calibri"/>
        </w:rPr>
        <w:t xml:space="preserve"> and resubmitting </w:t>
      </w:r>
      <w:r w:rsidR="00E6143C" w:rsidRPr="00815F41">
        <w:rPr>
          <w:rFonts w:ascii="Calibri" w:hAnsi="Calibri" w:cs="Calibri"/>
        </w:rPr>
        <w:t>your JRC</w:t>
      </w:r>
      <w:r w:rsidRPr="00815F41">
        <w:rPr>
          <w:rFonts w:ascii="Calibri" w:hAnsi="Calibri" w:cs="Calibri"/>
        </w:rPr>
        <w:t>.</w:t>
      </w:r>
    </w:p>
    <w:p w14:paraId="5497B1E2" w14:textId="20F7D3A7" w:rsidR="00456FE2" w:rsidRPr="00815F41" w:rsidRDefault="00070D71" w:rsidP="00070D71">
      <w:pPr>
        <w:rPr>
          <w:rFonts w:ascii="Calibri" w:eastAsia="Cambria" w:hAnsi="Calibri" w:cs="Calibri"/>
        </w:rPr>
      </w:pPr>
      <w:r w:rsidRPr="00815F41">
        <w:rPr>
          <w:rFonts w:ascii="Calibri" w:eastAsia="Cambria" w:hAnsi="Calibri" w:cs="Calibri"/>
        </w:rPr>
        <w:t>You can create your own document</w:t>
      </w:r>
      <w:r w:rsidR="0089613E" w:rsidRPr="00815F41">
        <w:rPr>
          <w:rFonts w:ascii="Calibri" w:eastAsia="Cambria" w:hAnsi="Calibri" w:cs="Calibri"/>
        </w:rPr>
        <w:t>,</w:t>
      </w:r>
      <w:r w:rsidRPr="00815F41">
        <w:rPr>
          <w:rFonts w:ascii="Calibri" w:eastAsia="Cambria" w:hAnsi="Calibri" w:cs="Calibri"/>
        </w:rPr>
        <w:t xml:space="preserve"> or you can submit </w:t>
      </w:r>
      <w:r w:rsidR="0089613E" w:rsidRPr="00815F41">
        <w:rPr>
          <w:rFonts w:ascii="Calibri" w:eastAsia="Cambria" w:hAnsi="Calibri" w:cs="Calibri"/>
        </w:rPr>
        <w:t>a copy of this form</w:t>
      </w:r>
      <w:r w:rsidRPr="00815F41">
        <w:rPr>
          <w:rFonts w:ascii="Calibri" w:eastAsia="Cambria" w:hAnsi="Calibri" w:cs="Calibri"/>
        </w:rPr>
        <w:t>.</w:t>
      </w:r>
      <w:r w:rsidR="007B59E6" w:rsidRPr="00815F41">
        <w:rPr>
          <w:rFonts w:ascii="Calibri" w:eastAsia="Cambria" w:hAnsi="Calibri" w:cs="Calibri"/>
        </w:rPr>
        <w:t xml:space="preserve"> </w:t>
      </w:r>
      <w:r w:rsidR="00456FE2" w:rsidRPr="00815F41">
        <w:rPr>
          <w:rFonts w:ascii="Calibri" w:eastAsia="Cambria" w:hAnsi="Calibri" w:cs="Calibri"/>
        </w:rPr>
        <w:t xml:space="preserve">Before you begin, make sure have </w:t>
      </w:r>
      <w:r w:rsidR="007B59E6" w:rsidRPr="00815F41">
        <w:rPr>
          <w:rFonts w:ascii="Calibri" w:eastAsia="Cambria" w:hAnsi="Calibri" w:cs="Calibri"/>
        </w:rPr>
        <w:t>fully reviewed a</w:t>
      </w:r>
      <w:r w:rsidR="00E6143C" w:rsidRPr="00815F41">
        <w:rPr>
          <w:rFonts w:ascii="Calibri" w:eastAsia="Cambria" w:hAnsi="Calibri" w:cs="Calibri"/>
        </w:rPr>
        <w:t>ll</w:t>
      </w:r>
      <w:r w:rsidR="007B59E6" w:rsidRPr="00815F41">
        <w:rPr>
          <w:rFonts w:ascii="Calibri" w:eastAsia="Cambria" w:hAnsi="Calibri" w:cs="Calibri"/>
        </w:rPr>
        <w:t xml:space="preserve"> feedback that you have received </w:t>
      </w:r>
      <w:r w:rsidR="00AC5DE5" w:rsidRPr="00815F41">
        <w:rPr>
          <w:rFonts w:ascii="Calibri" w:eastAsia="Cambria" w:hAnsi="Calibri" w:cs="Calibri"/>
        </w:rPr>
        <w:t>on</w:t>
      </w:r>
      <w:r w:rsidR="007B59E6" w:rsidRPr="00815F41">
        <w:rPr>
          <w:rFonts w:ascii="Calibri" w:eastAsia="Cambria" w:hAnsi="Calibri" w:cs="Calibri"/>
        </w:rPr>
        <w:t xml:space="preserve"> your J</w:t>
      </w:r>
      <w:r w:rsidR="00E6143C" w:rsidRPr="00815F41">
        <w:rPr>
          <w:rFonts w:ascii="Calibri" w:eastAsia="Cambria" w:hAnsi="Calibri" w:cs="Calibri"/>
        </w:rPr>
        <w:t>RC</w:t>
      </w:r>
      <w:r w:rsidR="00AC5DE5" w:rsidRPr="00815F41">
        <w:rPr>
          <w:rFonts w:ascii="Calibri" w:eastAsia="Cambria" w:hAnsi="Calibri" w:cs="Calibri"/>
        </w:rPr>
        <w:t xml:space="preserve"> submissions</w:t>
      </w:r>
      <w:r w:rsidR="00E6143C" w:rsidRPr="00815F41">
        <w:rPr>
          <w:rFonts w:ascii="Calibri" w:eastAsia="Cambria" w:hAnsi="Calibri" w:cs="Calibri"/>
        </w:rPr>
        <w:t xml:space="preserve">. Your instructor </w:t>
      </w:r>
      <w:r w:rsidR="00163A50" w:rsidRPr="00815F41">
        <w:rPr>
          <w:rFonts w:ascii="Calibri" w:eastAsia="Cambria" w:hAnsi="Calibri" w:cs="Calibri"/>
        </w:rPr>
        <w:t>has</w:t>
      </w:r>
      <w:r w:rsidR="00E6143C" w:rsidRPr="00815F41">
        <w:rPr>
          <w:rFonts w:ascii="Calibri" w:eastAsia="Cambria" w:hAnsi="Calibri" w:cs="Calibri"/>
        </w:rPr>
        <w:t xml:space="preserve"> left you feedback in the Job Ready Communication d</w:t>
      </w:r>
      <w:r w:rsidR="00386270" w:rsidRPr="00815F41">
        <w:rPr>
          <w:rFonts w:ascii="Calibri" w:eastAsia="Cambria" w:hAnsi="Calibri" w:cs="Calibri"/>
        </w:rPr>
        <w:t xml:space="preserve">ropbox on LEARN. This feedback may include comments in the Overall Feedback section, comments in the rubric, and/or </w:t>
      </w:r>
      <w:r w:rsidR="75A961CC" w:rsidRPr="00815F41">
        <w:rPr>
          <w:rFonts w:ascii="Calibri" w:eastAsia="Cambria" w:hAnsi="Calibri" w:cs="Calibri"/>
        </w:rPr>
        <w:t>o</w:t>
      </w:r>
      <w:r w:rsidR="00386270" w:rsidRPr="00815F41">
        <w:rPr>
          <w:rFonts w:ascii="Calibri" w:eastAsia="Cambria" w:hAnsi="Calibri" w:cs="Calibri"/>
        </w:rPr>
        <w:t>nline feedback.</w:t>
      </w:r>
      <w:r w:rsidR="00B3554A" w:rsidRPr="00815F41">
        <w:rPr>
          <w:rFonts w:ascii="Calibri" w:eastAsia="Cambria" w:hAnsi="Calibri" w:cs="Calibri"/>
        </w:rPr>
        <w:t xml:space="preserve"> You can also consider feedback that you have received from a</w:t>
      </w:r>
      <w:r w:rsidR="00163A50" w:rsidRPr="00815F41">
        <w:rPr>
          <w:rFonts w:ascii="Calibri" w:eastAsia="Cambria" w:hAnsi="Calibri" w:cs="Calibri"/>
        </w:rPr>
        <w:t>n</w:t>
      </w:r>
      <w:r w:rsidR="00B3554A" w:rsidRPr="00815F41">
        <w:rPr>
          <w:rFonts w:ascii="Calibri" w:eastAsia="Cambria" w:hAnsi="Calibri" w:cs="Calibri"/>
        </w:rPr>
        <w:t xml:space="preserve"> RRC Polytech Career Advisor or </w:t>
      </w:r>
      <w:r w:rsidR="00AC5DE5" w:rsidRPr="00815F41">
        <w:rPr>
          <w:rFonts w:ascii="Calibri" w:eastAsia="Cambria" w:hAnsi="Calibri" w:cs="Calibri"/>
        </w:rPr>
        <w:t xml:space="preserve">your </w:t>
      </w:r>
      <w:r w:rsidR="00B3554A" w:rsidRPr="00815F41">
        <w:rPr>
          <w:rFonts w:ascii="Calibri" w:eastAsia="Cambria" w:hAnsi="Calibri" w:cs="Calibri"/>
        </w:rPr>
        <w:t>WIL Coordinator.</w:t>
      </w:r>
    </w:p>
    <w:p w14:paraId="14A7D056" w14:textId="15D46573" w:rsidR="00F15ACF" w:rsidRPr="00815F41" w:rsidRDefault="001C2DCA" w:rsidP="0008707D">
      <w:pPr>
        <w:pStyle w:val="Heading1"/>
        <w:rPr>
          <w:rFonts w:ascii="Calibri" w:hAnsi="Calibri" w:cs="Calibri"/>
        </w:rPr>
      </w:pPr>
      <w:r w:rsidRPr="00815F41">
        <w:rPr>
          <w:rFonts w:ascii="Calibri" w:hAnsi="Calibri" w:cs="Calibri"/>
        </w:rPr>
        <w:t xml:space="preserve">Write </w:t>
      </w:r>
      <w:r w:rsidRPr="00815F41">
        <w:rPr>
          <w:rFonts w:ascii="Calibri" w:hAnsi="Calibri" w:cs="Calibri"/>
          <w:b w:val="0"/>
          <w:bCs/>
        </w:rPr>
        <w:t xml:space="preserve">your </w:t>
      </w:r>
      <w:r w:rsidR="002A6DE1" w:rsidRPr="00815F41">
        <w:rPr>
          <w:rFonts w:ascii="Calibri" w:hAnsi="Calibri" w:cs="Calibri"/>
          <w:b w:val="0"/>
          <w:bCs/>
        </w:rPr>
        <w:t>p</w:t>
      </w:r>
      <w:r w:rsidR="00F15ACF" w:rsidRPr="00815F41">
        <w:rPr>
          <w:rFonts w:ascii="Calibri" w:hAnsi="Calibri" w:cs="Calibri"/>
          <w:b w:val="0"/>
          <w:bCs/>
        </w:rPr>
        <w:t>roposal</w:t>
      </w:r>
    </w:p>
    <w:p w14:paraId="21AF161B" w14:textId="355F5174" w:rsidR="00776BE2" w:rsidRPr="00815F41" w:rsidRDefault="00CF7277" w:rsidP="00CF7277">
      <w:pPr>
        <w:pStyle w:val="ListParagraph"/>
        <w:numPr>
          <w:ilvl w:val="0"/>
          <w:numId w:val="11"/>
        </w:numPr>
        <w:rPr>
          <w:rFonts w:ascii="Calibri" w:hAnsi="Calibri" w:cs="Calibri"/>
        </w:rPr>
      </w:pPr>
      <w:r w:rsidRPr="00815F41">
        <w:rPr>
          <w:rFonts w:ascii="Calibri" w:hAnsi="Calibri" w:cs="Calibri"/>
        </w:rPr>
        <w:t xml:space="preserve">Review all feedback that you have received so far regarding your </w:t>
      </w:r>
      <w:r w:rsidR="0049498C" w:rsidRPr="00815F41">
        <w:rPr>
          <w:rFonts w:ascii="Calibri" w:hAnsi="Calibri" w:cs="Calibri"/>
        </w:rPr>
        <w:t>JRC</w:t>
      </w:r>
      <w:r w:rsidRPr="00815F41">
        <w:rPr>
          <w:rFonts w:ascii="Calibri" w:hAnsi="Calibri" w:cs="Calibri"/>
        </w:rPr>
        <w:t xml:space="preserve">. </w:t>
      </w:r>
      <w:r w:rsidRPr="00815F41">
        <w:rPr>
          <w:rFonts w:ascii="Calibri" w:hAnsi="Calibri" w:cs="Calibri"/>
          <w:b/>
          <w:bCs/>
        </w:rPr>
        <w:t>Paraphrase</w:t>
      </w:r>
      <w:r w:rsidRPr="00815F41">
        <w:rPr>
          <w:rFonts w:ascii="Calibri" w:hAnsi="Calibri" w:cs="Calibri"/>
        </w:rPr>
        <w:t xml:space="preserve"> and </w:t>
      </w:r>
      <w:r w:rsidRPr="00815F41">
        <w:rPr>
          <w:rFonts w:ascii="Calibri" w:hAnsi="Calibri" w:cs="Calibri"/>
          <w:b/>
          <w:bCs/>
        </w:rPr>
        <w:t>summarize</w:t>
      </w:r>
      <w:r w:rsidRPr="00815F41">
        <w:rPr>
          <w:rFonts w:ascii="Calibri" w:hAnsi="Calibri" w:cs="Calibri"/>
        </w:rPr>
        <w:t xml:space="preserve"> </w:t>
      </w:r>
      <w:r w:rsidR="00D44BF1" w:rsidRPr="00815F41">
        <w:rPr>
          <w:rFonts w:ascii="Calibri" w:hAnsi="Calibri" w:cs="Calibri"/>
        </w:rPr>
        <w:t xml:space="preserve">the key points of </w:t>
      </w:r>
      <w:r w:rsidR="0049498C" w:rsidRPr="00815F41">
        <w:rPr>
          <w:rFonts w:ascii="Calibri" w:hAnsi="Calibri" w:cs="Calibri"/>
        </w:rPr>
        <w:t xml:space="preserve">your feedback here. </w:t>
      </w:r>
    </w:p>
    <w:tbl>
      <w:tblPr>
        <w:tblStyle w:val="TableGrid"/>
        <w:tblW w:w="0" w:type="auto"/>
        <w:tblLook w:val="04A0" w:firstRow="1" w:lastRow="0" w:firstColumn="1" w:lastColumn="0" w:noHBand="0" w:noVBand="1"/>
      </w:tblPr>
      <w:tblGrid>
        <w:gridCol w:w="9350"/>
      </w:tblGrid>
      <w:tr w:rsidR="00F8593D" w:rsidRPr="00815F41" w14:paraId="74BB3695" w14:textId="77777777" w:rsidTr="00320EC5">
        <w:trPr>
          <w:trHeight w:val="841"/>
        </w:trPr>
        <w:tc>
          <w:tcPr>
            <w:tcW w:w="9350" w:type="dxa"/>
          </w:tcPr>
          <w:p w14:paraId="3E559829" w14:textId="4DB061F2" w:rsidR="00D44BF1" w:rsidRPr="00815F41" w:rsidRDefault="00320EC5" w:rsidP="00C53D98">
            <w:pPr>
              <w:spacing w:line="276" w:lineRule="auto"/>
              <w:rPr>
                <w:rFonts w:ascii="Calibri" w:hAnsi="Calibri" w:cs="Calibri"/>
              </w:rPr>
            </w:pPr>
            <w:r w:rsidRPr="001B390B">
              <w:rPr>
                <w:rFonts w:ascii="Calibri" w:eastAsia="Cambria" w:hAnsi="Calibri" w:cs="Calibri"/>
                <w:color w:val="595959" w:themeColor="text1" w:themeTint="A6"/>
              </w:rPr>
              <w:t xml:space="preserve">The feedback on my JRC shows that my application materials are strong overall, but could benefit from more attention to detail and interview practice. My resume is competitive among applicants with similar skills, though the initial submission in Word format led to formatting issues due to compatibility differences between platforms. I should always keep in mind that a PDF version would be a good option. My cover letter is clear, concise, and effectively highlights my qualifications, showing that I can communicate my skills well in writing. In terms of the interview, I need to strengthen my eye contact and ensure I am fully prepared before the interview. Although my answers were detailed, I should focus more on tailoring them to the specific job posting and using structured techniques, such as SOAR, STAR and BAR, to stay concise and organized. I also learned that including personal opinions or unrelated details can weaken my responses. My ending questions were strong and showed engagement, but I still need more practice and confidence in handling various question types. Overall, the feedback helped me understand where I am performing well and what specific </w:t>
            </w:r>
            <w:proofErr w:type="gramStart"/>
            <w:r w:rsidRPr="001B390B">
              <w:rPr>
                <w:rFonts w:ascii="Calibri" w:eastAsia="Cambria" w:hAnsi="Calibri" w:cs="Calibri"/>
                <w:color w:val="595959" w:themeColor="text1" w:themeTint="A6"/>
              </w:rPr>
              <w:t>steps</w:t>
            </w:r>
            <w:proofErr w:type="gramEnd"/>
            <w:r w:rsidRPr="001B390B">
              <w:rPr>
                <w:rFonts w:ascii="Calibri" w:eastAsia="Cambria" w:hAnsi="Calibri" w:cs="Calibri"/>
                <w:color w:val="595959" w:themeColor="text1" w:themeTint="A6"/>
              </w:rPr>
              <w:t xml:space="preserve"> I can take to improve my professional communication and interview performance.</w:t>
            </w:r>
          </w:p>
        </w:tc>
      </w:tr>
    </w:tbl>
    <w:p w14:paraId="4F8458A9" w14:textId="27BC0667" w:rsidR="002F3A37" w:rsidRPr="00815F41" w:rsidRDefault="002F3A37" w:rsidP="002F3A37">
      <w:pPr>
        <w:pStyle w:val="ListParagraph"/>
        <w:numPr>
          <w:ilvl w:val="0"/>
          <w:numId w:val="11"/>
        </w:numPr>
        <w:rPr>
          <w:rFonts w:ascii="Calibri" w:hAnsi="Calibri" w:cs="Calibri"/>
        </w:rPr>
      </w:pPr>
      <w:r w:rsidRPr="00815F41">
        <w:rPr>
          <w:rFonts w:ascii="Calibri" w:hAnsi="Calibri" w:cs="Calibri"/>
        </w:rPr>
        <w:t xml:space="preserve">Considering your JRC feedback and employment goals, which </w:t>
      </w:r>
      <w:r w:rsidR="00087049" w:rsidRPr="00815F41">
        <w:rPr>
          <w:rFonts w:ascii="Calibri" w:hAnsi="Calibri" w:cs="Calibri"/>
        </w:rPr>
        <w:t>CLP</w:t>
      </w:r>
      <w:r w:rsidRPr="00815F41">
        <w:rPr>
          <w:rFonts w:ascii="Calibri" w:hAnsi="Calibri" w:cs="Calibri"/>
        </w:rPr>
        <w:t xml:space="preserve"> pathway </w:t>
      </w:r>
      <w:r w:rsidR="00807CD0" w:rsidRPr="00815F41">
        <w:rPr>
          <w:rFonts w:ascii="Calibri" w:hAnsi="Calibri" w:cs="Calibri"/>
        </w:rPr>
        <w:t>do you plan to follow this term</w:t>
      </w:r>
      <w:r w:rsidR="00F8593D" w:rsidRPr="00815F41">
        <w:rPr>
          <w:rFonts w:ascii="Calibri" w:hAnsi="Calibri" w:cs="Calibri"/>
        </w:rPr>
        <w:t xml:space="preserve">? Explain </w:t>
      </w:r>
      <w:r w:rsidR="00262274" w:rsidRPr="00815F41">
        <w:rPr>
          <w:rFonts w:ascii="Calibri" w:hAnsi="Calibri" w:cs="Calibri"/>
        </w:rPr>
        <w:t>the reasoning for your</w:t>
      </w:r>
      <w:r w:rsidR="00F8593D" w:rsidRPr="00815F41">
        <w:rPr>
          <w:rFonts w:ascii="Calibri" w:hAnsi="Calibri" w:cs="Calibri"/>
        </w:rPr>
        <w:t xml:space="preserve"> choice using </w:t>
      </w:r>
      <w:r w:rsidR="00F8593D" w:rsidRPr="00815F41">
        <w:rPr>
          <w:rFonts w:ascii="Calibri" w:hAnsi="Calibri" w:cs="Calibri"/>
          <w:b/>
          <w:bCs/>
        </w:rPr>
        <w:t>Claim + Evidence.</w:t>
      </w:r>
      <w:r w:rsidR="00807CD0" w:rsidRPr="00815F41">
        <w:rPr>
          <w:rFonts w:ascii="Calibri" w:hAnsi="Calibri" w:cs="Calibri"/>
        </w:rPr>
        <w:t xml:space="preserve"> </w:t>
      </w:r>
      <w:r w:rsidR="00E12063" w:rsidRPr="00815F41">
        <w:rPr>
          <w:rFonts w:ascii="Calibri" w:hAnsi="Calibri" w:cs="Calibri"/>
        </w:rPr>
        <w:t xml:space="preserve">If you are selecting </w:t>
      </w:r>
      <w:r w:rsidR="7D9A3833" w:rsidRPr="00815F41">
        <w:rPr>
          <w:rFonts w:ascii="Calibri" w:hAnsi="Calibri" w:cs="Calibri"/>
        </w:rPr>
        <w:t xml:space="preserve">Pathway 2: </w:t>
      </w:r>
      <w:r w:rsidR="00E12063" w:rsidRPr="00815F41">
        <w:rPr>
          <w:rFonts w:ascii="Calibri" w:hAnsi="Calibri" w:cs="Calibri"/>
        </w:rPr>
        <w:t xml:space="preserve">Understanding </w:t>
      </w:r>
      <w:r w:rsidR="0C9C4AD9" w:rsidRPr="00815F41">
        <w:rPr>
          <w:rFonts w:ascii="Calibri" w:hAnsi="Calibri" w:cs="Calibri"/>
        </w:rPr>
        <w:t>M</w:t>
      </w:r>
      <w:r w:rsidR="00E12063" w:rsidRPr="00815F41">
        <w:rPr>
          <w:rFonts w:ascii="Calibri" w:hAnsi="Calibri" w:cs="Calibri"/>
        </w:rPr>
        <w:t xml:space="preserve">y Industry, note which specific industry you would like to focus on. If you are </w:t>
      </w:r>
      <w:r w:rsidR="00E12063" w:rsidRPr="00815F41">
        <w:rPr>
          <w:rFonts w:ascii="Calibri" w:hAnsi="Calibri" w:cs="Calibri"/>
        </w:rPr>
        <w:lastRenderedPageBreak/>
        <w:t xml:space="preserve">selecting </w:t>
      </w:r>
      <w:r w:rsidR="6552033D" w:rsidRPr="00815F41">
        <w:rPr>
          <w:rFonts w:ascii="Calibri" w:hAnsi="Calibri" w:cs="Calibri"/>
        </w:rPr>
        <w:t xml:space="preserve">Pathway 3: </w:t>
      </w:r>
      <w:r w:rsidR="00E12063" w:rsidRPr="00815F41">
        <w:rPr>
          <w:rFonts w:ascii="Calibri" w:hAnsi="Calibri" w:cs="Calibri"/>
        </w:rPr>
        <w:t>Understanding my Community, note which specific community you would like to learn more about.</w:t>
      </w:r>
    </w:p>
    <w:tbl>
      <w:tblPr>
        <w:tblStyle w:val="TableGrid"/>
        <w:tblW w:w="0" w:type="auto"/>
        <w:tblLook w:val="04A0" w:firstRow="1" w:lastRow="0" w:firstColumn="1" w:lastColumn="0" w:noHBand="0" w:noVBand="1"/>
      </w:tblPr>
      <w:tblGrid>
        <w:gridCol w:w="9350"/>
      </w:tblGrid>
      <w:tr w:rsidR="00F8593D" w:rsidRPr="00815F41" w14:paraId="74F92055" w14:textId="77777777" w:rsidTr="00F8593D">
        <w:tc>
          <w:tcPr>
            <w:tcW w:w="9350" w:type="dxa"/>
          </w:tcPr>
          <w:p w14:paraId="0CF38319" w14:textId="7BD20CDE" w:rsidR="00D44BF1" w:rsidRPr="001B390B" w:rsidRDefault="00FA7BD9" w:rsidP="00FA7BD9">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I plan to follow Pathway 2: Understanding My Industry, focusing on the Information Technology and Software Development sector. This pathway will help me enhance my understanding of the technical job market and improve how I present myself as a competitive candidate in future applications. Based on my JRC feedback, my written materials, including the resume and cover letter, are clear, concise, and competitive, but I need to develop my interview skills by tailoring responses to specific job postings and using structured techniques like BAR, SOAR, and STAR. Exploring my industry further will help me identify the skills, technologies, and communication styles employers value most. By researching current IT hiring trends, networking with professionals, and understanding workplace expectations, I can adapt my Job Ready Communication more effectively. This pathway also aligns with my employment goals of becoming a confident and well-prepared software developer for technical interviews. Understanding industry standards and employer expectations will guide me in polishing both my communication and professional skills to succeed after graduation.</w:t>
            </w:r>
          </w:p>
        </w:tc>
      </w:tr>
    </w:tbl>
    <w:p w14:paraId="6347BC30" w14:textId="2F0C1AE1" w:rsidR="005F0CA6" w:rsidRPr="00815F41" w:rsidRDefault="00DE42C9" w:rsidP="005F0CA6">
      <w:pPr>
        <w:pStyle w:val="ListParagraph"/>
        <w:numPr>
          <w:ilvl w:val="0"/>
          <w:numId w:val="11"/>
        </w:numPr>
        <w:rPr>
          <w:rFonts w:ascii="Calibri" w:hAnsi="Calibri" w:cs="Calibri"/>
        </w:rPr>
      </w:pPr>
      <w:r w:rsidRPr="00815F41">
        <w:rPr>
          <w:rFonts w:ascii="Calibri" w:hAnsi="Calibri" w:cs="Calibri"/>
        </w:rPr>
        <w:t xml:space="preserve">Set three goals for your </w:t>
      </w:r>
      <w:r w:rsidR="004943D2" w:rsidRPr="00815F41">
        <w:rPr>
          <w:rFonts w:ascii="Calibri" w:hAnsi="Calibri" w:cs="Calibri"/>
        </w:rPr>
        <w:t xml:space="preserve">Continuous Learning Project. Each goal needs to be </w:t>
      </w:r>
      <w:r w:rsidR="00152241" w:rsidRPr="00815F41">
        <w:rPr>
          <w:rFonts w:ascii="Calibri" w:hAnsi="Calibri" w:cs="Calibri"/>
        </w:rPr>
        <w:t>SMART (</w:t>
      </w:r>
      <w:r w:rsidR="004943D2" w:rsidRPr="00815F41">
        <w:rPr>
          <w:rFonts w:ascii="Calibri" w:hAnsi="Calibri" w:cs="Calibri"/>
        </w:rPr>
        <w:t>specific, measurabl</w:t>
      </w:r>
      <w:r w:rsidR="00152241" w:rsidRPr="00815F41">
        <w:rPr>
          <w:rFonts w:ascii="Calibri" w:hAnsi="Calibri" w:cs="Calibri"/>
        </w:rPr>
        <w:t>e, achievable, relevant, and timely)</w:t>
      </w:r>
      <w:r w:rsidR="007C6B15" w:rsidRPr="00815F41">
        <w:rPr>
          <w:rFonts w:ascii="Calibri" w:hAnsi="Calibri" w:cs="Calibri"/>
        </w:rPr>
        <w:t>.</w:t>
      </w:r>
      <w:r w:rsidR="00FE3D5E" w:rsidRPr="00815F41">
        <w:rPr>
          <w:rFonts w:ascii="Calibri" w:hAnsi="Calibri" w:cs="Calibri"/>
        </w:rPr>
        <w:t xml:space="preserve"> </w:t>
      </w:r>
      <w:r w:rsidR="00924B1F" w:rsidRPr="00815F41">
        <w:rPr>
          <w:rFonts w:ascii="Calibri" w:hAnsi="Calibri" w:cs="Calibri"/>
        </w:rPr>
        <w:t xml:space="preserve">Your goals must directly connect to your </w:t>
      </w:r>
      <w:r w:rsidR="00230727" w:rsidRPr="00815F41">
        <w:rPr>
          <w:rFonts w:ascii="Calibri" w:hAnsi="Calibri" w:cs="Calibri"/>
        </w:rPr>
        <w:t xml:space="preserve">individual career </w:t>
      </w:r>
      <w:r w:rsidR="00924B1F" w:rsidRPr="00815F41">
        <w:rPr>
          <w:rFonts w:ascii="Calibri" w:hAnsi="Calibri" w:cs="Calibri"/>
        </w:rPr>
        <w:t xml:space="preserve">needs related to COMM-2172 course content. </w:t>
      </w:r>
      <w:r w:rsidR="00FE3D5E" w:rsidRPr="00815F41">
        <w:rPr>
          <w:rFonts w:ascii="Calibri" w:hAnsi="Calibri" w:cs="Calibri"/>
        </w:rPr>
        <w:t xml:space="preserve">These goals will help to define the focus of your Research and Interactions assignments, and will be revisited in the Deliverable assignment. </w:t>
      </w:r>
    </w:p>
    <w:p w14:paraId="1884ABF1" w14:textId="77777777" w:rsidR="005F0CA6" w:rsidRPr="00815F41" w:rsidRDefault="005F0CA6" w:rsidP="005F0CA6">
      <w:pPr>
        <w:pStyle w:val="ListParagraph"/>
        <w:rPr>
          <w:rFonts w:ascii="Calibri" w:hAnsi="Calibri" w:cs="Calibri"/>
        </w:rPr>
      </w:pPr>
    </w:p>
    <w:p w14:paraId="716B7CD5" w14:textId="62614485" w:rsidR="005F0CA6" w:rsidRPr="00815F41" w:rsidRDefault="006F7D3B" w:rsidP="005F0CA6">
      <w:pPr>
        <w:pStyle w:val="ListParagraph"/>
        <w:rPr>
          <w:rFonts w:ascii="Calibri" w:hAnsi="Calibri" w:cs="Calibri"/>
        </w:rPr>
      </w:pPr>
      <w:r w:rsidRPr="00815F41">
        <w:rPr>
          <w:rFonts w:ascii="Calibri" w:hAnsi="Calibri" w:cs="Calibri"/>
        </w:rPr>
        <w:t xml:space="preserve">Consider a goal like “I want to </w:t>
      </w:r>
      <w:r w:rsidR="006C5911" w:rsidRPr="00815F41">
        <w:rPr>
          <w:rFonts w:ascii="Calibri" w:hAnsi="Calibri" w:cs="Calibri"/>
        </w:rPr>
        <w:t>get better at interviews</w:t>
      </w:r>
      <w:r w:rsidRPr="00815F41">
        <w:rPr>
          <w:rFonts w:ascii="Calibri" w:hAnsi="Calibri" w:cs="Calibri"/>
        </w:rPr>
        <w:t xml:space="preserve">”. </w:t>
      </w:r>
      <w:r w:rsidR="006C5911" w:rsidRPr="00815F41">
        <w:rPr>
          <w:rFonts w:ascii="Calibri" w:hAnsi="Calibri" w:cs="Calibri"/>
        </w:rPr>
        <w:t>This</w:t>
      </w:r>
      <w:r w:rsidR="004A0BAE" w:rsidRPr="00815F41">
        <w:rPr>
          <w:rFonts w:ascii="Calibri" w:hAnsi="Calibri" w:cs="Calibri"/>
        </w:rPr>
        <w:t xml:space="preserve"> is not a SMART goal since it is not measurable</w:t>
      </w:r>
      <w:r w:rsidR="00C75E35" w:rsidRPr="00815F41">
        <w:rPr>
          <w:rFonts w:ascii="Calibri" w:hAnsi="Calibri" w:cs="Calibri"/>
        </w:rPr>
        <w:t>, timely,</w:t>
      </w:r>
      <w:r w:rsidR="004A0BAE" w:rsidRPr="00815F41">
        <w:rPr>
          <w:rFonts w:ascii="Calibri" w:hAnsi="Calibri" w:cs="Calibri"/>
        </w:rPr>
        <w:t xml:space="preserve"> or specific. Let’s</w:t>
      </w:r>
      <w:r w:rsidR="005F0CA6" w:rsidRPr="00815F41">
        <w:rPr>
          <w:rFonts w:ascii="Calibri" w:hAnsi="Calibri" w:cs="Calibri"/>
        </w:rPr>
        <w:t xml:space="preserve"> look at some examples of SMART goals</w:t>
      </w:r>
      <w:r w:rsidR="004A0BAE" w:rsidRPr="00815F41">
        <w:rPr>
          <w:rFonts w:ascii="Calibri" w:hAnsi="Calibri" w:cs="Calibri"/>
        </w:rPr>
        <w:t xml:space="preserve"> for COMM-2172</w:t>
      </w:r>
      <w:r w:rsidR="005F0CA6" w:rsidRPr="00815F41">
        <w:rPr>
          <w:rFonts w:ascii="Calibri" w:hAnsi="Calibri" w:cs="Calibri"/>
        </w:rPr>
        <w:t>:</w:t>
      </w:r>
    </w:p>
    <w:p w14:paraId="208F24A3" w14:textId="5356F10F" w:rsidR="00057183" w:rsidRPr="00815F41" w:rsidRDefault="0056214D" w:rsidP="006D46DE">
      <w:pPr>
        <w:pStyle w:val="ListParagraph"/>
        <w:numPr>
          <w:ilvl w:val="0"/>
          <w:numId w:val="12"/>
        </w:numPr>
        <w:rPr>
          <w:rFonts w:ascii="Calibri" w:hAnsi="Calibri" w:cs="Calibri"/>
        </w:rPr>
      </w:pPr>
      <w:r w:rsidRPr="00815F41">
        <w:rPr>
          <w:rFonts w:ascii="Calibri" w:hAnsi="Calibri" w:cs="Calibri"/>
          <w:i/>
          <w:iCs/>
        </w:rPr>
        <w:t>By the time I resubmit</w:t>
      </w:r>
      <w:r w:rsidR="004D2E5E" w:rsidRPr="00815F41">
        <w:rPr>
          <w:rFonts w:ascii="Calibri" w:hAnsi="Calibri" w:cs="Calibri"/>
          <w:i/>
          <w:iCs/>
        </w:rPr>
        <w:t xml:space="preserve"> my resume</w:t>
      </w:r>
      <w:r w:rsidRPr="00815F41">
        <w:rPr>
          <w:rFonts w:ascii="Calibri" w:hAnsi="Calibri" w:cs="Calibri"/>
          <w:i/>
          <w:iCs/>
        </w:rPr>
        <w:t xml:space="preserve"> in week 10, I want to</w:t>
      </w:r>
      <w:r w:rsidR="006D46DE" w:rsidRPr="00815F41">
        <w:rPr>
          <w:rFonts w:ascii="Calibri" w:hAnsi="Calibri" w:cs="Calibri"/>
          <w:i/>
          <w:iCs/>
        </w:rPr>
        <w:t xml:space="preserve"> develop the ‘profile’ section so that it contains a summary of my </w:t>
      </w:r>
      <w:r w:rsidR="00384CD4" w:rsidRPr="00815F41">
        <w:rPr>
          <w:rFonts w:ascii="Calibri" w:hAnsi="Calibri" w:cs="Calibri"/>
          <w:i/>
          <w:iCs/>
        </w:rPr>
        <w:t xml:space="preserve">seven </w:t>
      </w:r>
      <w:r w:rsidR="006D46DE" w:rsidRPr="00815F41">
        <w:rPr>
          <w:rFonts w:ascii="Calibri" w:hAnsi="Calibri" w:cs="Calibri"/>
          <w:i/>
          <w:iCs/>
        </w:rPr>
        <w:t>best qualifications</w:t>
      </w:r>
      <w:r w:rsidR="002804CC" w:rsidRPr="00815F41">
        <w:rPr>
          <w:rFonts w:ascii="Calibri" w:hAnsi="Calibri" w:cs="Calibri"/>
          <w:i/>
          <w:iCs/>
        </w:rPr>
        <w:t xml:space="preserve"> for the job</w:t>
      </w:r>
      <w:r w:rsidR="006D46DE" w:rsidRPr="00815F41">
        <w:rPr>
          <w:rFonts w:ascii="Calibri" w:hAnsi="Calibri" w:cs="Calibri"/>
          <w:i/>
          <w:iCs/>
        </w:rPr>
        <w:t>. I want it to contain a high level of detail and closely match the job description that I’m applying for.</w:t>
      </w:r>
    </w:p>
    <w:p w14:paraId="4C9CDF77" w14:textId="14F136FF" w:rsidR="006D46DE" w:rsidRPr="00815F41" w:rsidRDefault="006D46DE" w:rsidP="006D46DE">
      <w:pPr>
        <w:pStyle w:val="ListParagraph"/>
        <w:numPr>
          <w:ilvl w:val="0"/>
          <w:numId w:val="12"/>
        </w:numPr>
        <w:rPr>
          <w:rFonts w:ascii="Calibri" w:hAnsi="Calibri" w:cs="Calibri"/>
        </w:rPr>
      </w:pPr>
      <w:r w:rsidRPr="00815F41">
        <w:rPr>
          <w:rFonts w:ascii="Calibri" w:hAnsi="Calibri" w:cs="Calibri"/>
          <w:i/>
          <w:iCs/>
        </w:rPr>
        <w:t xml:space="preserve">To deliver interview answers that are organized and contain the right level of detail, especially for </w:t>
      </w:r>
      <w:proofErr w:type="spellStart"/>
      <w:r w:rsidRPr="00815F41">
        <w:rPr>
          <w:rFonts w:ascii="Calibri" w:hAnsi="Calibri" w:cs="Calibri"/>
          <w:i/>
          <w:iCs/>
        </w:rPr>
        <w:t>behavioural</w:t>
      </w:r>
      <w:proofErr w:type="spellEnd"/>
      <w:r w:rsidRPr="00815F41">
        <w:rPr>
          <w:rFonts w:ascii="Calibri" w:hAnsi="Calibri" w:cs="Calibri"/>
          <w:i/>
          <w:iCs/>
        </w:rPr>
        <w:t xml:space="preserve"> and situational interview questions. </w:t>
      </w:r>
      <w:r w:rsidR="005A5D40" w:rsidRPr="00815F41">
        <w:rPr>
          <w:rFonts w:ascii="Calibri" w:hAnsi="Calibri" w:cs="Calibri"/>
          <w:i/>
          <w:iCs/>
        </w:rPr>
        <w:t xml:space="preserve">At my next JRC interview attempt on Oct. 23, </w:t>
      </w:r>
      <w:r w:rsidRPr="00815F41">
        <w:rPr>
          <w:rFonts w:ascii="Calibri" w:hAnsi="Calibri" w:cs="Calibri"/>
          <w:i/>
          <w:iCs/>
        </w:rPr>
        <w:t xml:space="preserve">I want to use a format like BAR to </w:t>
      </w:r>
      <w:r w:rsidR="005A5D40" w:rsidRPr="00815F41">
        <w:rPr>
          <w:rFonts w:ascii="Calibri" w:hAnsi="Calibri" w:cs="Calibri"/>
          <w:i/>
          <w:iCs/>
        </w:rPr>
        <w:t>keep my answers</w:t>
      </w:r>
      <w:r w:rsidRPr="00815F41">
        <w:rPr>
          <w:rFonts w:ascii="Calibri" w:hAnsi="Calibri" w:cs="Calibri"/>
          <w:i/>
          <w:iCs/>
        </w:rPr>
        <w:t xml:space="preserve"> organized, and to avoid going off on unrelated tangent</w:t>
      </w:r>
      <w:r w:rsidR="005A5D40" w:rsidRPr="00815F41">
        <w:rPr>
          <w:rFonts w:ascii="Calibri" w:hAnsi="Calibri" w:cs="Calibri"/>
          <w:i/>
          <w:iCs/>
        </w:rPr>
        <w:t xml:space="preserve">s </w:t>
      </w:r>
      <w:r w:rsidRPr="00815F41">
        <w:rPr>
          <w:rFonts w:ascii="Calibri" w:hAnsi="Calibri" w:cs="Calibri"/>
          <w:i/>
          <w:iCs/>
        </w:rPr>
        <w:t>or ending my answers too early.</w:t>
      </w:r>
    </w:p>
    <w:p w14:paraId="490A19E7" w14:textId="6537502A" w:rsidR="00883393" w:rsidRPr="00815F41" w:rsidRDefault="008819BA" w:rsidP="00483190">
      <w:pPr>
        <w:pStyle w:val="ListParagraph"/>
        <w:numPr>
          <w:ilvl w:val="0"/>
          <w:numId w:val="12"/>
        </w:numPr>
        <w:rPr>
          <w:rFonts w:ascii="Calibri" w:hAnsi="Calibri" w:cs="Calibri"/>
        </w:rPr>
      </w:pPr>
      <w:r w:rsidRPr="00815F41">
        <w:rPr>
          <w:rFonts w:ascii="Calibri" w:hAnsi="Calibri" w:cs="Calibri"/>
          <w:i/>
          <w:iCs/>
        </w:rPr>
        <w:t>T</w:t>
      </w:r>
      <w:r w:rsidR="0056214D" w:rsidRPr="00815F41">
        <w:rPr>
          <w:rFonts w:ascii="Calibri" w:hAnsi="Calibri" w:cs="Calibri"/>
          <w:i/>
          <w:iCs/>
        </w:rPr>
        <w:t xml:space="preserve">o get more comfortable </w:t>
      </w:r>
      <w:r w:rsidRPr="00815F41">
        <w:rPr>
          <w:rFonts w:ascii="Calibri" w:hAnsi="Calibri" w:cs="Calibri"/>
          <w:i/>
          <w:iCs/>
        </w:rPr>
        <w:t xml:space="preserve">and build my confidence in </w:t>
      </w:r>
      <w:r w:rsidR="0056214D" w:rsidRPr="00815F41">
        <w:rPr>
          <w:rFonts w:ascii="Calibri" w:hAnsi="Calibri" w:cs="Calibri"/>
          <w:i/>
          <w:iCs/>
        </w:rPr>
        <w:t xml:space="preserve">meeting new people in a professional setting (online and in-person). By the end of the </w:t>
      </w:r>
      <w:proofErr w:type="gramStart"/>
      <w:r w:rsidR="0056214D" w:rsidRPr="00815F41">
        <w:rPr>
          <w:rFonts w:ascii="Calibri" w:hAnsi="Calibri" w:cs="Calibri"/>
          <w:i/>
          <w:iCs/>
        </w:rPr>
        <w:t>course</w:t>
      </w:r>
      <w:proofErr w:type="gramEnd"/>
      <w:r w:rsidR="0056214D" w:rsidRPr="00815F41">
        <w:rPr>
          <w:rFonts w:ascii="Calibri" w:hAnsi="Calibri" w:cs="Calibri"/>
          <w:i/>
          <w:iCs/>
        </w:rPr>
        <w:t xml:space="preserve"> I want to </w:t>
      </w:r>
      <w:r w:rsidR="00BC14A4" w:rsidRPr="00815F41">
        <w:rPr>
          <w:rFonts w:ascii="Calibri" w:hAnsi="Calibri" w:cs="Calibri"/>
          <w:i/>
          <w:iCs/>
        </w:rPr>
        <w:t xml:space="preserve">meet at least five more people who are in my industry. </w:t>
      </w:r>
      <w:r w:rsidR="004B188B" w:rsidRPr="00815F41">
        <w:rPr>
          <w:rFonts w:ascii="Calibri" w:hAnsi="Calibri" w:cs="Calibri"/>
          <w:i/>
          <w:iCs/>
        </w:rPr>
        <w:t>Since face-to-face interactions are the hardest for me, I</w:t>
      </w:r>
      <w:r w:rsidR="00BC14A4" w:rsidRPr="00815F41">
        <w:rPr>
          <w:rFonts w:ascii="Calibri" w:hAnsi="Calibri" w:cs="Calibri"/>
          <w:i/>
          <w:iCs/>
        </w:rPr>
        <w:t xml:space="preserve"> </w:t>
      </w:r>
      <w:r w:rsidR="002804CC" w:rsidRPr="00815F41">
        <w:rPr>
          <w:rFonts w:ascii="Calibri" w:hAnsi="Calibri" w:cs="Calibri"/>
          <w:i/>
          <w:iCs/>
        </w:rPr>
        <w:t xml:space="preserve">want to meet at least three of them </w:t>
      </w:r>
      <w:r w:rsidR="004B188B" w:rsidRPr="00815F41">
        <w:rPr>
          <w:rFonts w:ascii="Calibri" w:hAnsi="Calibri" w:cs="Calibri"/>
          <w:i/>
          <w:iCs/>
        </w:rPr>
        <w:t xml:space="preserve">in-person </w:t>
      </w:r>
      <w:r w:rsidR="002804CC" w:rsidRPr="00815F41">
        <w:rPr>
          <w:rFonts w:ascii="Calibri" w:hAnsi="Calibri" w:cs="Calibri"/>
          <w:i/>
          <w:iCs/>
        </w:rPr>
        <w:t>at events like Tech Thursday</w:t>
      </w:r>
      <w:r w:rsidR="004B188B" w:rsidRPr="00815F41">
        <w:rPr>
          <w:rFonts w:ascii="Calibri" w:hAnsi="Calibri" w:cs="Calibri"/>
          <w:i/>
          <w:iCs/>
        </w:rPr>
        <w:t>s</w:t>
      </w:r>
      <w:r w:rsidR="00B347F9" w:rsidRPr="00815F41">
        <w:rPr>
          <w:rFonts w:ascii="Calibri" w:hAnsi="Calibri" w:cs="Calibri"/>
          <w:i/>
          <w:iCs/>
        </w:rPr>
        <w:t xml:space="preserve"> and I will also try to </w:t>
      </w:r>
      <w:r w:rsidR="00567209" w:rsidRPr="00815F41">
        <w:rPr>
          <w:rFonts w:ascii="Calibri" w:hAnsi="Calibri" w:cs="Calibri"/>
          <w:i/>
          <w:iCs/>
        </w:rPr>
        <w:t>reach out online on LinkedIn.</w:t>
      </w:r>
    </w:p>
    <w:p w14:paraId="7C0A396C" w14:textId="77777777" w:rsidR="00883393" w:rsidRPr="00815F41" w:rsidRDefault="00883393" w:rsidP="00883393">
      <w:pPr>
        <w:pStyle w:val="ListParagraph"/>
        <w:rPr>
          <w:rFonts w:ascii="Calibri" w:hAnsi="Calibri" w:cs="Calibri"/>
        </w:rPr>
      </w:pPr>
    </w:p>
    <w:p w14:paraId="37A01B84" w14:textId="71C85125" w:rsidR="00057183" w:rsidRPr="00815F41" w:rsidRDefault="00883393" w:rsidP="00883393">
      <w:pPr>
        <w:pStyle w:val="ListParagraph"/>
        <w:rPr>
          <w:rFonts w:ascii="Calibri" w:hAnsi="Calibri" w:cs="Calibri"/>
        </w:rPr>
      </w:pPr>
      <w:r w:rsidRPr="00815F41">
        <w:rPr>
          <w:rFonts w:ascii="Calibri" w:hAnsi="Calibri" w:cs="Calibri"/>
        </w:rPr>
        <w:t>Share your three goals</w:t>
      </w:r>
      <w:r w:rsidR="0060368D" w:rsidRPr="00815F41">
        <w:rPr>
          <w:rFonts w:ascii="Calibri" w:hAnsi="Calibri" w:cs="Calibri"/>
        </w:rPr>
        <w:t xml:space="preserve"> here:</w:t>
      </w:r>
    </w:p>
    <w:tbl>
      <w:tblPr>
        <w:tblStyle w:val="TableGrid"/>
        <w:tblW w:w="0" w:type="auto"/>
        <w:tblLook w:val="04A0" w:firstRow="1" w:lastRow="0" w:firstColumn="1" w:lastColumn="0" w:noHBand="0" w:noVBand="1"/>
      </w:tblPr>
      <w:tblGrid>
        <w:gridCol w:w="9350"/>
      </w:tblGrid>
      <w:tr w:rsidR="00F0152C" w:rsidRPr="00815F41" w14:paraId="1A3BCE3B" w14:textId="77777777" w:rsidTr="007333B1">
        <w:trPr>
          <w:trHeight w:val="2857"/>
        </w:trPr>
        <w:tc>
          <w:tcPr>
            <w:tcW w:w="9350" w:type="dxa"/>
          </w:tcPr>
          <w:p w14:paraId="3A792154" w14:textId="77777777" w:rsidR="007333B1" w:rsidRPr="001B390B" w:rsidRDefault="00683709" w:rsidP="001B390B">
            <w:pPr>
              <w:spacing w:line="276" w:lineRule="auto"/>
              <w:rPr>
                <w:rFonts w:ascii="Calibri" w:eastAsia="Cambria" w:hAnsi="Calibri" w:cs="Calibri"/>
              </w:rPr>
            </w:pPr>
            <w:r w:rsidRPr="001B390B">
              <w:rPr>
                <w:rFonts w:ascii="Calibri" w:eastAsia="Cambria" w:hAnsi="Calibri" w:cs="Calibri"/>
              </w:rPr>
              <w:lastRenderedPageBreak/>
              <w:t>Goal #1:</w:t>
            </w:r>
          </w:p>
          <w:p w14:paraId="48FC8309" w14:textId="0C44E1F7" w:rsidR="00683709" w:rsidRPr="001B390B" w:rsidRDefault="007333B1"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 xml:space="preserve">To give clearer, confident, and well-organized responses in future interviews, by the end of this term, I want to improve my interview communication skills by practicing the BAR, STAR and SOAR method. Since interviews are my weak point, I will prepare and practice at least two general, </w:t>
            </w:r>
            <w:proofErr w:type="spellStart"/>
            <w:r w:rsidRPr="001B390B">
              <w:rPr>
                <w:rFonts w:ascii="Calibri" w:eastAsia="Cambria" w:hAnsi="Calibri" w:cs="Calibri"/>
                <w:color w:val="595959" w:themeColor="text1" w:themeTint="A6"/>
              </w:rPr>
              <w:t>behavioural</w:t>
            </w:r>
            <w:proofErr w:type="spellEnd"/>
            <w:r w:rsidRPr="001B390B">
              <w:rPr>
                <w:rFonts w:ascii="Calibri" w:eastAsia="Cambria" w:hAnsi="Calibri" w:cs="Calibri"/>
                <w:color w:val="595959" w:themeColor="text1" w:themeTint="A6"/>
              </w:rPr>
              <w:t>, and hypothetical interview questions in the IT Industry each week. I will also record myself or practice in front of a mirror to observe my body language, tone, and eye contact, making adjustments based on what I notice.</w:t>
            </w:r>
          </w:p>
        </w:tc>
      </w:tr>
      <w:tr w:rsidR="00683709" w:rsidRPr="00815F41" w14:paraId="16C157E6" w14:textId="77777777" w:rsidTr="00F0152C">
        <w:tc>
          <w:tcPr>
            <w:tcW w:w="9350" w:type="dxa"/>
          </w:tcPr>
          <w:p w14:paraId="5B9A8A74" w14:textId="77777777" w:rsidR="00683709" w:rsidRPr="001B390B" w:rsidRDefault="00683709" w:rsidP="001B390B">
            <w:pPr>
              <w:spacing w:line="276" w:lineRule="auto"/>
              <w:rPr>
                <w:rFonts w:ascii="Calibri" w:eastAsia="Cambria" w:hAnsi="Calibri" w:cs="Calibri"/>
              </w:rPr>
            </w:pPr>
            <w:r w:rsidRPr="001B390B">
              <w:rPr>
                <w:rFonts w:ascii="Calibri" w:eastAsia="Cambria" w:hAnsi="Calibri" w:cs="Calibri"/>
              </w:rPr>
              <w:t>Goal #2:</w:t>
            </w:r>
          </w:p>
          <w:p w14:paraId="385101DD" w14:textId="0F9F3FBE" w:rsidR="00683709" w:rsidRPr="001B390B" w:rsidRDefault="00A426EE"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To become a stronger candidate for Developer roles, by the end of this term, I will strengthen my knowledge of the software development industry by researching current trends and employer expectations, with a focus on areas such as Python, Angular, and DevOps. I will review at least two reliable industry sources, including job postings and LinkedIn posts, to summarize the key findings and expand the relevant knowledge and skills, including tools and programming languages.</w:t>
            </w:r>
          </w:p>
        </w:tc>
      </w:tr>
      <w:tr w:rsidR="00683709" w:rsidRPr="00815F41" w14:paraId="75DC7CB9" w14:textId="77777777" w:rsidTr="00F0152C">
        <w:tc>
          <w:tcPr>
            <w:tcW w:w="9350" w:type="dxa"/>
          </w:tcPr>
          <w:p w14:paraId="6C649523" w14:textId="77777777" w:rsidR="00683709" w:rsidRPr="001B390B" w:rsidRDefault="00683709" w:rsidP="001B390B">
            <w:pPr>
              <w:spacing w:line="276" w:lineRule="auto"/>
              <w:rPr>
                <w:rFonts w:ascii="Calibri" w:eastAsia="Cambria" w:hAnsi="Calibri" w:cs="Calibri"/>
              </w:rPr>
            </w:pPr>
            <w:r w:rsidRPr="001B390B">
              <w:rPr>
                <w:rFonts w:ascii="Calibri" w:eastAsia="Cambria" w:hAnsi="Calibri" w:cs="Calibri"/>
              </w:rPr>
              <w:t>Goal #3:</w:t>
            </w:r>
          </w:p>
          <w:p w14:paraId="028650F5" w14:textId="033A8695" w:rsidR="00683709" w:rsidRPr="001B390B" w:rsidRDefault="00C244CC" w:rsidP="001B390B">
            <w:pPr>
              <w:spacing w:line="276" w:lineRule="auto"/>
              <w:rPr>
                <w:rFonts w:ascii="Calibri" w:eastAsia="Cambria" w:hAnsi="Calibri" w:cs="Calibri"/>
                <w:color w:val="595959" w:themeColor="text1" w:themeTint="A6"/>
              </w:rPr>
            </w:pPr>
            <w:r w:rsidRPr="001B390B">
              <w:rPr>
                <w:rFonts w:ascii="Calibri" w:eastAsia="Cambria" w:hAnsi="Calibri" w:cs="Calibri"/>
                <w:color w:val="595959" w:themeColor="text1" w:themeTint="A6"/>
              </w:rPr>
              <w:t>To improve my career readiness and workplace communication skills, by the end of this term, I will build confidence in professional networking by conducting one informational interview to learn about real-world job expectations. I will reach out to professionals through LinkedIn, school networking events, or referrals from classmates. I will document each interaction and reflect on my key takeaways in my interactions to strengthen my professional connections and prepare for the real work environment.</w:t>
            </w:r>
          </w:p>
        </w:tc>
      </w:tr>
    </w:tbl>
    <w:p w14:paraId="7DCCA10C" w14:textId="4706E85E" w:rsidR="008F1A40" w:rsidRPr="00815F41" w:rsidRDefault="00152241" w:rsidP="00152241">
      <w:pPr>
        <w:pStyle w:val="ListParagraph"/>
        <w:numPr>
          <w:ilvl w:val="0"/>
          <w:numId w:val="11"/>
        </w:numPr>
        <w:rPr>
          <w:rFonts w:ascii="Calibri" w:hAnsi="Calibri" w:cs="Calibri"/>
        </w:rPr>
      </w:pPr>
      <w:r w:rsidRPr="00815F41">
        <w:rPr>
          <w:rFonts w:ascii="Calibri" w:hAnsi="Calibri" w:cs="Calibri"/>
        </w:rPr>
        <w:t xml:space="preserve">Review the Research assignment </w:t>
      </w:r>
      <w:r w:rsidR="00183265" w:rsidRPr="00815F41">
        <w:rPr>
          <w:rFonts w:ascii="Calibri" w:hAnsi="Calibri" w:cs="Calibri"/>
        </w:rPr>
        <w:t xml:space="preserve">instructions and form </w:t>
      </w:r>
      <w:r w:rsidRPr="00815F41">
        <w:rPr>
          <w:rFonts w:ascii="Calibri" w:hAnsi="Calibri" w:cs="Calibri"/>
        </w:rPr>
        <w:t xml:space="preserve">for your chosen project pathway. </w:t>
      </w:r>
      <w:r w:rsidR="002E1B9F" w:rsidRPr="00815F41">
        <w:rPr>
          <w:rFonts w:ascii="Calibri" w:hAnsi="Calibri" w:cs="Calibri"/>
        </w:rPr>
        <w:t xml:space="preserve">What </w:t>
      </w:r>
      <w:r w:rsidR="0013158D" w:rsidRPr="00815F41">
        <w:rPr>
          <w:rFonts w:ascii="Calibri" w:hAnsi="Calibri" w:cs="Calibri"/>
        </w:rPr>
        <w:t xml:space="preserve">are some employers that you would like to learn more about in the Explore Your Occupation section? What are some resources that you would like to review for the </w:t>
      </w:r>
      <w:r w:rsidR="008F1A40" w:rsidRPr="00815F41">
        <w:rPr>
          <w:rFonts w:ascii="Calibri" w:hAnsi="Calibri" w:cs="Calibri"/>
        </w:rPr>
        <w:t xml:space="preserve">Explore Resources section? </w:t>
      </w:r>
      <w:r w:rsidR="008F1A40" w:rsidRPr="00815F41">
        <w:rPr>
          <w:rFonts w:ascii="Calibri" w:hAnsi="Calibri" w:cs="Calibri"/>
          <w:i/>
          <w:iCs/>
        </w:rPr>
        <w:t xml:space="preserve">Note: </w:t>
      </w:r>
      <w:r w:rsidR="00A42B46" w:rsidRPr="00815F41">
        <w:rPr>
          <w:rFonts w:ascii="Calibri" w:hAnsi="Calibri" w:cs="Calibri"/>
          <w:i/>
          <w:iCs/>
        </w:rPr>
        <w:t>Questions 4 and 5 are</w:t>
      </w:r>
      <w:r w:rsidR="008F1A40" w:rsidRPr="00815F41">
        <w:rPr>
          <w:rFonts w:ascii="Calibri" w:hAnsi="Calibri" w:cs="Calibri"/>
          <w:i/>
          <w:iCs/>
        </w:rPr>
        <w:t xml:space="preserve"> designed to get you thinking ahead. It is likely and possible that you change your mind </w:t>
      </w:r>
      <w:r w:rsidR="00C25BBF" w:rsidRPr="00815F41">
        <w:rPr>
          <w:rFonts w:ascii="Calibri" w:hAnsi="Calibri" w:cs="Calibri"/>
          <w:i/>
          <w:iCs/>
        </w:rPr>
        <w:t>once you start working on</w:t>
      </w:r>
      <w:r w:rsidR="008F1A40" w:rsidRPr="00815F41">
        <w:rPr>
          <w:rFonts w:ascii="Calibri" w:hAnsi="Calibri" w:cs="Calibri"/>
          <w:i/>
          <w:iCs/>
        </w:rPr>
        <w:t xml:space="preserve"> your Research</w:t>
      </w:r>
      <w:r w:rsidR="00A42B46" w:rsidRPr="00815F41">
        <w:rPr>
          <w:rFonts w:ascii="Calibri" w:hAnsi="Calibri" w:cs="Calibri"/>
          <w:i/>
          <w:iCs/>
        </w:rPr>
        <w:t xml:space="preserve"> and Interactions</w:t>
      </w:r>
      <w:r w:rsidR="008F1A40" w:rsidRPr="00815F41">
        <w:rPr>
          <w:rFonts w:ascii="Calibri" w:hAnsi="Calibri" w:cs="Calibri"/>
          <w:i/>
          <w:iCs/>
        </w:rPr>
        <w:t xml:space="preserve"> assignmen</w:t>
      </w:r>
      <w:r w:rsidR="00A42B46" w:rsidRPr="00815F41">
        <w:rPr>
          <w:rFonts w:ascii="Calibri" w:hAnsi="Calibri" w:cs="Calibri"/>
          <w:i/>
          <w:iCs/>
        </w:rPr>
        <w:t>ts</w:t>
      </w:r>
      <w:r w:rsidR="008F1A40" w:rsidRPr="00815F41">
        <w:rPr>
          <w:rFonts w:ascii="Calibri" w:hAnsi="Calibri" w:cs="Calibri"/>
          <w:i/>
          <w:iCs/>
        </w:rPr>
        <w:t>.</w:t>
      </w:r>
    </w:p>
    <w:tbl>
      <w:tblPr>
        <w:tblStyle w:val="TableGrid"/>
        <w:tblW w:w="0" w:type="auto"/>
        <w:tblLook w:val="04A0" w:firstRow="1" w:lastRow="0" w:firstColumn="1" w:lastColumn="0" w:noHBand="0" w:noVBand="1"/>
      </w:tblPr>
      <w:tblGrid>
        <w:gridCol w:w="9350"/>
      </w:tblGrid>
      <w:tr w:rsidR="008F1A40" w:rsidRPr="00815F41" w14:paraId="460B3EC4" w14:textId="77777777" w:rsidTr="008F1A40">
        <w:tc>
          <w:tcPr>
            <w:tcW w:w="9350" w:type="dxa"/>
          </w:tcPr>
          <w:p w14:paraId="1FED4E79" w14:textId="77777777" w:rsidR="003756AE" w:rsidRPr="003756AE" w:rsidRDefault="003756AE" w:rsidP="003756AE">
            <w:pPr>
              <w:spacing w:line="276" w:lineRule="auto"/>
              <w:rPr>
                <w:rFonts w:ascii="Calibri" w:eastAsia="Cambria" w:hAnsi="Calibri" w:cs="Calibri"/>
                <w:color w:val="595959" w:themeColor="text1" w:themeTint="A6"/>
              </w:rPr>
            </w:pPr>
            <w:r w:rsidRPr="003756AE">
              <w:rPr>
                <w:rFonts w:ascii="Calibri" w:eastAsia="Cambria" w:hAnsi="Calibri" w:cs="Calibri"/>
                <w:color w:val="595959" w:themeColor="text1" w:themeTint="A6"/>
              </w:rPr>
              <w:t xml:space="preserve">I would like to learn more about employers in the software development and digital solutions field. Some examples include Johnston Group, which focuses on technology-driven marketing and digital solutions, and Canada Life, which uses IT systems to manage insurance services and financial data. Researching these employers will help me understand different areas of IT applications and identify the specific skills each company values in new graduates. This insight will guide me in aligning my learning and experience with industry expectations. </w:t>
            </w:r>
          </w:p>
          <w:p w14:paraId="6CCE6BD2" w14:textId="239D7BFF" w:rsidR="00BE0961" w:rsidRPr="003756AE" w:rsidRDefault="003756AE" w:rsidP="003756AE">
            <w:pPr>
              <w:spacing w:line="276" w:lineRule="auto"/>
              <w:rPr>
                <w:rFonts w:ascii="Calibri" w:eastAsia="Cambria" w:hAnsi="Calibri" w:cs="Calibri"/>
                <w:color w:val="595959" w:themeColor="text1" w:themeTint="A6"/>
              </w:rPr>
            </w:pPr>
            <w:r w:rsidRPr="003756AE">
              <w:rPr>
                <w:rFonts w:ascii="Calibri" w:eastAsia="Cambria" w:hAnsi="Calibri" w:cs="Calibri"/>
                <w:color w:val="595959" w:themeColor="text1" w:themeTint="A6"/>
              </w:rPr>
              <w:t xml:space="preserve">For this section, I plan to review materials that support my CLP goals and improve my JRC skills. These include LinkedIn Learning courses such as “Interviewing Techniques” and “Communicating with </w:t>
            </w:r>
            <w:r w:rsidRPr="003756AE">
              <w:rPr>
                <w:rFonts w:ascii="Calibri" w:eastAsia="Cambria" w:hAnsi="Calibri" w:cs="Calibri"/>
                <w:color w:val="595959" w:themeColor="text1" w:themeTint="A6"/>
              </w:rPr>
              <w:lastRenderedPageBreak/>
              <w:t>Confidence,” online articles about current software development trends from Indeed Career Guide and TechTarget, and YouTube tutorials on improving eye contact and body language in interviews. Utilizing these resources will help me strengthen my communication skills, deepen my understanding of the IT industry, and prepare more effectively for job applications and interviews.</w:t>
            </w:r>
          </w:p>
        </w:tc>
      </w:tr>
    </w:tbl>
    <w:p w14:paraId="650BE104" w14:textId="19E776B3" w:rsidR="008F1A40" w:rsidRPr="00815F41" w:rsidRDefault="008F1A40" w:rsidP="008F1A40">
      <w:pPr>
        <w:pStyle w:val="ListParagraph"/>
        <w:numPr>
          <w:ilvl w:val="0"/>
          <w:numId w:val="11"/>
        </w:numPr>
        <w:rPr>
          <w:rFonts w:ascii="Calibri" w:hAnsi="Calibri" w:cs="Calibri"/>
        </w:rPr>
      </w:pPr>
      <w:r w:rsidRPr="00815F41">
        <w:rPr>
          <w:rFonts w:ascii="Calibri" w:hAnsi="Calibri" w:cs="Calibri"/>
        </w:rPr>
        <w:lastRenderedPageBreak/>
        <w:t>Review the Interactions assignment</w:t>
      </w:r>
      <w:r w:rsidR="00A42B46" w:rsidRPr="00815F41">
        <w:rPr>
          <w:rFonts w:ascii="Calibri" w:hAnsi="Calibri" w:cs="Calibri"/>
        </w:rPr>
        <w:t xml:space="preserve"> instructions and form</w:t>
      </w:r>
      <w:r w:rsidRPr="00815F41">
        <w:rPr>
          <w:rFonts w:ascii="Calibri" w:hAnsi="Calibri" w:cs="Calibri"/>
        </w:rPr>
        <w:t xml:space="preserve"> for your chosen project pathway. Who </w:t>
      </w:r>
      <w:r w:rsidR="00BF5E69" w:rsidRPr="00815F41">
        <w:rPr>
          <w:rFonts w:ascii="Calibri" w:hAnsi="Calibri" w:cs="Calibri"/>
        </w:rPr>
        <w:t xml:space="preserve">would you like to meet with for </w:t>
      </w:r>
      <w:r w:rsidR="008C2743" w:rsidRPr="00815F41">
        <w:rPr>
          <w:rFonts w:ascii="Calibri" w:hAnsi="Calibri" w:cs="Calibri"/>
        </w:rPr>
        <w:t>this assignment</w:t>
      </w:r>
      <w:r w:rsidR="00BF5E69" w:rsidRPr="00815F41">
        <w:rPr>
          <w:rFonts w:ascii="Calibri" w:hAnsi="Calibri" w:cs="Calibri"/>
        </w:rPr>
        <w:t>? What would you like to learn during th</w:t>
      </w:r>
      <w:r w:rsidR="008C2743" w:rsidRPr="00815F41">
        <w:rPr>
          <w:rFonts w:ascii="Calibri" w:hAnsi="Calibri" w:cs="Calibri"/>
        </w:rPr>
        <w:t>is</w:t>
      </w:r>
      <w:r w:rsidR="00BF5E69" w:rsidRPr="00815F41">
        <w:rPr>
          <w:rFonts w:ascii="Calibri" w:hAnsi="Calibri" w:cs="Calibri"/>
        </w:rPr>
        <w:t xml:space="preserve"> meeting?</w:t>
      </w:r>
    </w:p>
    <w:tbl>
      <w:tblPr>
        <w:tblStyle w:val="TableGrid"/>
        <w:tblW w:w="0" w:type="auto"/>
        <w:tblLook w:val="04A0" w:firstRow="1" w:lastRow="0" w:firstColumn="1" w:lastColumn="0" w:noHBand="0" w:noVBand="1"/>
      </w:tblPr>
      <w:tblGrid>
        <w:gridCol w:w="9350"/>
      </w:tblGrid>
      <w:tr w:rsidR="00BF5E69" w:rsidRPr="00815F41" w14:paraId="16B8DF69" w14:textId="77777777" w:rsidTr="00BF5E69">
        <w:tc>
          <w:tcPr>
            <w:tcW w:w="9350" w:type="dxa"/>
          </w:tcPr>
          <w:p w14:paraId="5622F90A" w14:textId="019A638F" w:rsidR="00BE0961" w:rsidRPr="007E29C1" w:rsidRDefault="007E29C1" w:rsidP="007E29C1">
            <w:pPr>
              <w:rPr>
                <w:rFonts w:ascii="Calibri" w:eastAsia="Cambria" w:hAnsi="Calibri" w:cs="Calibri"/>
                <w:color w:val="595959" w:themeColor="text1" w:themeTint="A6"/>
              </w:rPr>
            </w:pPr>
            <w:r w:rsidRPr="007E29C1">
              <w:rPr>
                <w:rFonts w:ascii="Calibri" w:eastAsia="Cambria" w:hAnsi="Calibri" w:cs="Calibri"/>
                <w:color w:val="595959" w:themeColor="text1" w:themeTint="A6"/>
              </w:rPr>
              <w:t>For the Interactions assignment, I plan to meet with a Senior Software Engineer. I want to learn about their daily tasks, such as coding, debugging, conducting code reviews, and working with team members on projects. I am also interested in the tools and technologies they utilize daily for development, collaboration, and communication</w:t>
            </w:r>
            <w:r w:rsidR="00B853C7">
              <w:rPr>
                <w:rFonts w:ascii="Calibri" w:eastAsia="Cambria" w:hAnsi="Calibri" w:cs="Calibri"/>
                <w:color w:val="595959" w:themeColor="text1" w:themeTint="A6"/>
              </w:rPr>
              <w:t xml:space="preserve">, even though I have some experience in this sector, I believe there must be have </w:t>
            </w:r>
            <w:r w:rsidR="00CF3878">
              <w:rPr>
                <w:rFonts w:ascii="Calibri" w:eastAsia="Cambria" w:hAnsi="Calibri" w:cs="Calibri"/>
                <w:color w:val="595959" w:themeColor="text1" w:themeTint="A6"/>
              </w:rPr>
              <w:t>new things that I should adapt</w:t>
            </w:r>
            <w:r w:rsidRPr="007E29C1">
              <w:rPr>
                <w:rFonts w:ascii="Calibri" w:eastAsia="Cambria" w:hAnsi="Calibri" w:cs="Calibri"/>
                <w:color w:val="595959" w:themeColor="text1" w:themeTint="A6"/>
              </w:rPr>
              <w:t>. Furthermore, I aim to understand the technical and communication skills they look for in new graduates, along with insights into career advancement and professional growth within the IT industry.</w:t>
            </w:r>
          </w:p>
        </w:tc>
      </w:tr>
    </w:tbl>
    <w:p w14:paraId="3AA9091B" w14:textId="7C723EBB" w:rsidR="00BF5E69" w:rsidRPr="00815F41" w:rsidRDefault="00B13A9E" w:rsidP="00BF5E69">
      <w:pPr>
        <w:pStyle w:val="ListParagraph"/>
        <w:numPr>
          <w:ilvl w:val="0"/>
          <w:numId w:val="11"/>
        </w:numPr>
        <w:rPr>
          <w:rFonts w:ascii="Calibri" w:hAnsi="Calibri" w:cs="Calibri"/>
        </w:rPr>
      </w:pPr>
      <w:r w:rsidRPr="00815F41">
        <w:rPr>
          <w:rFonts w:ascii="Calibri" w:hAnsi="Calibri" w:cs="Calibri"/>
        </w:rPr>
        <w:t>Which, if any, components of your JRC will you resubmit? W</w:t>
      </w:r>
      <w:r w:rsidR="00EB2D1D" w:rsidRPr="00815F41">
        <w:rPr>
          <w:rFonts w:ascii="Calibri" w:hAnsi="Calibri" w:cs="Calibri"/>
        </w:rPr>
        <w:t>hen will you resubmit</w:t>
      </w:r>
      <w:r w:rsidR="00F2133D" w:rsidRPr="00815F41">
        <w:rPr>
          <w:rFonts w:ascii="Calibri" w:hAnsi="Calibri" w:cs="Calibri"/>
        </w:rPr>
        <w:t xml:space="preserve"> them?</w:t>
      </w:r>
    </w:p>
    <w:tbl>
      <w:tblPr>
        <w:tblStyle w:val="TableGrid"/>
        <w:tblW w:w="0" w:type="auto"/>
        <w:tblLook w:val="04A0" w:firstRow="1" w:lastRow="0" w:firstColumn="1" w:lastColumn="0" w:noHBand="0" w:noVBand="1"/>
      </w:tblPr>
      <w:tblGrid>
        <w:gridCol w:w="9350"/>
      </w:tblGrid>
      <w:tr w:rsidR="00EB2D1D" w:rsidRPr="00815F41" w14:paraId="76541889" w14:textId="77777777" w:rsidTr="00EB2D1D">
        <w:tc>
          <w:tcPr>
            <w:tcW w:w="9350" w:type="dxa"/>
          </w:tcPr>
          <w:p w14:paraId="65C94B21" w14:textId="6EECCC83" w:rsidR="00BE0961" w:rsidRPr="003378FF" w:rsidRDefault="003378FF" w:rsidP="003378FF">
            <w:pPr>
              <w:rPr>
                <w:rFonts w:ascii="Calibri" w:eastAsia="Cambria" w:hAnsi="Calibri" w:cs="Calibri"/>
                <w:color w:val="595959" w:themeColor="text1" w:themeTint="A6"/>
              </w:rPr>
            </w:pPr>
            <w:r w:rsidRPr="003378FF">
              <w:rPr>
                <w:rFonts w:ascii="Calibri" w:eastAsia="Cambria" w:hAnsi="Calibri" w:cs="Calibri"/>
                <w:color w:val="595959" w:themeColor="text1" w:themeTint="A6"/>
              </w:rPr>
              <w:t xml:space="preserve">I do not plan to resubmit any components of my JRC. Although my interview did not go as well as I hoped, I have accepted the result as part of my learning </w:t>
            </w:r>
            <w:r w:rsidR="006D73BF">
              <w:rPr>
                <w:rFonts w:ascii="Calibri" w:eastAsia="Cambria" w:hAnsi="Calibri" w:cs="Calibri"/>
                <w:color w:val="595959" w:themeColor="text1" w:themeTint="A6"/>
              </w:rPr>
              <w:t>journey</w:t>
            </w:r>
            <w:r w:rsidRPr="003378FF">
              <w:rPr>
                <w:rFonts w:ascii="Calibri" w:eastAsia="Cambria" w:hAnsi="Calibri" w:cs="Calibri"/>
                <w:color w:val="595959" w:themeColor="text1" w:themeTint="A6"/>
              </w:rPr>
              <w:t xml:space="preserve"> and will focus on improving</w:t>
            </w:r>
            <w:r w:rsidR="006D73BF">
              <w:rPr>
                <w:rFonts w:ascii="Calibri" w:eastAsia="Cambria" w:hAnsi="Calibri" w:cs="Calibri"/>
                <w:color w:val="595959" w:themeColor="text1" w:themeTint="A6"/>
              </w:rPr>
              <w:t xml:space="preserve"> and adapting</w:t>
            </w:r>
            <w:r w:rsidRPr="003378FF">
              <w:rPr>
                <w:rFonts w:ascii="Calibri" w:eastAsia="Cambria" w:hAnsi="Calibri" w:cs="Calibri"/>
                <w:color w:val="595959" w:themeColor="text1" w:themeTint="A6"/>
              </w:rPr>
              <w:t xml:space="preserve"> my communication and interview skills for future opportunities.</w:t>
            </w:r>
          </w:p>
        </w:tc>
      </w:tr>
    </w:tbl>
    <w:p w14:paraId="15FC283C" w14:textId="3470F3AC" w:rsidR="00427C4F" w:rsidRPr="00815F41" w:rsidRDefault="00427C4F" w:rsidP="009A5E40">
      <w:pPr>
        <w:rPr>
          <w:rFonts w:ascii="Calibri" w:hAnsi="Calibri" w:cs="Calibri"/>
          <w:lang w:eastAsia="zh-CN"/>
        </w:rPr>
      </w:pPr>
    </w:p>
    <w:sectPr w:rsidR="00427C4F" w:rsidRPr="00815F41" w:rsidSect="00BE0961">
      <w:head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B1275" w14:textId="77777777" w:rsidR="00207914" w:rsidRDefault="00207914" w:rsidP="0078654A">
      <w:pPr>
        <w:spacing w:before="0" w:after="0"/>
      </w:pPr>
      <w:r>
        <w:separator/>
      </w:r>
    </w:p>
  </w:endnote>
  <w:endnote w:type="continuationSeparator" w:id="0">
    <w:p w14:paraId="03251F03" w14:textId="77777777" w:rsidR="00207914" w:rsidRDefault="00207914" w:rsidP="0078654A">
      <w:pPr>
        <w:spacing w:before="0" w:after="0"/>
      </w:pPr>
      <w:r>
        <w:continuationSeparator/>
      </w:r>
    </w:p>
  </w:endnote>
  <w:endnote w:type="continuationNotice" w:id="1">
    <w:p w14:paraId="61E0C501" w14:textId="77777777" w:rsidR="00207914" w:rsidRDefault="002079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614AF" w14:textId="77777777" w:rsidR="00207914" w:rsidRDefault="00207914" w:rsidP="0078654A">
      <w:pPr>
        <w:spacing w:before="0" w:after="0"/>
      </w:pPr>
      <w:r>
        <w:separator/>
      </w:r>
    </w:p>
  </w:footnote>
  <w:footnote w:type="continuationSeparator" w:id="0">
    <w:p w14:paraId="0A7E3E84" w14:textId="77777777" w:rsidR="00207914" w:rsidRDefault="00207914" w:rsidP="0078654A">
      <w:pPr>
        <w:spacing w:before="0" w:after="0"/>
      </w:pPr>
      <w:r>
        <w:continuationSeparator/>
      </w:r>
    </w:p>
  </w:footnote>
  <w:footnote w:type="continuationNotice" w:id="1">
    <w:p w14:paraId="7CD11674" w14:textId="77777777" w:rsidR="00207914" w:rsidRDefault="002079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C60CB" w14:textId="3DC31AFE" w:rsidR="0078654A" w:rsidRDefault="0030797F">
    <w:pPr>
      <w:pStyle w:val="Header"/>
    </w:pPr>
    <w:r w:rsidRPr="0030797F">
      <w:rPr>
        <w:b/>
        <w:bCs/>
      </w:rPr>
      <w:t>Planning Form</w:t>
    </w:r>
    <w:r>
      <w:t xml:space="preserve"> | </w:t>
    </w:r>
    <w:r w:rsidR="0078654A">
      <w:t xml:space="preserve">Continuous Learning Project - Proposal and Plan </w:t>
    </w:r>
    <w:r w:rsidR="00CD0DB6">
      <w:t>(All Project Pathways)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484"/>
    <w:multiLevelType w:val="hybridMultilevel"/>
    <w:tmpl w:val="DD4A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1430"/>
    <w:multiLevelType w:val="hybridMultilevel"/>
    <w:tmpl w:val="5E5A1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9846CD"/>
    <w:multiLevelType w:val="hybridMultilevel"/>
    <w:tmpl w:val="8AAE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F4B7F"/>
    <w:multiLevelType w:val="hybridMultilevel"/>
    <w:tmpl w:val="23805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B06A49"/>
    <w:multiLevelType w:val="multilevel"/>
    <w:tmpl w:val="451A69CA"/>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47452BF"/>
    <w:multiLevelType w:val="hybridMultilevel"/>
    <w:tmpl w:val="EFF8BC32"/>
    <w:lvl w:ilvl="0" w:tplc="398C2116">
      <w:start w:val="1"/>
      <w:numFmt w:val="bullet"/>
      <w:lvlText w:val=""/>
      <w:lvlJc w:val="left"/>
      <w:pPr>
        <w:ind w:left="720" w:hanging="360"/>
      </w:pPr>
      <w:rPr>
        <w:rFonts w:ascii="Wingdings" w:hAnsi="Wingding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7A05B0"/>
    <w:multiLevelType w:val="hybridMultilevel"/>
    <w:tmpl w:val="0A4A0DD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80714"/>
    <w:multiLevelType w:val="hybridMultilevel"/>
    <w:tmpl w:val="8D684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5C5D17"/>
    <w:multiLevelType w:val="multilevel"/>
    <w:tmpl w:val="01D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21BCE"/>
    <w:multiLevelType w:val="hybridMultilevel"/>
    <w:tmpl w:val="AE94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D260F"/>
    <w:multiLevelType w:val="hybridMultilevel"/>
    <w:tmpl w:val="DA441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0A2710"/>
    <w:multiLevelType w:val="hybridMultilevel"/>
    <w:tmpl w:val="9412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685816">
    <w:abstractNumId w:val="8"/>
  </w:num>
  <w:num w:numId="2" w16cid:durableId="521285254">
    <w:abstractNumId w:val="11"/>
  </w:num>
  <w:num w:numId="3" w16cid:durableId="472791128">
    <w:abstractNumId w:val="4"/>
  </w:num>
  <w:num w:numId="4" w16cid:durableId="1910722215">
    <w:abstractNumId w:val="2"/>
  </w:num>
  <w:num w:numId="5" w16cid:durableId="2007049634">
    <w:abstractNumId w:val="0"/>
  </w:num>
  <w:num w:numId="6" w16cid:durableId="2083018140">
    <w:abstractNumId w:val="7"/>
  </w:num>
  <w:num w:numId="7" w16cid:durableId="2143956898">
    <w:abstractNumId w:val="3"/>
  </w:num>
  <w:num w:numId="8" w16cid:durableId="1051880717">
    <w:abstractNumId w:val="5"/>
  </w:num>
  <w:num w:numId="9" w16cid:durableId="1975329172">
    <w:abstractNumId w:val="9"/>
  </w:num>
  <w:num w:numId="10" w16cid:durableId="762991589">
    <w:abstractNumId w:val="6"/>
  </w:num>
  <w:num w:numId="11" w16cid:durableId="1592426153">
    <w:abstractNumId w:val="10"/>
  </w:num>
  <w:num w:numId="12" w16cid:durableId="19118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4A"/>
    <w:rsid w:val="00000CC3"/>
    <w:rsid w:val="00001F6B"/>
    <w:rsid w:val="00042379"/>
    <w:rsid w:val="00057183"/>
    <w:rsid w:val="00070D71"/>
    <w:rsid w:val="00071429"/>
    <w:rsid w:val="0007178F"/>
    <w:rsid w:val="00087049"/>
    <w:rsid w:val="0008707D"/>
    <w:rsid w:val="00090ECE"/>
    <w:rsid w:val="000B4519"/>
    <w:rsid w:val="000B79EA"/>
    <w:rsid w:val="000C269A"/>
    <w:rsid w:val="0011528D"/>
    <w:rsid w:val="00126688"/>
    <w:rsid w:val="0013158D"/>
    <w:rsid w:val="001365EC"/>
    <w:rsid w:val="001375FE"/>
    <w:rsid w:val="00152241"/>
    <w:rsid w:val="00156EA1"/>
    <w:rsid w:val="00163A50"/>
    <w:rsid w:val="00163E90"/>
    <w:rsid w:val="00167396"/>
    <w:rsid w:val="001725CF"/>
    <w:rsid w:val="00183265"/>
    <w:rsid w:val="0018576A"/>
    <w:rsid w:val="001939E0"/>
    <w:rsid w:val="001A4C83"/>
    <w:rsid w:val="001B390B"/>
    <w:rsid w:val="001B5EDF"/>
    <w:rsid w:val="001C2DCA"/>
    <w:rsid w:val="001C471A"/>
    <w:rsid w:val="001E18AD"/>
    <w:rsid w:val="0020711D"/>
    <w:rsid w:val="00207914"/>
    <w:rsid w:val="00211805"/>
    <w:rsid w:val="00230727"/>
    <w:rsid w:val="0023439B"/>
    <w:rsid w:val="00240FB0"/>
    <w:rsid w:val="00262274"/>
    <w:rsid w:val="0026473C"/>
    <w:rsid w:val="00277DA0"/>
    <w:rsid w:val="002804CC"/>
    <w:rsid w:val="002866E2"/>
    <w:rsid w:val="00293165"/>
    <w:rsid w:val="002A0E16"/>
    <w:rsid w:val="002A1C0E"/>
    <w:rsid w:val="002A2AAA"/>
    <w:rsid w:val="002A2BD8"/>
    <w:rsid w:val="002A6DE1"/>
    <w:rsid w:val="002B19A7"/>
    <w:rsid w:val="002B3C95"/>
    <w:rsid w:val="002D4A31"/>
    <w:rsid w:val="002E1B9F"/>
    <w:rsid w:val="002E5028"/>
    <w:rsid w:val="002F33E5"/>
    <w:rsid w:val="002F3A37"/>
    <w:rsid w:val="002F760F"/>
    <w:rsid w:val="003068BB"/>
    <w:rsid w:val="0030797F"/>
    <w:rsid w:val="00310CBC"/>
    <w:rsid w:val="003128C8"/>
    <w:rsid w:val="00320EC5"/>
    <w:rsid w:val="003341E6"/>
    <w:rsid w:val="00334AA1"/>
    <w:rsid w:val="00336DD1"/>
    <w:rsid w:val="003378FF"/>
    <w:rsid w:val="00355DDC"/>
    <w:rsid w:val="00356841"/>
    <w:rsid w:val="00362F2F"/>
    <w:rsid w:val="00375679"/>
    <w:rsid w:val="003756AE"/>
    <w:rsid w:val="00376328"/>
    <w:rsid w:val="00380BE6"/>
    <w:rsid w:val="00384CD4"/>
    <w:rsid w:val="00386270"/>
    <w:rsid w:val="003A2A14"/>
    <w:rsid w:val="003A5E51"/>
    <w:rsid w:val="003E3BB1"/>
    <w:rsid w:val="00401E4B"/>
    <w:rsid w:val="00401EC8"/>
    <w:rsid w:val="004126A5"/>
    <w:rsid w:val="004174CC"/>
    <w:rsid w:val="004208CE"/>
    <w:rsid w:val="00420BA3"/>
    <w:rsid w:val="00423520"/>
    <w:rsid w:val="00427C4F"/>
    <w:rsid w:val="00451FF0"/>
    <w:rsid w:val="00456FE2"/>
    <w:rsid w:val="00461E0B"/>
    <w:rsid w:val="00464671"/>
    <w:rsid w:val="00477420"/>
    <w:rsid w:val="00483B5D"/>
    <w:rsid w:val="004943D2"/>
    <w:rsid w:val="0049498C"/>
    <w:rsid w:val="004A0BAE"/>
    <w:rsid w:val="004B188B"/>
    <w:rsid w:val="004D2E5E"/>
    <w:rsid w:val="00510626"/>
    <w:rsid w:val="0052259F"/>
    <w:rsid w:val="005506D5"/>
    <w:rsid w:val="0056214D"/>
    <w:rsid w:val="00565405"/>
    <w:rsid w:val="00567209"/>
    <w:rsid w:val="005703EE"/>
    <w:rsid w:val="00596678"/>
    <w:rsid w:val="00597685"/>
    <w:rsid w:val="005A09F2"/>
    <w:rsid w:val="005A5D40"/>
    <w:rsid w:val="005C39A0"/>
    <w:rsid w:val="005C4B10"/>
    <w:rsid w:val="005E2F80"/>
    <w:rsid w:val="005E552B"/>
    <w:rsid w:val="005F0CA6"/>
    <w:rsid w:val="005F505E"/>
    <w:rsid w:val="005F66A8"/>
    <w:rsid w:val="005F7384"/>
    <w:rsid w:val="0060368D"/>
    <w:rsid w:val="00607C35"/>
    <w:rsid w:val="00610FF4"/>
    <w:rsid w:val="00632886"/>
    <w:rsid w:val="00654F2B"/>
    <w:rsid w:val="006811AE"/>
    <w:rsid w:val="00683709"/>
    <w:rsid w:val="006908F8"/>
    <w:rsid w:val="00695104"/>
    <w:rsid w:val="00697E51"/>
    <w:rsid w:val="006C0CCC"/>
    <w:rsid w:val="006C5911"/>
    <w:rsid w:val="006D0177"/>
    <w:rsid w:val="006D46DE"/>
    <w:rsid w:val="006D73BF"/>
    <w:rsid w:val="006E22DB"/>
    <w:rsid w:val="006F5F5F"/>
    <w:rsid w:val="006F783B"/>
    <w:rsid w:val="006F7D3B"/>
    <w:rsid w:val="00714F48"/>
    <w:rsid w:val="007333B1"/>
    <w:rsid w:val="00757B65"/>
    <w:rsid w:val="00771C7C"/>
    <w:rsid w:val="00776BE2"/>
    <w:rsid w:val="00777E27"/>
    <w:rsid w:val="007813E9"/>
    <w:rsid w:val="0078654A"/>
    <w:rsid w:val="00792177"/>
    <w:rsid w:val="007A2EE6"/>
    <w:rsid w:val="007B4AA4"/>
    <w:rsid w:val="007B59E6"/>
    <w:rsid w:val="007B6AC6"/>
    <w:rsid w:val="007C23E0"/>
    <w:rsid w:val="007C6B15"/>
    <w:rsid w:val="007E2105"/>
    <w:rsid w:val="007E29C1"/>
    <w:rsid w:val="00807CD0"/>
    <w:rsid w:val="00807F66"/>
    <w:rsid w:val="00815F41"/>
    <w:rsid w:val="0082377D"/>
    <w:rsid w:val="00823781"/>
    <w:rsid w:val="00825B8C"/>
    <w:rsid w:val="0082662F"/>
    <w:rsid w:val="0084084B"/>
    <w:rsid w:val="008474AA"/>
    <w:rsid w:val="00855683"/>
    <w:rsid w:val="00874622"/>
    <w:rsid w:val="00876157"/>
    <w:rsid w:val="008819BA"/>
    <w:rsid w:val="00883393"/>
    <w:rsid w:val="0089613E"/>
    <w:rsid w:val="008B24FA"/>
    <w:rsid w:val="008C2743"/>
    <w:rsid w:val="008C77DE"/>
    <w:rsid w:val="008D7EA5"/>
    <w:rsid w:val="008E105B"/>
    <w:rsid w:val="008E1EE2"/>
    <w:rsid w:val="008E39DB"/>
    <w:rsid w:val="008F1A40"/>
    <w:rsid w:val="00904F1F"/>
    <w:rsid w:val="00905A9F"/>
    <w:rsid w:val="00905DB6"/>
    <w:rsid w:val="0091376D"/>
    <w:rsid w:val="00917E1D"/>
    <w:rsid w:val="00924B1F"/>
    <w:rsid w:val="00944EF2"/>
    <w:rsid w:val="0094629C"/>
    <w:rsid w:val="00966C48"/>
    <w:rsid w:val="009677DF"/>
    <w:rsid w:val="0097458A"/>
    <w:rsid w:val="00984FE9"/>
    <w:rsid w:val="00985DC5"/>
    <w:rsid w:val="0098682F"/>
    <w:rsid w:val="009975FB"/>
    <w:rsid w:val="009A098E"/>
    <w:rsid w:val="009A3F75"/>
    <w:rsid w:val="009A5E40"/>
    <w:rsid w:val="009C124B"/>
    <w:rsid w:val="009D4C72"/>
    <w:rsid w:val="009D4CEB"/>
    <w:rsid w:val="009E3F7C"/>
    <w:rsid w:val="00A01E7B"/>
    <w:rsid w:val="00A201B2"/>
    <w:rsid w:val="00A426EE"/>
    <w:rsid w:val="00A42B46"/>
    <w:rsid w:val="00A5740E"/>
    <w:rsid w:val="00A8478D"/>
    <w:rsid w:val="00A9045E"/>
    <w:rsid w:val="00A954EA"/>
    <w:rsid w:val="00AA2006"/>
    <w:rsid w:val="00AA2B6F"/>
    <w:rsid w:val="00AB2901"/>
    <w:rsid w:val="00AB3863"/>
    <w:rsid w:val="00AB7230"/>
    <w:rsid w:val="00AC45D5"/>
    <w:rsid w:val="00AC5DE5"/>
    <w:rsid w:val="00AD4256"/>
    <w:rsid w:val="00AE10C4"/>
    <w:rsid w:val="00AF449B"/>
    <w:rsid w:val="00AF7545"/>
    <w:rsid w:val="00B13A9E"/>
    <w:rsid w:val="00B347F9"/>
    <w:rsid w:val="00B3554A"/>
    <w:rsid w:val="00B618BF"/>
    <w:rsid w:val="00B65DEB"/>
    <w:rsid w:val="00B82F68"/>
    <w:rsid w:val="00B853C7"/>
    <w:rsid w:val="00BB36EE"/>
    <w:rsid w:val="00BC14A4"/>
    <w:rsid w:val="00BD1888"/>
    <w:rsid w:val="00BE0961"/>
    <w:rsid w:val="00BF2B1C"/>
    <w:rsid w:val="00BF5E69"/>
    <w:rsid w:val="00BF7D33"/>
    <w:rsid w:val="00C1593E"/>
    <w:rsid w:val="00C168BC"/>
    <w:rsid w:val="00C21FBD"/>
    <w:rsid w:val="00C244CC"/>
    <w:rsid w:val="00C25BBF"/>
    <w:rsid w:val="00C320B4"/>
    <w:rsid w:val="00C50A8A"/>
    <w:rsid w:val="00C53D98"/>
    <w:rsid w:val="00C568A3"/>
    <w:rsid w:val="00C57CAA"/>
    <w:rsid w:val="00C62A15"/>
    <w:rsid w:val="00C67507"/>
    <w:rsid w:val="00C74997"/>
    <w:rsid w:val="00C75E35"/>
    <w:rsid w:val="00C84B7C"/>
    <w:rsid w:val="00C92F8F"/>
    <w:rsid w:val="00C95EB3"/>
    <w:rsid w:val="00CD0DB6"/>
    <w:rsid w:val="00CD517C"/>
    <w:rsid w:val="00CF3878"/>
    <w:rsid w:val="00CF7277"/>
    <w:rsid w:val="00D04547"/>
    <w:rsid w:val="00D13059"/>
    <w:rsid w:val="00D15727"/>
    <w:rsid w:val="00D16B23"/>
    <w:rsid w:val="00D1790D"/>
    <w:rsid w:val="00D22CC5"/>
    <w:rsid w:val="00D44BF1"/>
    <w:rsid w:val="00D6556C"/>
    <w:rsid w:val="00D77225"/>
    <w:rsid w:val="00D81816"/>
    <w:rsid w:val="00D86647"/>
    <w:rsid w:val="00D97786"/>
    <w:rsid w:val="00DA60A2"/>
    <w:rsid w:val="00DC4F05"/>
    <w:rsid w:val="00DC7C5C"/>
    <w:rsid w:val="00DE42C9"/>
    <w:rsid w:val="00DE62BD"/>
    <w:rsid w:val="00DF13DD"/>
    <w:rsid w:val="00DF37B9"/>
    <w:rsid w:val="00E05225"/>
    <w:rsid w:val="00E11A2F"/>
    <w:rsid w:val="00E12063"/>
    <w:rsid w:val="00E159DF"/>
    <w:rsid w:val="00E176B8"/>
    <w:rsid w:val="00E210F5"/>
    <w:rsid w:val="00E5017C"/>
    <w:rsid w:val="00E6143C"/>
    <w:rsid w:val="00E72A5F"/>
    <w:rsid w:val="00E914DA"/>
    <w:rsid w:val="00E942A3"/>
    <w:rsid w:val="00EB2D1D"/>
    <w:rsid w:val="00ED5CDD"/>
    <w:rsid w:val="00EE6020"/>
    <w:rsid w:val="00EF33DE"/>
    <w:rsid w:val="00EF44C0"/>
    <w:rsid w:val="00EF63BA"/>
    <w:rsid w:val="00EF781A"/>
    <w:rsid w:val="00F0152C"/>
    <w:rsid w:val="00F10CEE"/>
    <w:rsid w:val="00F15ACF"/>
    <w:rsid w:val="00F2133D"/>
    <w:rsid w:val="00F218BE"/>
    <w:rsid w:val="00F35C84"/>
    <w:rsid w:val="00F36BD5"/>
    <w:rsid w:val="00F47809"/>
    <w:rsid w:val="00F61760"/>
    <w:rsid w:val="00F80CF6"/>
    <w:rsid w:val="00F8593D"/>
    <w:rsid w:val="00F914EC"/>
    <w:rsid w:val="00F9239E"/>
    <w:rsid w:val="00F972B6"/>
    <w:rsid w:val="00FA7BD9"/>
    <w:rsid w:val="00FB6B2C"/>
    <w:rsid w:val="00FC5160"/>
    <w:rsid w:val="00FD4804"/>
    <w:rsid w:val="00FE1C42"/>
    <w:rsid w:val="00FE35A3"/>
    <w:rsid w:val="00FE3D5E"/>
    <w:rsid w:val="00FF5146"/>
    <w:rsid w:val="00FF6882"/>
    <w:rsid w:val="0C9C4AD9"/>
    <w:rsid w:val="22C1E177"/>
    <w:rsid w:val="2FE9223F"/>
    <w:rsid w:val="409A7EAD"/>
    <w:rsid w:val="4F5EC0AB"/>
    <w:rsid w:val="6552033D"/>
    <w:rsid w:val="661BC839"/>
    <w:rsid w:val="6662D263"/>
    <w:rsid w:val="75A961CC"/>
    <w:rsid w:val="7D9A3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4723"/>
  <w15:chartTrackingRefBased/>
  <w15:docId w15:val="{522E0A0C-3309-4EAA-B243-84DBB7FB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2F"/>
    <w:pPr>
      <w:spacing w:before="240" w:after="240" w:line="240" w:lineRule="auto"/>
    </w:pPr>
    <w:rPr>
      <w:rFonts w:ascii="Open Sans" w:hAnsi="Open Sans"/>
    </w:rPr>
  </w:style>
  <w:style w:type="paragraph" w:styleId="Heading1">
    <w:name w:val="heading 1"/>
    <w:basedOn w:val="Normal"/>
    <w:next w:val="Normal"/>
    <w:link w:val="Heading1Char"/>
    <w:uiPriority w:val="9"/>
    <w:qFormat/>
    <w:rsid w:val="0008707D"/>
    <w:pPr>
      <w:keepNext/>
      <w:keepLines/>
      <w:spacing w:before="120" w:after="0" w:line="259" w:lineRule="auto"/>
      <w:outlineLvl w:val="0"/>
    </w:pPr>
    <w:rPr>
      <w:rFonts w:eastAsia="Candara" w:cstheme="majorBidi"/>
      <w:b/>
      <w:color w:val="00B050"/>
      <w:sz w:val="24"/>
      <w:szCs w:val="32"/>
    </w:rPr>
  </w:style>
  <w:style w:type="paragraph" w:styleId="Heading2">
    <w:name w:val="heading 2"/>
    <w:basedOn w:val="Normal"/>
    <w:next w:val="Normal"/>
    <w:link w:val="Heading2Char"/>
    <w:uiPriority w:val="9"/>
    <w:unhideWhenUsed/>
    <w:qFormat/>
    <w:rsid w:val="002F7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link w:val="TableHeaderChar"/>
    <w:qFormat/>
    <w:rsid w:val="00CD517C"/>
    <w:pPr>
      <w:spacing w:after="0"/>
      <w:jc w:val="center"/>
    </w:pPr>
    <w:rPr>
      <w:b/>
      <w:bCs/>
    </w:rPr>
  </w:style>
  <w:style w:type="character" w:customStyle="1" w:styleId="TableHeaderChar">
    <w:name w:val="Table Header Char"/>
    <w:basedOn w:val="DefaultParagraphFont"/>
    <w:link w:val="TableHeader"/>
    <w:rsid w:val="00CD517C"/>
    <w:rPr>
      <w:rFonts w:ascii="Segoe UI" w:hAnsi="Segoe UI"/>
      <w:b/>
      <w:bCs/>
    </w:rPr>
  </w:style>
  <w:style w:type="paragraph" w:styleId="Header">
    <w:name w:val="header"/>
    <w:basedOn w:val="Normal"/>
    <w:link w:val="HeaderChar"/>
    <w:uiPriority w:val="99"/>
    <w:unhideWhenUsed/>
    <w:rsid w:val="0078654A"/>
    <w:pPr>
      <w:tabs>
        <w:tab w:val="center" w:pos="4680"/>
        <w:tab w:val="right" w:pos="9360"/>
      </w:tabs>
      <w:spacing w:before="0" w:after="0"/>
    </w:pPr>
  </w:style>
  <w:style w:type="character" w:customStyle="1" w:styleId="HeaderChar">
    <w:name w:val="Header Char"/>
    <w:basedOn w:val="DefaultParagraphFont"/>
    <w:link w:val="Header"/>
    <w:uiPriority w:val="99"/>
    <w:rsid w:val="0078654A"/>
    <w:rPr>
      <w:rFonts w:ascii="Open Sans" w:hAnsi="Open Sans"/>
    </w:rPr>
  </w:style>
  <w:style w:type="paragraph" w:styleId="Footer">
    <w:name w:val="footer"/>
    <w:basedOn w:val="Normal"/>
    <w:link w:val="FooterChar"/>
    <w:uiPriority w:val="99"/>
    <w:unhideWhenUsed/>
    <w:rsid w:val="0078654A"/>
    <w:pPr>
      <w:tabs>
        <w:tab w:val="center" w:pos="4680"/>
        <w:tab w:val="right" w:pos="9360"/>
      </w:tabs>
      <w:spacing w:before="0" w:after="0"/>
    </w:pPr>
  </w:style>
  <w:style w:type="character" w:customStyle="1" w:styleId="FooterChar">
    <w:name w:val="Footer Char"/>
    <w:basedOn w:val="DefaultParagraphFont"/>
    <w:link w:val="Footer"/>
    <w:uiPriority w:val="99"/>
    <w:rsid w:val="0078654A"/>
    <w:rPr>
      <w:rFonts w:ascii="Open Sans" w:hAnsi="Open Sans"/>
    </w:rPr>
  </w:style>
  <w:style w:type="character" w:customStyle="1" w:styleId="Heading1Char">
    <w:name w:val="Heading 1 Char"/>
    <w:basedOn w:val="DefaultParagraphFont"/>
    <w:link w:val="Heading1"/>
    <w:uiPriority w:val="9"/>
    <w:rsid w:val="0008707D"/>
    <w:rPr>
      <w:rFonts w:ascii="Open Sans" w:eastAsia="Candara" w:hAnsi="Open Sans" w:cstheme="majorBidi"/>
      <w:b/>
      <w:color w:val="00B050"/>
      <w:sz w:val="24"/>
      <w:szCs w:val="32"/>
    </w:rPr>
  </w:style>
  <w:style w:type="paragraph" w:styleId="Title">
    <w:name w:val="Title"/>
    <w:basedOn w:val="Normal"/>
    <w:next w:val="Normal"/>
    <w:link w:val="TitleChar"/>
    <w:uiPriority w:val="10"/>
    <w:qFormat/>
    <w:rsid w:val="0030797F"/>
    <w:pPr>
      <w:spacing w:before="360"/>
      <w:outlineLvl w:val="0"/>
    </w:pPr>
    <w:rPr>
      <w:rFonts w:eastAsiaTheme="majorEastAsia" w:cstheme="majorBidi"/>
      <w:b/>
      <w:sz w:val="32"/>
      <w:szCs w:val="32"/>
    </w:rPr>
  </w:style>
  <w:style w:type="character" w:customStyle="1" w:styleId="TitleChar">
    <w:name w:val="Title Char"/>
    <w:basedOn w:val="DefaultParagraphFont"/>
    <w:link w:val="Title"/>
    <w:uiPriority w:val="10"/>
    <w:rsid w:val="0030797F"/>
    <w:rPr>
      <w:rFonts w:ascii="Open Sans" w:eastAsiaTheme="majorEastAsia" w:hAnsi="Open Sans" w:cstheme="majorBidi"/>
      <w:b/>
      <w:sz w:val="32"/>
      <w:szCs w:val="32"/>
    </w:rPr>
  </w:style>
  <w:style w:type="paragraph" w:styleId="ListParagraph">
    <w:name w:val="List Paragraph"/>
    <w:basedOn w:val="Normal"/>
    <w:uiPriority w:val="34"/>
    <w:qFormat/>
    <w:rsid w:val="00427C4F"/>
    <w:pPr>
      <w:ind w:left="720"/>
      <w:contextualSpacing/>
    </w:pPr>
  </w:style>
  <w:style w:type="table" w:styleId="TableGrid">
    <w:name w:val="Table Grid"/>
    <w:basedOn w:val="TableNormal"/>
    <w:uiPriority w:val="59"/>
    <w:rsid w:val="008E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0FB0"/>
    <w:pPr>
      <w:spacing w:before="0" w:after="200"/>
    </w:pPr>
    <w:rPr>
      <w:i/>
      <w:iCs/>
      <w:color w:val="44546A" w:themeColor="text2"/>
      <w:sz w:val="18"/>
      <w:szCs w:val="18"/>
    </w:rPr>
  </w:style>
  <w:style w:type="paragraph" w:customStyle="1" w:styleId="Tableheadings">
    <w:name w:val="Table headings"/>
    <w:basedOn w:val="Normal"/>
    <w:qFormat/>
    <w:rsid w:val="007B6AC6"/>
    <w:pPr>
      <w:spacing w:before="120" w:after="120"/>
      <w:jc w:val="center"/>
    </w:pPr>
    <w:rPr>
      <w:rFonts w:ascii="Segoe UI" w:eastAsiaTheme="minorEastAsia" w:hAnsi="Segoe UI"/>
      <w:b/>
      <w:bCs/>
      <w:sz w:val="24"/>
    </w:rPr>
  </w:style>
  <w:style w:type="character" w:customStyle="1" w:styleId="Heading2Char">
    <w:name w:val="Heading 2 Char"/>
    <w:basedOn w:val="DefaultParagraphFont"/>
    <w:link w:val="Heading2"/>
    <w:uiPriority w:val="9"/>
    <w:rsid w:val="002F76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2241"/>
    <w:rPr>
      <w:color w:val="0563C1" w:themeColor="hyperlink"/>
      <w:u w:val="single"/>
    </w:rPr>
  </w:style>
  <w:style w:type="character" w:styleId="UnresolvedMention">
    <w:name w:val="Unresolved Mention"/>
    <w:basedOn w:val="DefaultParagraphFont"/>
    <w:uiPriority w:val="99"/>
    <w:semiHidden/>
    <w:unhideWhenUsed/>
    <w:rsid w:val="00152241"/>
    <w:rPr>
      <w:color w:val="605E5C"/>
      <w:shd w:val="clear" w:color="auto" w:fill="E1DFDD"/>
    </w:rPr>
  </w:style>
  <w:style w:type="character" w:styleId="FollowedHyperlink">
    <w:name w:val="FollowedHyperlink"/>
    <w:basedOn w:val="DefaultParagraphFont"/>
    <w:uiPriority w:val="99"/>
    <w:semiHidden/>
    <w:unhideWhenUsed/>
    <w:rsid w:val="006C0CCC"/>
    <w:rPr>
      <w:color w:val="954F72" w:themeColor="followedHyperlink"/>
      <w:u w:val="single"/>
    </w:rPr>
  </w:style>
  <w:style w:type="paragraph" w:styleId="NormalWeb">
    <w:name w:val="Normal (Web)"/>
    <w:basedOn w:val="Normal"/>
    <w:uiPriority w:val="99"/>
    <w:unhideWhenUsed/>
    <w:rsid w:val="00D13059"/>
    <w:pPr>
      <w:spacing w:before="100" w:beforeAutospacing="1" w:after="100" w:afterAutospacing="1"/>
    </w:pPr>
    <w:rPr>
      <w:rFonts w:ascii="Times New Roman" w:eastAsia="Times New Roman" w:hAnsi="Times New Roman" w:cs="Times New Roman"/>
      <w:sz w:val="24"/>
      <w:szCs w:val="24"/>
      <w:lang w:val="en-CA" w:eastAsia="zh-CN"/>
    </w:rPr>
  </w:style>
  <w:style w:type="character" w:customStyle="1" w:styleId="apple-converted-space">
    <w:name w:val="apple-converted-space"/>
    <w:basedOn w:val="DefaultParagraphFont"/>
    <w:rsid w:val="00D13059"/>
  </w:style>
  <w:style w:type="character" w:styleId="Strong">
    <w:name w:val="Strong"/>
    <w:basedOn w:val="DefaultParagraphFont"/>
    <w:uiPriority w:val="22"/>
    <w:qFormat/>
    <w:rsid w:val="00D13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6116">
      <w:bodyDiv w:val="1"/>
      <w:marLeft w:val="0"/>
      <w:marRight w:val="0"/>
      <w:marTop w:val="0"/>
      <w:marBottom w:val="0"/>
      <w:divBdr>
        <w:top w:val="none" w:sz="0" w:space="0" w:color="auto"/>
        <w:left w:val="none" w:sz="0" w:space="0" w:color="auto"/>
        <w:bottom w:val="none" w:sz="0" w:space="0" w:color="auto"/>
        <w:right w:val="none" w:sz="0" w:space="0" w:color="auto"/>
      </w:divBdr>
      <w:divsChild>
        <w:div w:id="1156338363">
          <w:marLeft w:val="0"/>
          <w:marRight w:val="0"/>
          <w:marTop w:val="0"/>
          <w:marBottom w:val="0"/>
          <w:divBdr>
            <w:top w:val="none" w:sz="0" w:space="0" w:color="auto"/>
            <w:left w:val="none" w:sz="0" w:space="0" w:color="auto"/>
            <w:bottom w:val="none" w:sz="0" w:space="0" w:color="auto"/>
            <w:right w:val="none" w:sz="0" w:space="0" w:color="auto"/>
          </w:divBdr>
        </w:div>
        <w:div w:id="1730151401">
          <w:marLeft w:val="0"/>
          <w:marRight w:val="0"/>
          <w:marTop w:val="0"/>
          <w:marBottom w:val="0"/>
          <w:divBdr>
            <w:top w:val="none" w:sz="0" w:space="0" w:color="auto"/>
            <w:left w:val="none" w:sz="0" w:space="0" w:color="auto"/>
            <w:bottom w:val="none" w:sz="0" w:space="0" w:color="auto"/>
            <w:right w:val="none" w:sz="0" w:space="0" w:color="auto"/>
          </w:divBdr>
        </w:div>
      </w:divsChild>
    </w:div>
    <w:div w:id="363604346">
      <w:bodyDiv w:val="1"/>
      <w:marLeft w:val="0"/>
      <w:marRight w:val="0"/>
      <w:marTop w:val="0"/>
      <w:marBottom w:val="0"/>
      <w:divBdr>
        <w:top w:val="none" w:sz="0" w:space="0" w:color="auto"/>
        <w:left w:val="none" w:sz="0" w:space="0" w:color="auto"/>
        <w:bottom w:val="none" w:sz="0" w:space="0" w:color="auto"/>
        <w:right w:val="none" w:sz="0" w:space="0" w:color="auto"/>
      </w:divBdr>
    </w:div>
    <w:div w:id="413473487">
      <w:bodyDiv w:val="1"/>
      <w:marLeft w:val="0"/>
      <w:marRight w:val="0"/>
      <w:marTop w:val="0"/>
      <w:marBottom w:val="0"/>
      <w:divBdr>
        <w:top w:val="none" w:sz="0" w:space="0" w:color="auto"/>
        <w:left w:val="none" w:sz="0" w:space="0" w:color="auto"/>
        <w:bottom w:val="none" w:sz="0" w:space="0" w:color="auto"/>
        <w:right w:val="none" w:sz="0" w:space="0" w:color="auto"/>
      </w:divBdr>
    </w:div>
    <w:div w:id="662856194">
      <w:bodyDiv w:val="1"/>
      <w:marLeft w:val="0"/>
      <w:marRight w:val="0"/>
      <w:marTop w:val="0"/>
      <w:marBottom w:val="0"/>
      <w:divBdr>
        <w:top w:val="none" w:sz="0" w:space="0" w:color="auto"/>
        <w:left w:val="none" w:sz="0" w:space="0" w:color="auto"/>
        <w:bottom w:val="none" w:sz="0" w:space="0" w:color="auto"/>
        <w:right w:val="none" w:sz="0" w:space="0" w:color="auto"/>
      </w:divBdr>
      <w:divsChild>
        <w:div w:id="271791025">
          <w:marLeft w:val="0"/>
          <w:marRight w:val="0"/>
          <w:marTop w:val="0"/>
          <w:marBottom w:val="0"/>
          <w:divBdr>
            <w:top w:val="none" w:sz="0" w:space="0" w:color="auto"/>
            <w:left w:val="none" w:sz="0" w:space="0" w:color="auto"/>
            <w:bottom w:val="none" w:sz="0" w:space="0" w:color="auto"/>
            <w:right w:val="none" w:sz="0" w:space="0" w:color="auto"/>
          </w:divBdr>
        </w:div>
        <w:div w:id="1702395720">
          <w:marLeft w:val="0"/>
          <w:marRight w:val="0"/>
          <w:marTop w:val="0"/>
          <w:marBottom w:val="0"/>
          <w:divBdr>
            <w:top w:val="none" w:sz="0" w:space="0" w:color="auto"/>
            <w:left w:val="none" w:sz="0" w:space="0" w:color="auto"/>
            <w:bottom w:val="none" w:sz="0" w:space="0" w:color="auto"/>
            <w:right w:val="none" w:sz="0" w:space="0" w:color="auto"/>
          </w:divBdr>
        </w:div>
      </w:divsChild>
    </w:div>
    <w:div w:id="1186988566">
      <w:bodyDiv w:val="1"/>
      <w:marLeft w:val="0"/>
      <w:marRight w:val="0"/>
      <w:marTop w:val="0"/>
      <w:marBottom w:val="0"/>
      <w:divBdr>
        <w:top w:val="none" w:sz="0" w:space="0" w:color="auto"/>
        <w:left w:val="none" w:sz="0" w:space="0" w:color="auto"/>
        <w:bottom w:val="none" w:sz="0" w:space="0" w:color="auto"/>
        <w:right w:val="none" w:sz="0" w:space="0" w:color="auto"/>
      </w:divBdr>
    </w:div>
    <w:div w:id="2032534711">
      <w:bodyDiv w:val="1"/>
      <w:marLeft w:val="0"/>
      <w:marRight w:val="0"/>
      <w:marTop w:val="0"/>
      <w:marBottom w:val="0"/>
      <w:divBdr>
        <w:top w:val="none" w:sz="0" w:space="0" w:color="auto"/>
        <w:left w:val="none" w:sz="0" w:space="0" w:color="auto"/>
        <w:bottom w:val="none" w:sz="0" w:space="0" w:color="auto"/>
        <w:right w:val="none" w:sz="0" w:space="0" w:color="auto"/>
      </w:divBdr>
      <w:divsChild>
        <w:div w:id="2087533797">
          <w:marLeft w:val="0"/>
          <w:marRight w:val="0"/>
          <w:marTop w:val="0"/>
          <w:marBottom w:val="0"/>
          <w:divBdr>
            <w:top w:val="none" w:sz="0" w:space="0" w:color="auto"/>
            <w:left w:val="none" w:sz="0" w:space="0" w:color="auto"/>
            <w:bottom w:val="none" w:sz="0" w:space="0" w:color="auto"/>
            <w:right w:val="none" w:sz="0" w:space="0" w:color="auto"/>
          </w:divBdr>
        </w:div>
        <w:div w:id="1625504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Sarah's Project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D86D087E20346A186A0404053B580" ma:contentTypeVersion="6" ma:contentTypeDescription="Create a new document." ma:contentTypeScope="" ma:versionID="3edf6407bf9eb38f3b8dd7e9618a5799">
  <xsd:schema xmlns:xsd="http://www.w3.org/2001/XMLSchema" xmlns:xs="http://www.w3.org/2001/XMLSchema" xmlns:p="http://schemas.microsoft.com/office/2006/metadata/properties" xmlns:ns2="27ccd08b-cfbd-4a29-92bc-258558867b6e" xmlns:ns3="a82b0bbd-2bbf-450e-92e6-94251693867a" targetNamespace="http://schemas.microsoft.com/office/2006/metadata/properties" ma:root="true" ma:fieldsID="fa20cf1b69117fafc2bff7b2163632b4" ns2:_="" ns3:_="">
    <xsd:import namespace="27ccd08b-cfbd-4a29-92bc-258558867b6e"/>
    <xsd:import namespace="a82b0bbd-2bbf-450e-92e6-9425169386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cd08b-cfbd-4a29-92bc-258558867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2b0bbd-2bbf-450e-92e6-9425169386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0A933-EB38-467F-8036-B668520E1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cd08b-cfbd-4a29-92bc-258558867b6e"/>
    <ds:schemaRef ds:uri="a82b0bbd-2bbf-450e-92e6-942516938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65B116-7B02-4CE6-96C9-84786F673EB9}">
  <ds:schemaRefs>
    <ds:schemaRef ds:uri="http://schemas.microsoft.com/sharepoint/v3/contenttype/forms"/>
  </ds:schemaRefs>
</ds:datastoreItem>
</file>

<file path=customXml/itemProps3.xml><?xml version="1.0" encoding="utf-8"?>
<ds:datastoreItem xmlns:ds="http://schemas.openxmlformats.org/officeDocument/2006/customXml" ds:itemID="{18D20746-D5D6-4EDF-B26A-CE11FC53AC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Boon</dc:creator>
  <cp:keywords/>
  <dc:description/>
  <cp:lastModifiedBy>Felix Li</cp:lastModifiedBy>
  <cp:revision>3</cp:revision>
  <cp:lastPrinted>2025-10-22T03:49:00Z</cp:lastPrinted>
  <dcterms:created xsi:type="dcterms:W3CDTF">2025-10-22T03:49:00Z</dcterms:created>
  <dcterms:modified xsi:type="dcterms:W3CDTF">2025-10-22T03:49:00Z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0x010100C11D86D087E20346A186A0404053B580</vt:lpwstr>
  </property>
  <property fmtid="{D5CDD505-2E9C-101B-9397-08002B2CF9AE}" pid="3" name="MSIP_Label_7115cf6a-b6b9-4127-b56f-f86c3a7a4399_Enabled">
    <vt:lpwstr>true</vt:lpwstr>
  </property>
  <property fmtid="{D5CDD505-2E9C-101B-9397-08002B2CF9AE}" pid="4" name="MSIP_Label_7115cf6a-b6b9-4127-b56f-f86c3a7a4399_SetDate">
    <vt:lpwstr>2024-06-14T19:55:01Z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8f5c299f-6607-44c6-999c-62398046486e</vt:lpwstr>
  </property>
  <property fmtid="{D5CDD505-2E9C-101B-9397-08002B2CF9AE}" pid="9" name="MSIP_Label_7115cf6a-b6b9-4127-b56f-f86c3a7a4399_ContentBits">
    <vt:lpwstr>0</vt:lpwstr>
  </property>
</Properties>
</file>