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07C4" w14:textId="77777777" w:rsidR="00BA0712" w:rsidRDefault="002945CE">
      <w:pPr>
        <w:pBdr>
          <w:top w:val="thinThickSmallGap" w:sz="12" w:space="0" w:color="auto"/>
          <w:left w:val="thinThickSmallGap" w:sz="12" w:space="0" w:color="auto"/>
          <w:bottom w:val="thinThickSmallGap" w:sz="12" w:space="0" w:color="auto"/>
          <w:right w:val="thinThickSmallGap" w:sz="12" w:space="0" w:color="auto"/>
        </w:pBdr>
        <w:jc w:val="center"/>
        <w:rPr>
          <w:rFonts w:ascii="Times New Roman" w:hAnsi="Times New Roman" w:cs="Times New Roman"/>
          <w:sz w:val="24"/>
          <w:szCs w:val="24"/>
        </w:rPr>
      </w:pPr>
      <w:r>
        <w:rPr>
          <w:rFonts w:ascii="Times New Roman" w:hAnsi="Times New Roman" w:cs="Times New Roman"/>
          <w:sz w:val="24"/>
          <w:szCs w:val="24"/>
        </w:rPr>
        <w:t>KARNATAK LAW SOCIETY’S</w:t>
      </w:r>
    </w:p>
    <w:p w14:paraId="3744E1DD" w14:textId="77777777" w:rsidR="00BA0712" w:rsidRDefault="002945CE">
      <w:pPr>
        <w:pBdr>
          <w:top w:val="thinThickSmallGap" w:sz="12" w:space="0" w:color="auto"/>
          <w:left w:val="thinThickSmallGap" w:sz="12" w:space="0" w:color="auto"/>
          <w:bottom w:val="thinThickSmallGap" w:sz="12" w:space="0" w:color="auto"/>
          <w:right w:val="thinThickSmallGap" w:sz="12" w:space="0" w:color="auto"/>
        </w:pBdr>
        <w:jc w:val="center"/>
        <w:rPr>
          <w:rFonts w:ascii="Times New Roman" w:hAnsi="Times New Roman" w:cs="Times New Roman"/>
          <w:sz w:val="40"/>
          <w:szCs w:val="40"/>
        </w:rPr>
      </w:pPr>
      <w:r>
        <w:rPr>
          <w:rFonts w:ascii="Times New Roman" w:hAnsi="Times New Roman" w:cs="Times New Roman"/>
          <w:sz w:val="40"/>
          <w:szCs w:val="40"/>
        </w:rPr>
        <w:t>GOGTE INSTITUTE OF TECHNOLOGY</w:t>
      </w:r>
    </w:p>
    <w:p w14:paraId="6899B845" w14:textId="77777777" w:rsidR="00BA0712" w:rsidRDefault="002945CE">
      <w:pPr>
        <w:pBdr>
          <w:top w:val="thinThickSmallGap" w:sz="12" w:space="0" w:color="auto"/>
          <w:left w:val="thinThickSmallGap" w:sz="12" w:space="0" w:color="auto"/>
          <w:bottom w:val="thinThickSmallGap" w:sz="12" w:space="0" w:color="auto"/>
          <w:right w:val="thinThickSmallGap" w:sz="12" w:space="0" w:color="auto"/>
        </w:pBdr>
        <w:jc w:val="center"/>
        <w:rPr>
          <w:rFonts w:ascii="Times New Roman" w:hAnsi="Times New Roman" w:cs="Times New Roman"/>
          <w:sz w:val="24"/>
          <w:szCs w:val="24"/>
        </w:rPr>
      </w:pPr>
      <w:r>
        <w:rPr>
          <w:rFonts w:ascii="Times New Roman" w:hAnsi="Times New Roman" w:cs="Times New Roman"/>
          <w:sz w:val="24"/>
          <w:szCs w:val="24"/>
        </w:rPr>
        <w:t>UDYAMBAG, BELGAUM-590008</w:t>
      </w:r>
    </w:p>
    <w:p w14:paraId="6C3F18DD" w14:textId="77777777" w:rsidR="00BA0712" w:rsidRDefault="002945CE">
      <w:pPr>
        <w:pBdr>
          <w:top w:val="thinThickSmallGap" w:sz="12" w:space="0" w:color="auto"/>
          <w:left w:val="thinThickSmallGap" w:sz="12" w:space="0" w:color="auto"/>
          <w:bottom w:val="thinThickSmallGap" w:sz="12" w:space="0" w:color="auto"/>
          <w:right w:val="thinThickSmallGap" w:sz="12" w:space="0" w:color="auto"/>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Autonomous Institution under Visvesvaraya Technological University, Belgaum)</w:t>
      </w:r>
    </w:p>
    <w:p w14:paraId="4BA9C268" w14:textId="77777777" w:rsidR="00BA0712" w:rsidRDefault="002945CE">
      <w:pPr>
        <w:pBdr>
          <w:top w:val="thinThickSmallGap" w:sz="12" w:space="0" w:color="auto"/>
          <w:left w:val="thinThickSmallGap" w:sz="12" w:space="0" w:color="auto"/>
          <w:bottom w:val="thinThickSmallGap" w:sz="12" w:space="0" w:color="auto"/>
          <w:right w:val="thinThickSmallGap" w:sz="12" w:space="0" w:color="auto"/>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 AICTE, NEW DELHI)</w:t>
      </w:r>
    </w:p>
    <w:p w14:paraId="4A93EDD1" w14:textId="77777777" w:rsidR="00BA0712" w:rsidRDefault="002945CE">
      <w:pPr>
        <w:pBdr>
          <w:top w:val="thinThickSmallGap" w:sz="12" w:space="0" w:color="auto"/>
          <w:left w:val="thinThickSmallGap" w:sz="12" w:space="0" w:color="auto"/>
          <w:bottom w:val="thinThickSmallGap" w:sz="12" w:space="0" w:color="auto"/>
          <w:right w:val="thinThickSmallGap" w:sz="12" w:space="0" w:color="auto"/>
        </w:pBdr>
        <w:jc w:val="center"/>
      </w:pPr>
      <w:r>
        <w:rPr>
          <w:noProof/>
        </w:rPr>
        <w:drawing>
          <wp:inline distT="0" distB="0" distL="0" distR="0" wp14:anchorId="1A7780F6" wp14:editId="759B2BBD">
            <wp:extent cx="1814195" cy="1812290"/>
            <wp:effectExtent l="0" t="0" r="1460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1814195" cy="1812290"/>
                    </a:xfrm>
                    <a:prstGeom prst="rect">
                      <a:avLst/>
                    </a:prstGeom>
                    <a:noFill/>
                    <a:ln w="9525">
                      <a:noFill/>
                      <a:miter lim="800000"/>
                      <a:headEnd/>
                      <a:tailEnd/>
                    </a:ln>
                  </pic:spPr>
                </pic:pic>
              </a:graphicData>
            </a:graphic>
          </wp:inline>
        </w:drawing>
      </w:r>
    </w:p>
    <w:p w14:paraId="28174331" w14:textId="77777777" w:rsidR="00BA0712" w:rsidRDefault="002945CE">
      <w:pPr>
        <w:pBdr>
          <w:top w:val="thinThickSmallGap" w:sz="12" w:space="0" w:color="auto"/>
          <w:left w:val="thinThickSmallGap" w:sz="12" w:space="0" w:color="auto"/>
          <w:bottom w:val="thinThickSmallGap" w:sz="12" w:space="0" w:color="auto"/>
          <w:right w:val="thinThickSmallGap" w:sz="12" w:space="0" w:color="auto"/>
        </w:pBdr>
        <w:jc w:val="center"/>
        <w:rPr>
          <w:rFonts w:ascii="Times New Roman" w:hAnsi="Times New Roman" w:cs="Times New Roman"/>
          <w:i/>
          <w:sz w:val="28"/>
          <w:szCs w:val="28"/>
        </w:rPr>
      </w:pPr>
      <w:r>
        <w:rPr>
          <w:rFonts w:ascii="Times New Roman" w:hAnsi="Times New Roman" w:cs="Times New Roman"/>
          <w:i/>
          <w:sz w:val="28"/>
          <w:szCs w:val="28"/>
        </w:rPr>
        <w:t>Course Activity Report</w:t>
      </w:r>
    </w:p>
    <w:p w14:paraId="6599304A" w14:textId="574AAF50" w:rsidR="00865465" w:rsidRDefault="00FC013F" w:rsidP="00FC013F">
      <w:pPr>
        <w:pBdr>
          <w:top w:val="thinThickSmallGap" w:sz="12" w:space="0" w:color="auto"/>
          <w:left w:val="thinThickSmallGap" w:sz="12" w:space="0" w:color="auto"/>
          <w:bottom w:val="thinThickSmallGap" w:sz="12" w:space="0" w:color="auto"/>
          <w:right w:val="thinThickSmallGap" w:sz="12" w:space="0" w:color="auto"/>
        </w:pBdr>
        <w:rPr>
          <w:rFonts w:ascii="Times New Roman" w:hAnsi="Times New Roman" w:cs="Times New Roman"/>
          <w:b/>
          <w:bCs/>
          <w:i/>
          <w:sz w:val="28"/>
          <w:szCs w:val="28"/>
        </w:rPr>
      </w:pPr>
      <w:r>
        <w:rPr>
          <w:rFonts w:ascii="Times New Roman" w:hAnsi="Times New Roman" w:cs="Times New Roman"/>
          <w:b/>
          <w:bCs/>
          <w:i/>
          <w:sz w:val="28"/>
          <w:szCs w:val="28"/>
        </w:rPr>
        <w:t xml:space="preserve">                </w:t>
      </w:r>
      <w:r w:rsidR="00865465" w:rsidRPr="00865465">
        <w:rPr>
          <w:rFonts w:ascii="Times New Roman" w:hAnsi="Times New Roman" w:cs="Times New Roman"/>
          <w:b/>
          <w:bCs/>
          <w:i/>
          <w:sz w:val="28"/>
          <w:szCs w:val="28"/>
        </w:rPr>
        <w:t xml:space="preserve"> Subset construction by</w:t>
      </w:r>
      <w:r>
        <w:rPr>
          <w:rFonts w:ascii="Times New Roman" w:hAnsi="Times New Roman" w:cs="Times New Roman"/>
          <w:b/>
          <w:bCs/>
          <w:i/>
          <w:sz w:val="28"/>
          <w:szCs w:val="28"/>
        </w:rPr>
        <w:t xml:space="preserve"> </w:t>
      </w:r>
      <w:r w:rsidR="00865465" w:rsidRPr="00865465">
        <w:rPr>
          <w:rFonts w:ascii="Times New Roman" w:hAnsi="Times New Roman" w:cs="Times New Roman"/>
          <w:b/>
          <w:bCs/>
          <w:i/>
          <w:sz w:val="28"/>
          <w:szCs w:val="28"/>
        </w:rPr>
        <w:t>Lazy evaluation scheme to convert NFA to DFA</w:t>
      </w:r>
    </w:p>
    <w:p w14:paraId="14538F10" w14:textId="3347D3E8" w:rsidR="00BA0712" w:rsidRDefault="002945CE" w:rsidP="00865465">
      <w:pPr>
        <w:pBdr>
          <w:top w:val="thinThickSmallGap" w:sz="12" w:space="0" w:color="auto"/>
          <w:left w:val="thinThickSmallGap" w:sz="12" w:space="0" w:color="auto"/>
          <w:bottom w:val="thinThickSmallGap" w:sz="12" w:space="0" w:color="auto"/>
          <w:right w:val="thinThickSmallGap" w:sz="12" w:space="0" w:color="auto"/>
        </w:pBdr>
        <w:jc w:val="center"/>
        <w:rPr>
          <w:rFonts w:ascii="Times New Roman" w:hAnsi="Times New Roman" w:cs="Times New Roman"/>
          <w:b/>
          <w:sz w:val="28"/>
          <w:szCs w:val="28"/>
        </w:rPr>
      </w:pPr>
      <w:r>
        <w:rPr>
          <w:rFonts w:ascii="Times New Roman" w:hAnsi="Times New Roman" w:cs="Times New Roman"/>
          <w:i/>
          <w:sz w:val="28"/>
          <w:szCs w:val="28"/>
        </w:rPr>
        <w:t>Submitted in the partial fulfillment for the academic requirement</w:t>
      </w:r>
      <w:r>
        <w:rPr>
          <w:rFonts w:ascii="Times New Roman" w:hAnsi="Times New Roman" w:cs="Times New Roman"/>
          <w:b/>
          <w:sz w:val="28"/>
          <w:szCs w:val="28"/>
        </w:rPr>
        <w:t xml:space="preserve"> </w:t>
      </w:r>
      <w:r>
        <w:rPr>
          <w:rFonts w:ascii="Times New Roman" w:hAnsi="Times New Roman" w:cs="Times New Roman"/>
          <w:i/>
          <w:sz w:val="28"/>
          <w:szCs w:val="28"/>
        </w:rPr>
        <w:t>of</w:t>
      </w:r>
    </w:p>
    <w:p w14:paraId="64A41F2B" w14:textId="77777777" w:rsidR="00BA0712" w:rsidRDefault="002945CE">
      <w:pPr>
        <w:pBdr>
          <w:top w:val="thinThickSmallGap" w:sz="12" w:space="0" w:color="auto"/>
          <w:left w:val="thinThickSmallGap" w:sz="12" w:space="0" w:color="auto"/>
          <w:bottom w:val="thinThickSmallGap" w:sz="12" w:space="0" w:color="auto"/>
          <w:right w:val="thinThickSmallGap" w:sz="12" w:space="0" w:color="auto"/>
        </w:pBdr>
        <w:jc w:val="center"/>
        <w:rPr>
          <w:rFonts w:ascii="Times New Roman" w:hAnsi="Times New Roman" w:cs="Times New Roman"/>
          <w:b/>
          <w:i/>
          <w:sz w:val="28"/>
          <w:szCs w:val="28"/>
        </w:rPr>
      </w:pPr>
      <w:r>
        <w:rPr>
          <w:rFonts w:ascii="Times New Roman" w:hAnsi="Times New Roman" w:cs="Times New Roman"/>
          <w:b/>
          <w:i/>
          <w:sz w:val="28"/>
          <w:szCs w:val="28"/>
        </w:rPr>
        <w:t>FIFTH Semester B.E.</w:t>
      </w:r>
    </w:p>
    <w:p w14:paraId="074CA3F8" w14:textId="77777777" w:rsidR="00BA0712" w:rsidRDefault="002945CE">
      <w:pPr>
        <w:pBdr>
          <w:top w:val="thinThickSmallGap" w:sz="12" w:space="0" w:color="auto"/>
          <w:left w:val="thinThickSmallGap" w:sz="12" w:space="0" w:color="auto"/>
          <w:bottom w:val="thinThickSmallGap" w:sz="12" w:space="0" w:color="auto"/>
          <w:right w:val="thinThickSmallGap" w:sz="12" w:space="0" w:color="auto"/>
        </w:pBdr>
        <w:jc w:val="center"/>
        <w:rPr>
          <w:rFonts w:ascii="Times New Roman" w:hAnsi="Times New Roman" w:cs="Times New Roman"/>
          <w:b/>
          <w:i/>
          <w:sz w:val="28"/>
          <w:szCs w:val="28"/>
        </w:rPr>
      </w:pPr>
      <w:r>
        <w:rPr>
          <w:rFonts w:ascii="Times New Roman" w:hAnsi="Times New Roman" w:cs="Times New Roman"/>
          <w:b/>
          <w:i/>
          <w:sz w:val="28"/>
          <w:szCs w:val="28"/>
        </w:rPr>
        <w:t>in</w:t>
      </w:r>
    </w:p>
    <w:p w14:paraId="4F183C24" w14:textId="4B944F7F" w:rsidR="00BA0712" w:rsidRDefault="00865465" w:rsidP="00865465">
      <w:pPr>
        <w:pBdr>
          <w:top w:val="thinThickSmallGap" w:sz="12" w:space="0" w:color="auto"/>
          <w:left w:val="thinThickSmallGap" w:sz="12" w:space="0" w:color="auto"/>
          <w:bottom w:val="thinThickSmallGap" w:sz="12" w:space="0" w:color="auto"/>
          <w:right w:val="thinThickSmallGap" w:sz="12" w:space="0" w:color="auto"/>
        </w:pBdr>
        <w:ind w:firstLine="420"/>
        <w:jc w:val="both"/>
        <w:rPr>
          <w:rFonts w:ascii="Times New Roman" w:hAnsi="Times New Roman" w:cs="Times New Roman"/>
          <w:b/>
          <w:i/>
          <w:sz w:val="28"/>
          <w:szCs w:val="28"/>
        </w:rPr>
      </w:pPr>
      <w:r>
        <w:rPr>
          <w:rFonts w:ascii="Times New Roman" w:hAnsi="Times New Roman" w:cs="Times New Roman"/>
          <w:b/>
          <w:i/>
          <w:sz w:val="28"/>
          <w:szCs w:val="28"/>
        </w:rPr>
        <w:t xml:space="preserve">                        </w:t>
      </w:r>
      <w:r w:rsidRPr="00865465">
        <w:rPr>
          <w:rFonts w:ascii="Times New Roman" w:hAnsi="Times New Roman" w:cs="Times New Roman"/>
          <w:b/>
          <w:i/>
          <w:sz w:val="28"/>
          <w:szCs w:val="28"/>
        </w:rPr>
        <w:t>FORMAL LANGUAGES AND AUTOMATA THEORY</w:t>
      </w:r>
    </w:p>
    <w:p w14:paraId="6FC81E19" w14:textId="77777777" w:rsidR="00BA0712" w:rsidRDefault="002945CE">
      <w:pPr>
        <w:pBdr>
          <w:top w:val="thinThickSmallGap" w:sz="12" w:space="0" w:color="auto"/>
          <w:left w:val="thinThickSmallGap" w:sz="12" w:space="0" w:color="auto"/>
          <w:bottom w:val="thinThickSmallGap" w:sz="12" w:space="0" w:color="auto"/>
          <w:right w:val="thinThickSmallGap" w:sz="12" w:space="0" w:color="auto"/>
        </w:pBdr>
        <w:jc w:val="center"/>
        <w:rPr>
          <w:rFonts w:ascii="Times New Roman" w:hAnsi="Times New Roman" w:cs="Times New Roman"/>
          <w:i/>
          <w:sz w:val="28"/>
          <w:szCs w:val="28"/>
        </w:rPr>
      </w:pPr>
      <w:r>
        <w:rPr>
          <w:rFonts w:ascii="Times New Roman" w:hAnsi="Times New Roman" w:cs="Times New Roman"/>
          <w:i/>
          <w:sz w:val="28"/>
          <w:szCs w:val="28"/>
        </w:rPr>
        <w:t>Submitted by :</w:t>
      </w:r>
    </w:p>
    <w:p w14:paraId="0603B4C0" w14:textId="5739E099" w:rsidR="00F53E7D" w:rsidRDefault="00F53E7D">
      <w:pPr>
        <w:pBdr>
          <w:top w:val="thinThickSmallGap" w:sz="12" w:space="0" w:color="auto"/>
          <w:left w:val="thinThickSmallGap" w:sz="12" w:space="0" w:color="auto"/>
          <w:bottom w:val="thinThickSmallGap" w:sz="12" w:space="0" w:color="auto"/>
          <w:right w:val="thinThickSmallGap" w:sz="12" w:space="0" w:color="auto"/>
        </w:pBdr>
        <w:jc w:val="center"/>
        <w:rPr>
          <w:rFonts w:ascii="Times New Roman" w:hAnsi="Times New Roman" w:cs="Times New Roman"/>
          <w:i/>
          <w:sz w:val="28"/>
          <w:szCs w:val="28"/>
        </w:rPr>
      </w:pPr>
      <w:r>
        <w:rPr>
          <w:rFonts w:ascii="Times New Roman" w:hAnsi="Times New Roman" w:cs="Times New Roman"/>
          <w:i/>
          <w:sz w:val="28"/>
          <w:szCs w:val="28"/>
        </w:rPr>
        <w:t>Batch Number-5</w:t>
      </w:r>
    </w:p>
    <w:p w14:paraId="6B3789EF" w14:textId="04A938F8" w:rsidR="00BA0712" w:rsidRDefault="00363439">
      <w:pPr>
        <w:numPr>
          <w:ilvl w:val="0"/>
          <w:numId w:val="1"/>
        </w:numPr>
        <w:pBdr>
          <w:top w:val="thinThickSmallGap" w:sz="12" w:space="0" w:color="auto"/>
          <w:left w:val="thinThickSmallGap" w:sz="12" w:space="0" w:color="auto"/>
          <w:bottom w:val="thinThickSmallGap" w:sz="12" w:space="0" w:color="auto"/>
          <w:right w:val="thinThickSmallGap" w:sz="12" w:space="0" w:color="auto"/>
        </w:pBdr>
        <w:spacing w:line="240" w:lineRule="auto"/>
        <w:ind w:firstLine="720"/>
        <w:rPr>
          <w:rFonts w:ascii="Times New Roman" w:hAnsi="Times New Roman" w:cs="Times New Roman"/>
          <w:iCs/>
          <w:sz w:val="28"/>
          <w:szCs w:val="28"/>
        </w:rPr>
      </w:pPr>
      <w:r>
        <w:rPr>
          <w:rFonts w:ascii="Times New Roman" w:hAnsi="Times New Roman" w:cs="Times New Roman"/>
          <w:iCs/>
          <w:sz w:val="28"/>
          <w:szCs w:val="28"/>
        </w:rPr>
        <w:t>Vivek R Jadhav</w:t>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t>2GI</w:t>
      </w:r>
      <w:r>
        <w:rPr>
          <w:rFonts w:ascii="Times New Roman" w:hAnsi="Times New Roman" w:cs="Times New Roman"/>
          <w:iCs/>
          <w:sz w:val="28"/>
          <w:szCs w:val="28"/>
        </w:rPr>
        <w:t>19CS185</w:t>
      </w:r>
      <w:r>
        <w:rPr>
          <w:rFonts w:ascii="Times New Roman" w:hAnsi="Times New Roman" w:cs="Times New Roman"/>
          <w:iCs/>
          <w:sz w:val="28"/>
          <w:szCs w:val="28"/>
        </w:rPr>
        <w:tab/>
      </w:r>
    </w:p>
    <w:p w14:paraId="4CB3828B" w14:textId="4D116512" w:rsidR="00BA0712" w:rsidRDefault="00363439">
      <w:pPr>
        <w:numPr>
          <w:ilvl w:val="0"/>
          <w:numId w:val="1"/>
        </w:numPr>
        <w:pBdr>
          <w:top w:val="thinThickSmallGap" w:sz="12" w:space="0" w:color="auto"/>
          <w:left w:val="thinThickSmallGap" w:sz="12" w:space="0" w:color="auto"/>
          <w:bottom w:val="thinThickSmallGap" w:sz="12" w:space="0" w:color="auto"/>
          <w:right w:val="thinThickSmallGap" w:sz="12" w:space="0" w:color="auto"/>
        </w:pBdr>
        <w:spacing w:line="240" w:lineRule="auto"/>
        <w:ind w:firstLine="720"/>
        <w:rPr>
          <w:rFonts w:ascii="Times New Roman" w:hAnsi="Times New Roman" w:cs="Times New Roman"/>
          <w:iCs/>
          <w:sz w:val="28"/>
          <w:szCs w:val="28"/>
        </w:rPr>
      </w:pPr>
      <w:r>
        <w:rPr>
          <w:rFonts w:ascii="Times New Roman" w:hAnsi="Times New Roman" w:cs="Times New Roman"/>
          <w:iCs/>
          <w:sz w:val="28"/>
          <w:szCs w:val="28"/>
        </w:rPr>
        <w:t>Venkatesh G Dhongadi</w:t>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t>2GI</w:t>
      </w:r>
      <w:r>
        <w:rPr>
          <w:rFonts w:ascii="Times New Roman" w:hAnsi="Times New Roman" w:cs="Times New Roman"/>
          <w:iCs/>
          <w:sz w:val="28"/>
          <w:szCs w:val="28"/>
        </w:rPr>
        <w:t>19CS175</w:t>
      </w:r>
    </w:p>
    <w:p w14:paraId="1DA3FDEB" w14:textId="6A64B2DA" w:rsidR="00BA0712" w:rsidRDefault="00363439">
      <w:pPr>
        <w:numPr>
          <w:ilvl w:val="0"/>
          <w:numId w:val="1"/>
        </w:numPr>
        <w:pBdr>
          <w:top w:val="thinThickSmallGap" w:sz="12" w:space="0" w:color="auto"/>
          <w:left w:val="thinThickSmallGap" w:sz="12" w:space="0" w:color="auto"/>
          <w:bottom w:val="thinThickSmallGap" w:sz="12" w:space="0" w:color="auto"/>
          <w:right w:val="thinThickSmallGap" w:sz="12" w:space="0" w:color="auto"/>
        </w:pBdr>
        <w:spacing w:line="240" w:lineRule="auto"/>
        <w:ind w:firstLine="720"/>
        <w:rPr>
          <w:rFonts w:ascii="Times New Roman" w:hAnsi="Times New Roman" w:cs="Times New Roman"/>
          <w:iCs/>
          <w:sz w:val="28"/>
          <w:szCs w:val="28"/>
        </w:rPr>
      </w:pPr>
      <w:r>
        <w:rPr>
          <w:rFonts w:ascii="Times New Roman" w:hAnsi="Times New Roman" w:cs="Times New Roman"/>
          <w:iCs/>
          <w:sz w:val="28"/>
          <w:szCs w:val="28"/>
        </w:rPr>
        <w:t xml:space="preserve">Vinayak S </w:t>
      </w:r>
      <w:proofErr w:type="spellStart"/>
      <w:r>
        <w:rPr>
          <w:rFonts w:ascii="Times New Roman" w:hAnsi="Times New Roman" w:cs="Times New Roman"/>
          <w:iCs/>
          <w:sz w:val="28"/>
          <w:szCs w:val="28"/>
        </w:rPr>
        <w:t>Bhandage</w:t>
      </w:r>
      <w:proofErr w:type="spellEnd"/>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t>2GI1</w:t>
      </w:r>
      <w:r>
        <w:rPr>
          <w:rFonts w:ascii="Times New Roman" w:hAnsi="Times New Roman" w:cs="Times New Roman"/>
          <w:iCs/>
          <w:sz w:val="28"/>
          <w:szCs w:val="28"/>
        </w:rPr>
        <w:t>9</w:t>
      </w:r>
      <w:r w:rsidR="002945CE">
        <w:rPr>
          <w:rFonts w:ascii="Times New Roman" w:hAnsi="Times New Roman" w:cs="Times New Roman"/>
          <w:iCs/>
          <w:sz w:val="28"/>
          <w:szCs w:val="28"/>
        </w:rPr>
        <w:t>CS</w:t>
      </w:r>
      <w:r>
        <w:rPr>
          <w:rFonts w:ascii="Times New Roman" w:hAnsi="Times New Roman" w:cs="Times New Roman"/>
          <w:iCs/>
          <w:sz w:val="28"/>
          <w:szCs w:val="28"/>
        </w:rPr>
        <w:t>179</w:t>
      </w:r>
    </w:p>
    <w:p w14:paraId="3F35458E" w14:textId="46B7A037" w:rsidR="00FC013F" w:rsidRPr="0059413E" w:rsidRDefault="00363439" w:rsidP="0059413E">
      <w:pPr>
        <w:numPr>
          <w:ilvl w:val="0"/>
          <w:numId w:val="1"/>
        </w:numPr>
        <w:pBdr>
          <w:top w:val="thinThickSmallGap" w:sz="12" w:space="0" w:color="auto"/>
          <w:left w:val="thinThickSmallGap" w:sz="12" w:space="0" w:color="auto"/>
          <w:bottom w:val="thinThickSmallGap" w:sz="12" w:space="0" w:color="auto"/>
          <w:right w:val="thinThickSmallGap" w:sz="12" w:space="0" w:color="auto"/>
        </w:pBdr>
        <w:spacing w:line="240" w:lineRule="auto"/>
        <w:ind w:firstLine="720"/>
        <w:rPr>
          <w:rFonts w:ascii="Times New Roman" w:hAnsi="Times New Roman" w:cs="Times New Roman"/>
          <w:iCs/>
          <w:sz w:val="28"/>
          <w:szCs w:val="28"/>
        </w:rPr>
      </w:pPr>
      <w:proofErr w:type="spellStart"/>
      <w:r>
        <w:rPr>
          <w:rFonts w:ascii="Times New Roman" w:hAnsi="Times New Roman" w:cs="Times New Roman"/>
          <w:iCs/>
          <w:sz w:val="28"/>
          <w:szCs w:val="28"/>
        </w:rPr>
        <w:t>Suyash</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Rawool</w:t>
      </w:r>
      <w:proofErr w:type="spellEnd"/>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sidR="002945CE">
        <w:rPr>
          <w:rFonts w:ascii="Times New Roman" w:hAnsi="Times New Roman" w:cs="Times New Roman"/>
          <w:iCs/>
          <w:sz w:val="28"/>
          <w:szCs w:val="28"/>
        </w:rPr>
        <w:tab/>
      </w:r>
      <w:r>
        <w:rPr>
          <w:rFonts w:ascii="Times New Roman" w:hAnsi="Times New Roman" w:cs="Times New Roman"/>
          <w:iCs/>
          <w:sz w:val="28"/>
          <w:szCs w:val="28"/>
        </w:rPr>
        <w:t>2GI19CS161</w:t>
      </w:r>
    </w:p>
    <w:p w14:paraId="0051E12F" w14:textId="73AC974C" w:rsidR="00BA0712" w:rsidRDefault="002945CE">
      <w:pPr>
        <w:pBdr>
          <w:top w:val="thinThickSmallGap" w:sz="12" w:space="0" w:color="auto"/>
          <w:left w:val="thinThickSmallGap" w:sz="12" w:space="0" w:color="auto"/>
          <w:bottom w:val="thinThickSmallGap" w:sz="12" w:space="0" w:color="auto"/>
          <w:right w:val="thinThickSmallGap" w:sz="12" w:space="0" w:color="auto"/>
        </w:pBdr>
        <w:spacing w:line="240" w:lineRule="auto"/>
        <w:ind w:firstLine="420"/>
        <w:jc w:val="center"/>
        <w:rPr>
          <w:rFonts w:ascii="Times New Roman" w:hAnsi="Times New Roman" w:cs="Times New Roman"/>
          <w:iCs/>
          <w:sz w:val="28"/>
          <w:szCs w:val="28"/>
        </w:rPr>
      </w:pPr>
      <w:r>
        <w:rPr>
          <w:rFonts w:ascii="Times New Roman" w:hAnsi="Times New Roman" w:cs="Times New Roman"/>
          <w:iCs/>
          <w:sz w:val="28"/>
          <w:szCs w:val="28"/>
        </w:rPr>
        <w:t xml:space="preserve">Under the Guidance </w:t>
      </w:r>
      <w:r w:rsidR="00865465">
        <w:rPr>
          <w:rFonts w:ascii="Times New Roman" w:hAnsi="Times New Roman" w:cs="Times New Roman"/>
          <w:iCs/>
          <w:sz w:val="28"/>
          <w:szCs w:val="28"/>
        </w:rPr>
        <w:t>o</w:t>
      </w:r>
      <w:r>
        <w:rPr>
          <w:rFonts w:ascii="Times New Roman" w:hAnsi="Times New Roman" w:cs="Times New Roman"/>
          <w:iCs/>
          <w:sz w:val="28"/>
          <w:szCs w:val="28"/>
        </w:rPr>
        <w:t>f</w:t>
      </w:r>
      <w:r w:rsidR="00865465">
        <w:rPr>
          <w:rFonts w:ascii="Times New Roman" w:hAnsi="Times New Roman" w:cs="Times New Roman"/>
          <w:iCs/>
          <w:sz w:val="28"/>
          <w:szCs w:val="28"/>
        </w:rPr>
        <w:t xml:space="preserve"> </w:t>
      </w:r>
      <w:r>
        <w:rPr>
          <w:rFonts w:ascii="Times New Roman" w:hAnsi="Times New Roman" w:cs="Times New Roman"/>
          <w:iCs/>
          <w:sz w:val="28"/>
          <w:szCs w:val="28"/>
        </w:rPr>
        <w:t>:</w:t>
      </w:r>
    </w:p>
    <w:p w14:paraId="603879AD" w14:textId="40EA4DFF" w:rsidR="00BA0712" w:rsidRDefault="00865465">
      <w:pPr>
        <w:pBdr>
          <w:top w:val="thinThickSmallGap" w:sz="12" w:space="0" w:color="auto"/>
          <w:left w:val="thinThickSmallGap" w:sz="12" w:space="0" w:color="auto"/>
          <w:bottom w:val="thinThickSmallGap" w:sz="12" w:space="0" w:color="auto"/>
          <w:right w:val="thinThickSmallGap" w:sz="12" w:space="0" w:color="auto"/>
        </w:pBdr>
        <w:spacing w:line="240" w:lineRule="auto"/>
        <w:ind w:firstLine="420"/>
        <w:jc w:val="center"/>
        <w:rPr>
          <w:rFonts w:ascii="Times New Roman" w:hAnsi="Times New Roman" w:cs="Times New Roman"/>
          <w:iCs/>
          <w:sz w:val="28"/>
          <w:szCs w:val="28"/>
        </w:rPr>
      </w:pPr>
      <w:r>
        <w:rPr>
          <w:rFonts w:ascii="Times New Roman" w:hAnsi="Times New Roman" w:cs="Times New Roman"/>
          <w:iCs/>
          <w:sz w:val="28"/>
          <w:szCs w:val="28"/>
        </w:rPr>
        <w:t xml:space="preserve">Prof. Sudha </w:t>
      </w:r>
      <w:r w:rsidR="00FC013F">
        <w:rPr>
          <w:rFonts w:ascii="Times New Roman" w:hAnsi="Times New Roman" w:cs="Times New Roman"/>
          <w:iCs/>
          <w:sz w:val="28"/>
          <w:szCs w:val="28"/>
        </w:rPr>
        <w:t>V.S</w:t>
      </w:r>
    </w:p>
    <w:p w14:paraId="71A0C520" w14:textId="77777777" w:rsidR="00BA0712" w:rsidRDefault="002945CE">
      <w:pPr>
        <w:pBdr>
          <w:top w:val="thinThickSmallGap" w:sz="12" w:space="0" w:color="auto"/>
          <w:left w:val="thinThickSmallGap" w:sz="12" w:space="0" w:color="auto"/>
          <w:bottom w:val="thinThickSmallGap" w:sz="12" w:space="0" w:color="auto"/>
          <w:right w:val="thinThickSmallGap" w:sz="12" w:space="0" w:color="auto"/>
        </w:pBdr>
        <w:spacing w:line="240" w:lineRule="auto"/>
        <w:ind w:firstLine="420"/>
        <w:jc w:val="center"/>
        <w:rPr>
          <w:rFonts w:ascii="Times New Roman" w:hAnsi="Times New Roman" w:cs="Times New Roman"/>
          <w:iCs/>
          <w:sz w:val="28"/>
          <w:szCs w:val="28"/>
        </w:rPr>
      </w:pPr>
      <w:r>
        <w:rPr>
          <w:rFonts w:ascii="Times New Roman" w:hAnsi="Times New Roman" w:cs="Times New Roman"/>
          <w:iCs/>
          <w:sz w:val="28"/>
          <w:szCs w:val="28"/>
        </w:rPr>
        <w:t>Department of Computer Science and Engineering</w:t>
      </w:r>
    </w:p>
    <w:p w14:paraId="78B8DF74" w14:textId="3E5CB7CB" w:rsidR="00BA0712" w:rsidRPr="00F53E7D" w:rsidRDefault="002945CE" w:rsidP="00F53E7D">
      <w:pPr>
        <w:pBdr>
          <w:top w:val="thinThickSmallGap" w:sz="12" w:space="0" w:color="auto"/>
          <w:left w:val="thinThickSmallGap" w:sz="12" w:space="0" w:color="auto"/>
          <w:bottom w:val="thinThickSmallGap" w:sz="12" w:space="0" w:color="auto"/>
          <w:right w:val="thinThickSmallGap" w:sz="12" w:space="0" w:color="auto"/>
        </w:pBdr>
        <w:spacing w:line="240" w:lineRule="auto"/>
        <w:ind w:firstLine="420"/>
        <w:jc w:val="center"/>
        <w:rPr>
          <w:rFonts w:ascii="Times New Roman" w:hAnsi="Times New Roman" w:cs="Times New Roman"/>
          <w:iCs/>
          <w:sz w:val="28"/>
          <w:szCs w:val="28"/>
        </w:rPr>
      </w:pPr>
      <w:r>
        <w:rPr>
          <w:rFonts w:ascii="Times New Roman" w:hAnsi="Times New Roman" w:cs="Times New Roman"/>
          <w:iCs/>
          <w:sz w:val="28"/>
          <w:szCs w:val="28"/>
        </w:rPr>
        <w:t>KLS GIT Belgaum.</w:t>
      </w:r>
    </w:p>
    <w:p w14:paraId="23F14761" w14:textId="0C4CB0CA" w:rsidR="007E0F8B" w:rsidRPr="005D1CE3" w:rsidRDefault="002945CE" w:rsidP="005D1CE3">
      <w:pPr>
        <w:pBdr>
          <w:top w:val="thinThickSmallGap" w:sz="12" w:space="0" w:color="auto"/>
          <w:left w:val="thinThickSmallGap" w:sz="12" w:space="0" w:color="auto"/>
          <w:bottom w:val="thinThickSmallGap" w:sz="12" w:space="0" w:color="auto"/>
          <w:right w:val="thinThickSmallGap" w:sz="12" w:space="0" w:color="auto"/>
        </w:pBdr>
        <w:spacing w:line="240" w:lineRule="auto"/>
        <w:ind w:firstLine="420"/>
        <w:jc w:val="center"/>
        <w:rPr>
          <w:rFonts w:ascii="Times New Roman" w:hAnsi="Times New Roman" w:cs="Times New Roman"/>
          <w:b/>
          <w:bCs/>
          <w:iCs/>
          <w:sz w:val="28"/>
          <w:szCs w:val="28"/>
        </w:rPr>
      </w:pPr>
      <w:r>
        <w:rPr>
          <w:rFonts w:ascii="Times New Roman" w:hAnsi="Times New Roman" w:cs="Times New Roman"/>
          <w:b/>
          <w:bCs/>
          <w:iCs/>
          <w:sz w:val="28"/>
          <w:szCs w:val="28"/>
        </w:rPr>
        <w:t>202</w:t>
      </w:r>
      <w:r w:rsidR="00363439">
        <w:rPr>
          <w:rFonts w:ascii="Times New Roman" w:hAnsi="Times New Roman" w:cs="Times New Roman"/>
          <w:b/>
          <w:bCs/>
          <w:iCs/>
          <w:sz w:val="28"/>
          <w:szCs w:val="28"/>
        </w:rPr>
        <w:t>1</w:t>
      </w:r>
    </w:p>
    <w:p w14:paraId="0055A494" w14:textId="549D9A81" w:rsidR="00022BF2" w:rsidRDefault="00022BF2" w:rsidP="00022BF2">
      <w:pPr>
        <w:pStyle w:val="Heading1"/>
        <w:tabs>
          <w:tab w:val="center" w:pos="1440"/>
          <w:tab w:val="center" w:pos="2161"/>
          <w:tab w:val="center" w:pos="4536"/>
        </w:tabs>
        <w:spacing w:after="26"/>
        <w:ind w:left="0" w:right="0" w:firstLine="0"/>
        <w:jc w:val="left"/>
      </w:pPr>
      <w:r>
        <w:rPr>
          <w:szCs w:val="28"/>
        </w:rPr>
        <w:lastRenderedPageBreak/>
        <w:t xml:space="preserve">                                             </w:t>
      </w:r>
      <w:r>
        <w:rPr>
          <w:szCs w:val="28"/>
        </w:rPr>
        <w:tab/>
      </w:r>
      <w:r>
        <w:rPr>
          <w:rFonts w:ascii="Cambria" w:eastAsia="Cambria" w:hAnsi="Cambria" w:cs="Cambria"/>
          <w:sz w:val="52"/>
        </w:rPr>
        <w:t xml:space="preserve">CERTIFICATE </w:t>
      </w:r>
    </w:p>
    <w:p w14:paraId="709780A1" w14:textId="17BC1CDB" w:rsidR="00022BF2" w:rsidRDefault="00022BF2" w:rsidP="00022BF2">
      <w:pPr>
        <w:spacing w:after="0"/>
        <w:ind w:left="36"/>
        <w:jc w:val="center"/>
        <w:rPr>
          <w:rFonts w:ascii="Arial" w:eastAsia="Arial" w:hAnsi="Arial" w:cs="Arial"/>
          <w:sz w:val="36"/>
        </w:rPr>
      </w:pPr>
      <w:r>
        <w:rPr>
          <w:noProof/>
        </w:rPr>
        <w:drawing>
          <wp:inline distT="0" distB="0" distL="0" distR="0" wp14:anchorId="2120064C" wp14:editId="649E42D6">
            <wp:extent cx="1905000" cy="19050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8"/>
                    <a:stretch>
                      <a:fillRect/>
                    </a:stretch>
                  </pic:blipFill>
                  <pic:spPr>
                    <a:xfrm>
                      <a:off x="0" y="0"/>
                      <a:ext cx="1905000" cy="1905000"/>
                    </a:xfrm>
                    <a:prstGeom prst="rect">
                      <a:avLst/>
                    </a:prstGeom>
                  </pic:spPr>
                </pic:pic>
              </a:graphicData>
            </a:graphic>
          </wp:inline>
        </w:drawing>
      </w:r>
      <w:r>
        <w:rPr>
          <w:rFonts w:ascii="Arial" w:eastAsia="Arial" w:hAnsi="Arial" w:cs="Arial"/>
          <w:sz w:val="36"/>
        </w:rPr>
        <w:t xml:space="preserve"> </w:t>
      </w:r>
    </w:p>
    <w:p w14:paraId="38B5DBCB" w14:textId="77777777" w:rsidR="00022BF2" w:rsidRDefault="00022BF2" w:rsidP="00022BF2">
      <w:pPr>
        <w:spacing w:after="0"/>
        <w:ind w:left="36"/>
        <w:jc w:val="center"/>
      </w:pPr>
    </w:p>
    <w:p w14:paraId="375F4E52" w14:textId="520CD509" w:rsidR="00022BF2" w:rsidRPr="0059413E" w:rsidRDefault="00022BF2" w:rsidP="0059413E">
      <w:pPr>
        <w:spacing w:after="0" w:line="360" w:lineRule="auto"/>
        <w:ind w:left="36" w:right="44" w:firstLine="1389"/>
        <w:rPr>
          <w:rFonts w:ascii="Times New Roman" w:eastAsia="Times New Roman" w:hAnsi="Times New Roman" w:cs="Times New Roman"/>
          <w:i/>
          <w:sz w:val="24"/>
        </w:rPr>
      </w:pPr>
      <w:r>
        <w:rPr>
          <w:rFonts w:ascii="Times New Roman" w:eastAsia="Times New Roman" w:hAnsi="Times New Roman" w:cs="Times New Roman"/>
          <w:i/>
          <w:sz w:val="24"/>
        </w:rPr>
        <w:t xml:space="preserve">   This is to certify that the Seminar entitled “</w:t>
      </w:r>
      <w:r w:rsidR="0059413E">
        <w:rPr>
          <w:rFonts w:ascii="Times New Roman" w:eastAsia="Times New Roman" w:hAnsi="Times New Roman" w:cs="Times New Roman"/>
          <w:i/>
          <w:sz w:val="24"/>
        </w:rPr>
        <w:t>Subset construction by Lazy evaluation scheme to convert NFA to DFA</w:t>
      </w:r>
      <w:r>
        <w:rPr>
          <w:rFonts w:ascii="Times New Roman" w:eastAsia="Times New Roman" w:hAnsi="Times New Roman" w:cs="Times New Roman"/>
          <w:i/>
          <w:sz w:val="24"/>
        </w:rPr>
        <w:t>”</w:t>
      </w:r>
      <w:r w:rsidR="0059413E">
        <w:rPr>
          <w:rFonts w:ascii="Times New Roman" w:eastAsia="Times New Roman" w:hAnsi="Times New Roman" w:cs="Times New Roman"/>
          <w:i/>
          <w:sz w:val="24"/>
        </w:rPr>
        <w:t xml:space="preserve"> </w:t>
      </w:r>
      <w:r>
        <w:rPr>
          <w:rFonts w:ascii="Times New Roman" w:eastAsia="Times New Roman" w:hAnsi="Times New Roman" w:cs="Times New Roman"/>
          <w:i/>
          <w:sz w:val="24"/>
        </w:rPr>
        <w:t xml:space="preserve">is a bona fide record of the Seminar work done by </w:t>
      </w:r>
      <w:r w:rsidR="00F452D3">
        <w:rPr>
          <w:rFonts w:ascii="Times New Roman" w:eastAsia="Times New Roman" w:hAnsi="Times New Roman" w:cs="Times New Roman"/>
          <w:b/>
          <w:i/>
          <w:sz w:val="24"/>
        </w:rPr>
        <w:t xml:space="preserve">Vivek R Jadhav </w:t>
      </w:r>
      <w:r>
        <w:rPr>
          <w:rFonts w:ascii="Times New Roman" w:eastAsia="Times New Roman" w:hAnsi="Times New Roman" w:cs="Times New Roman"/>
          <w:i/>
          <w:sz w:val="24"/>
        </w:rPr>
        <w:t>(2GI1</w:t>
      </w:r>
      <w:r w:rsidR="00F452D3">
        <w:rPr>
          <w:rFonts w:ascii="Times New Roman" w:eastAsia="Times New Roman" w:hAnsi="Times New Roman" w:cs="Times New Roman"/>
          <w:i/>
          <w:sz w:val="24"/>
        </w:rPr>
        <w:t>9</w:t>
      </w:r>
      <w:r>
        <w:rPr>
          <w:rFonts w:ascii="Times New Roman" w:eastAsia="Times New Roman" w:hAnsi="Times New Roman" w:cs="Times New Roman"/>
          <w:i/>
          <w:sz w:val="24"/>
        </w:rPr>
        <w:t>CS</w:t>
      </w:r>
      <w:r w:rsidR="00F452D3">
        <w:rPr>
          <w:rFonts w:ascii="Times New Roman" w:eastAsia="Times New Roman" w:hAnsi="Times New Roman" w:cs="Times New Roman"/>
          <w:i/>
          <w:sz w:val="24"/>
        </w:rPr>
        <w:t>185</w:t>
      </w:r>
      <w:r>
        <w:rPr>
          <w:rFonts w:ascii="Times New Roman" w:eastAsia="Times New Roman" w:hAnsi="Times New Roman" w:cs="Times New Roman"/>
          <w:i/>
          <w:sz w:val="24"/>
        </w:rPr>
        <w:t xml:space="preserve">), </w:t>
      </w:r>
      <w:r w:rsidR="00F452D3">
        <w:rPr>
          <w:rFonts w:ascii="Times New Roman" w:eastAsia="Times New Roman" w:hAnsi="Times New Roman" w:cs="Times New Roman"/>
          <w:b/>
          <w:i/>
          <w:sz w:val="24"/>
        </w:rPr>
        <w:t>Venkatesh G Dhongadi</w:t>
      </w:r>
      <w:r>
        <w:rPr>
          <w:rFonts w:ascii="Times New Roman" w:eastAsia="Times New Roman" w:hAnsi="Times New Roman" w:cs="Times New Roman"/>
          <w:i/>
          <w:sz w:val="24"/>
        </w:rPr>
        <w:t>(</w:t>
      </w:r>
      <w:r>
        <w:rPr>
          <w:rFonts w:ascii="Times New Roman" w:eastAsia="Times New Roman" w:hAnsi="Times New Roman" w:cs="Times New Roman"/>
          <w:i/>
        </w:rPr>
        <w:t>2GI1</w:t>
      </w:r>
      <w:r w:rsidR="00F452D3">
        <w:rPr>
          <w:rFonts w:ascii="Times New Roman" w:eastAsia="Times New Roman" w:hAnsi="Times New Roman" w:cs="Times New Roman"/>
          <w:i/>
        </w:rPr>
        <w:t>9</w:t>
      </w:r>
      <w:r w:rsidR="0059413E">
        <w:rPr>
          <w:rFonts w:ascii="Times New Roman" w:eastAsia="Times New Roman" w:hAnsi="Times New Roman" w:cs="Times New Roman"/>
          <w:i/>
        </w:rPr>
        <w:t>C</w:t>
      </w:r>
      <w:r w:rsidR="00F452D3">
        <w:rPr>
          <w:rFonts w:ascii="Times New Roman" w:eastAsia="Times New Roman" w:hAnsi="Times New Roman" w:cs="Times New Roman"/>
          <w:i/>
        </w:rPr>
        <w:t>17</w:t>
      </w:r>
      <w:r w:rsidR="0059413E">
        <w:rPr>
          <w:rFonts w:ascii="Times New Roman" w:eastAsia="Times New Roman" w:hAnsi="Times New Roman" w:cs="Times New Roman"/>
          <w:i/>
        </w:rPr>
        <w:t>5</w:t>
      </w:r>
      <w:r>
        <w:rPr>
          <w:rFonts w:ascii="Times New Roman" w:eastAsia="Times New Roman" w:hAnsi="Times New Roman" w:cs="Times New Roman"/>
          <w:i/>
          <w:sz w:val="24"/>
        </w:rPr>
        <w:t xml:space="preserve">), </w:t>
      </w:r>
      <w:r w:rsidR="00F452D3">
        <w:rPr>
          <w:rFonts w:ascii="Times New Roman" w:eastAsia="Times New Roman" w:hAnsi="Times New Roman" w:cs="Times New Roman"/>
          <w:b/>
          <w:i/>
          <w:sz w:val="24"/>
        </w:rPr>
        <w:t xml:space="preserve">Vinayak S </w:t>
      </w:r>
      <w:proofErr w:type="spellStart"/>
      <w:r w:rsidR="00F452D3">
        <w:rPr>
          <w:rFonts w:ascii="Times New Roman" w:eastAsia="Times New Roman" w:hAnsi="Times New Roman" w:cs="Times New Roman"/>
          <w:b/>
          <w:i/>
          <w:sz w:val="24"/>
        </w:rPr>
        <w:t>Bhandage</w:t>
      </w:r>
      <w:proofErr w:type="spellEnd"/>
      <w:r>
        <w:rPr>
          <w:rFonts w:ascii="Times New Roman" w:eastAsia="Times New Roman" w:hAnsi="Times New Roman" w:cs="Times New Roman"/>
          <w:i/>
          <w:sz w:val="24"/>
        </w:rPr>
        <w:t>(</w:t>
      </w:r>
      <w:r>
        <w:rPr>
          <w:rFonts w:ascii="Times New Roman" w:eastAsia="Times New Roman" w:hAnsi="Times New Roman" w:cs="Times New Roman"/>
          <w:i/>
        </w:rPr>
        <w:t>2GI1</w:t>
      </w:r>
      <w:r w:rsidR="00F452D3">
        <w:rPr>
          <w:rFonts w:ascii="Times New Roman" w:eastAsia="Times New Roman" w:hAnsi="Times New Roman" w:cs="Times New Roman"/>
          <w:i/>
        </w:rPr>
        <w:t>9</w:t>
      </w:r>
      <w:r w:rsidR="0059413E">
        <w:rPr>
          <w:rFonts w:ascii="Times New Roman" w:eastAsia="Times New Roman" w:hAnsi="Times New Roman" w:cs="Times New Roman"/>
          <w:i/>
        </w:rPr>
        <w:t>CS</w:t>
      </w:r>
      <w:r w:rsidR="00F452D3">
        <w:rPr>
          <w:rFonts w:ascii="Times New Roman" w:eastAsia="Times New Roman" w:hAnsi="Times New Roman" w:cs="Times New Roman"/>
          <w:i/>
        </w:rPr>
        <w:t>179</w:t>
      </w:r>
      <w:r>
        <w:rPr>
          <w:rFonts w:ascii="Times New Roman" w:eastAsia="Times New Roman" w:hAnsi="Times New Roman" w:cs="Times New Roman"/>
          <w:i/>
          <w:sz w:val="24"/>
        </w:rPr>
        <w:t xml:space="preserve">) and </w:t>
      </w:r>
      <w:proofErr w:type="spellStart"/>
      <w:r w:rsidR="00F452D3">
        <w:rPr>
          <w:rFonts w:ascii="Times New Roman" w:eastAsia="Times New Roman" w:hAnsi="Times New Roman" w:cs="Times New Roman"/>
          <w:b/>
          <w:i/>
          <w:sz w:val="24"/>
        </w:rPr>
        <w:t>Suyash</w:t>
      </w:r>
      <w:proofErr w:type="spellEnd"/>
      <w:r w:rsidR="00F452D3">
        <w:rPr>
          <w:rFonts w:ascii="Times New Roman" w:eastAsia="Times New Roman" w:hAnsi="Times New Roman" w:cs="Times New Roman"/>
          <w:b/>
          <w:i/>
          <w:sz w:val="24"/>
        </w:rPr>
        <w:t xml:space="preserve"> </w:t>
      </w:r>
      <w:proofErr w:type="spellStart"/>
      <w:r w:rsidR="00F452D3">
        <w:rPr>
          <w:rFonts w:ascii="Times New Roman" w:eastAsia="Times New Roman" w:hAnsi="Times New Roman" w:cs="Times New Roman"/>
          <w:b/>
          <w:i/>
          <w:sz w:val="24"/>
        </w:rPr>
        <w:t>Rawool</w:t>
      </w:r>
      <w:proofErr w:type="spellEnd"/>
      <w:r w:rsidR="00F452D3">
        <w:rPr>
          <w:rFonts w:ascii="Times New Roman" w:eastAsia="Times New Roman" w:hAnsi="Times New Roman" w:cs="Times New Roman"/>
          <w:b/>
          <w:i/>
          <w:sz w:val="24"/>
        </w:rPr>
        <w:t xml:space="preserve"> </w:t>
      </w:r>
      <w:r>
        <w:rPr>
          <w:rFonts w:ascii="Times New Roman" w:eastAsia="Times New Roman" w:hAnsi="Times New Roman" w:cs="Times New Roman"/>
          <w:i/>
          <w:sz w:val="24"/>
        </w:rPr>
        <w:t>(</w:t>
      </w:r>
      <w:r>
        <w:rPr>
          <w:rFonts w:ascii="Times New Roman" w:eastAsia="Times New Roman" w:hAnsi="Times New Roman" w:cs="Times New Roman"/>
          <w:i/>
        </w:rPr>
        <w:t>2GI1</w:t>
      </w:r>
      <w:r w:rsidR="00F452D3">
        <w:rPr>
          <w:rFonts w:ascii="Times New Roman" w:eastAsia="Times New Roman" w:hAnsi="Times New Roman" w:cs="Times New Roman"/>
          <w:i/>
        </w:rPr>
        <w:t>9</w:t>
      </w:r>
      <w:r w:rsidR="0059413E">
        <w:rPr>
          <w:rFonts w:ascii="Times New Roman" w:eastAsia="Times New Roman" w:hAnsi="Times New Roman" w:cs="Times New Roman"/>
          <w:i/>
        </w:rPr>
        <w:t>CS1</w:t>
      </w:r>
      <w:r w:rsidR="00F452D3">
        <w:rPr>
          <w:rFonts w:ascii="Times New Roman" w:eastAsia="Times New Roman" w:hAnsi="Times New Roman" w:cs="Times New Roman"/>
          <w:i/>
        </w:rPr>
        <w:t>6</w:t>
      </w:r>
      <w:r w:rsidR="0059413E">
        <w:rPr>
          <w:rFonts w:ascii="Times New Roman" w:eastAsia="Times New Roman" w:hAnsi="Times New Roman" w:cs="Times New Roman"/>
          <w:i/>
        </w:rPr>
        <w:t>1</w:t>
      </w:r>
      <w:r>
        <w:rPr>
          <w:rFonts w:ascii="Times New Roman" w:eastAsia="Times New Roman" w:hAnsi="Times New Roman" w:cs="Times New Roman"/>
          <w:i/>
          <w:sz w:val="24"/>
        </w:rPr>
        <w:t>) under my supervision and guidance, in partial fulfillment of the requirements for the Outcome Based Education Paradigm in Computer science and Engineering</w:t>
      </w:r>
      <w:r>
        <w:rPr>
          <w:rFonts w:ascii="Times New Roman" w:eastAsia="Times New Roman" w:hAnsi="Times New Roman" w:cs="Times New Roman"/>
          <w:i/>
          <w:color w:val="FF0000"/>
          <w:sz w:val="24"/>
        </w:rPr>
        <w:t xml:space="preserve"> </w:t>
      </w:r>
      <w:r>
        <w:rPr>
          <w:rFonts w:ascii="Times New Roman" w:eastAsia="Times New Roman" w:hAnsi="Times New Roman" w:cs="Times New Roman"/>
          <w:i/>
          <w:sz w:val="24"/>
        </w:rPr>
        <w:t>from Gogte Institute of Technology for the academic year 20</w:t>
      </w:r>
      <w:r w:rsidR="0059413E">
        <w:rPr>
          <w:rFonts w:ascii="Times New Roman" w:eastAsia="Times New Roman" w:hAnsi="Times New Roman" w:cs="Times New Roman"/>
          <w:i/>
          <w:sz w:val="24"/>
        </w:rPr>
        <w:t>20</w:t>
      </w:r>
      <w:r>
        <w:rPr>
          <w:rFonts w:ascii="Times New Roman" w:eastAsia="Times New Roman" w:hAnsi="Times New Roman" w:cs="Times New Roman"/>
          <w:i/>
          <w:sz w:val="24"/>
        </w:rPr>
        <w:t>-2</w:t>
      </w:r>
      <w:r w:rsidR="0059413E">
        <w:rPr>
          <w:rFonts w:ascii="Times New Roman" w:eastAsia="Times New Roman" w:hAnsi="Times New Roman" w:cs="Times New Roman"/>
          <w:i/>
          <w:sz w:val="24"/>
        </w:rPr>
        <w:t>1</w:t>
      </w:r>
    </w:p>
    <w:p w14:paraId="5E4C7BE0" w14:textId="5C073951" w:rsidR="00022BF2" w:rsidRDefault="00022BF2" w:rsidP="00022BF2">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1C2ED1F6" w14:textId="77777777" w:rsidR="0059413E" w:rsidRDefault="0059413E" w:rsidP="00022BF2">
      <w:pPr>
        <w:spacing w:after="0"/>
      </w:pPr>
    </w:p>
    <w:p w14:paraId="37392348" w14:textId="5F6C6262" w:rsidR="00022BF2" w:rsidRDefault="0059413E" w:rsidP="00022BF2">
      <w:pPr>
        <w:spacing w:after="0"/>
      </w:pPr>
      <w:r>
        <w:rPr>
          <w:rFonts w:ascii="Times New Roman" w:eastAsia="Times New Roman" w:hAnsi="Times New Roman" w:cs="Times New Roman"/>
          <w:b/>
          <w:sz w:val="28"/>
        </w:rPr>
        <w:t xml:space="preserve">     </w:t>
      </w:r>
      <w:r w:rsidR="00022BF2">
        <w:rPr>
          <w:rFonts w:ascii="Times New Roman" w:eastAsia="Times New Roman" w:hAnsi="Times New Roman" w:cs="Times New Roman"/>
          <w:b/>
          <w:sz w:val="28"/>
        </w:rPr>
        <w:t>Mrs.  Sudha V.S</w:t>
      </w:r>
      <w:r w:rsidR="00022BF2">
        <w:rPr>
          <w:rFonts w:ascii="Times New Roman" w:eastAsia="Times New Roman" w:hAnsi="Times New Roman" w:cs="Times New Roman"/>
          <w:b/>
          <w:sz w:val="24"/>
        </w:rPr>
        <w:t xml:space="preserve"> </w:t>
      </w:r>
    </w:p>
    <w:p w14:paraId="260B5201" w14:textId="39E89720" w:rsidR="00022BF2" w:rsidRDefault="0059413E" w:rsidP="00022BF2">
      <w:pPr>
        <w:spacing w:after="28" w:line="249" w:lineRule="auto"/>
        <w:ind w:left="-5" w:right="2952"/>
      </w:pPr>
      <w:r>
        <w:rPr>
          <w:rFonts w:ascii="Times New Roman" w:eastAsia="Times New Roman" w:hAnsi="Times New Roman" w:cs="Times New Roman"/>
          <w:i/>
          <w:sz w:val="24"/>
        </w:rPr>
        <w:t xml:space="preserve">         </w:t>
      </w:r>
      <w:r w:rsidR="00022BF2">
        <w:rPr>
          <w:rFonts w:ascii="Times New Roman" w:eastAsia="Times New Roman" w:hAnsi="Times New Roman" w:cs="Times New Roman"/>
          <w:i/>
          <w:sz w:val="24"/>
        </w:rPr>
        <w:t xml:space="preserve">Asst. Professor                                                                               </w:t>
      </w:r>
    </w:p>
    <w:p w14:paraId="1B55C9D5" w14:textId="77777777" w:rsidR="00022BF2" w:rsidRDefault="00022BF2" w:rsidP="00022BF2">
      <w:pPr>
        <w:spacing w:after="0"/>
        <w:ind w:right="376"/>
        <w:jc w:val="center"/>
      </w:pPr>
      <w:r>
        <w:rPr>
          <w:rFonts w:ascii="Times New Roman" w:eastAsia="Times New Roman" w:hAnsi="Times New Roman" w:cs="Times New Roman"/>
          <w:sz w:val="28"/>
        </w:rPr>
        <w:t xml:space="preserve"> </w:t>
      </w:r>
    </w:p>
    <w:p w14:paraId="452C9F36" w14:textId="77777777" w:rsidR="00022BF2" w:rsidRDefault="00022BF2" w:rsidP="00022BF2">
      <w:pPr>
        <w:spacing w:after="0"/>
        <w:ind w:right="376"/>
        <w:jc w:val="center"/>
      </w:pPr>
      <w:r>
        <w:rPr>
          <w:rFonts w:ascii="Times New Roman" w:eastAsia="Times New Roman" w:hAnsi="Times New Roman" w:cs="Times New Roman"/>
          <w:sz w:val="28"/>
        </w:rPr>
        <w:t xml:space="preserve"> </w:t>
      </w:r>
    </w:p>
    <w:p w14:paraId="5BE4A23F" w14:textId="501144B0" w:rsidR="00022BF2" w:rsidRDefault="0059413E" w:rsidP="00022BF2">
      <w:pPr>
        <w:tabs>
          <w:tab w:val="center" w:pos="4321"/>
          <w:tab w:val="center" w:pos="6456"/>
        </w:tabs>
        <w:spacing w:after="0"/>
      </w:pPr>
      <w:r>
        <w:rPr>
          <w:rFonts w:ascii="Calibri" w:eastAsia="Calibri" w:hAnsi="Calibri" w:cs="Calibri"/>
        </w:rPr>
        <w:tab/>
      </w:r>
      <w:r w:rsidR="00022BF2">
        <w:rPr>
          <w:rFonts w:ascii="Calibri" w:eastAsia="Calibri" w:hAnsi="Calibri" w:cs="Calibri"/>
        </w:rPr>
        <w:tab/>
      </w:r>
      <w:r w:rsidR="002E08AE">
        <w:rPr>
          <w:rFonts w:ascii="Times New Roman" w:eastAsia="Times New Roman" w:hAnsi="Times New Roman" w:cs="Times New Roman"/>
          <w:sz w:val="28"/>
        </w:rPr>
        <w:t xml:space="preserve">                                 </w:t>
      </w:r>
      <w:r w:rsidR="00022BF2">
        <w:rPr>
          <w:sz w:val="28"/>
        </w:rPr>
        <w:t xml:space="preserve">Dr. Vijay S. </w:t>
      </w:r>
      <w:proofErr w:type="spellStart"/>
      <w:r w:rsidR="00022BF2">
        <w:rPr>
          <w:sz w:val="28"/>
        </w:rPr>
        <w:t>Rajpurohit</w:t>
      </w:r>
      <w:proofErr w:type="spellEnd"/>
      <w:r w:rsidR="00022BF2">
        <w:rPr>
          <w:rFonts w:ascii="Times New Roman" w:eastAsia="Times New Roman" w:hAnsi="Times New Roman" w:cs="Times New Roman"/>
          <w:sz w:val="28"/>
        </w:rPr>
        <w:t xml:space="preserve"> </w:t>
      </w:r>
    </w:p>
    <w:p w14:paraId="6D313D99" w14:textId="19B05186" w:rsidR="00022BF2" w:rsidRDefault="00022BF2" w:rsidP="00022BF2">
      <w:pPr>
        <w:tabs>
          <w:tab w:val="center" w:pos="3601"/>
          <w:tab w:val="center" w:pos="6568"/>
        </w:tabs>
        <w:spacing w:after="0"/>
      </w:pPr>
      <w:r>
        <w:rPr>
          <w:rFonts w:ascii="Calibri" w:eastAsia="Calibri" w:hAnsi="Calibri" w:cs="Calibri"/>
        </w:rPr>
        <w:tab/>
      </w:r>
      <w:r>
        <w:rPr>
          <w:rFonts w:ascii="Times New Roman" w:eastAsia="Times New Roman" w:hAnsi="Times New Roman" w:cs="Times New Roman"/>
          <w:i/>
        </w:rPr>
        <w:t xml:space="preserve">             </w:t>
      </w:r>
      <w:r w:rsidR="0059413E">
        <w:rPr>
          <w:rFonts w:ascii="Times New Roman" w:eastAsia="Times New Roman" w:hAnsi="Times New Roman" w:cs="Times New Roman"/>
          <w:i/>
        </w:rPr>
        <w:tab/>
      </w:r>
      <w:r>
        <w:rPr>
          <w:rFonts w:ascii="Times New Roman" w:eastAsia="Times New Roman" w:hAnsi="Times New Roman" w:cs="Times New Roman"/>
          <w:i/>
        </w:rPr>
        <w:t xml:space="preserve">      </w:t>
      </w:r>
      <w:r w:rsidR="002E08AE">
        <w:rPr>
          <w:rFonts w:ascii="Times New Roman" w:eastAsia="Times New Roman" w:hAnsi="Times New Roman" w:cs="Times New Roman"/>
          <w:i/>
        </w:rPr>
        <w:t xml:space="preserve">                                          </w:t>
      </w:r>
      <w:r>
        <w:rPr>
          <w:rFonts w:ascii="Times New Roman" w:eastAsia="Times New Roman" w:hAnsi="Times New Roman" w:cs="Times New Roman"/>
          <w:i/>
        </w:rPr>
        <w:t>Professor &amp; Head</w:t>
      </w:r>
      <w:r>
        <w:rPr>
          <w:rFonts w:ascii="Times New Roman" w:eastAsia="Times New Roman" w:hAnsi="Times New Roman" w:cs="Times New Roman"/>
        </w:rPr>
        <w:t xml:space="preserve"> </w:t>
      </w:r>
    </w:p>
    <w:p w14:paraId="15151A4F" w14:textId="3392C284" w:rsidR="00022BF2" w:rsidRDefault="0059413E" w:rsidP="0059413E">
      <w:pPr>
        <w:spacing w:after="0"/>
        <w:ind w:left="835" w:firstLine="425"/>
      </w:pPr>
      <w:r>
        <w:rPr>
          <w:rFonts w:ascii="Times New Roman" w:eastAsia="Times New Roman" w:hAnsi="Times New Roman" w:cs="Times New Roman"/>
          <w:i/>
        </w:rPr>
        <w:t xml:space="preserve">       </w:t>
      </w:r>
      <w:r w:rsidR="00022BF2">
        <w:rPr>
          <w:rFonts w:ascii="Times New Roman" w:eastAsia="Times New Roman" w:hAnsi="Times New Roman" w:cs="Times New Roman"/>
          <w:i/>
        </w:rPr>
        <w:t xml:space="preserve">                                                                 </w:t>
      </w:r>
      <w:r>
        <w:rPr>
          <w:rFonts w:ascii="Times New Roman" w:eastAsia="Times New Roman" w:hAnsi="Times New Roman" w:cs="Times New Roman"/>
          <w:i/>
        </w:rPr>
        <w:t xml:space="preserve">        </w:t>
      </w:r>
      <w:r w:rsidR="002E08AE">
        <w:rPr>
          <w:rFonts w:ascii="Times New Roman" w:eastAsia="Times New Roman" w:hAnsi="Times New Roman" w:cs="Times New Roman"/>
          <w:i/>
        </w:rPr>
        <w:t xml:space="preserve">   </w:t>
      </w:r>
      <w:r w:rsidR="00022BF2">
        <w:rPr>
          <w:rFonts w:ascii="Times New Roman" w:eastAsia="Times New Roman" w:hAnsi="Times New Roman" w:cs="Times New Roman"/>
          <w:i/>
        </w:rPr>
        <w:t>Dept. of Computer Science an</w:t>
      </w:r>
      <w:r>
        <w:rPr>
          <w:rFonts w:ascii="Times New Roman" w:eastAsia="Times New Roman" w:hAnsi="Times New Roman" w:cs="Times New Roman"/>
          <w:i/>
        </w:rPr>
        <w:t xml:space="preserve">d </w:t>
      </w:r>
      <w:r w:rsidR="00022BF2">
        <w:rPr>
          <w:rFonts w:ascii="Times New Roman" w:eastAsia="Times New Roman" w:hAnsi="Times New Roman" w:cs="Times New Roman"/>
          <w:i/>
        </w:rPr>
        <w:t>Engineering</w:t>
      </w:r>
      <w:r w:rsidR="00022BF2">
        <w:rPr>
          <w:rFonts w:ascii="Times New Roman" w:eastAsia="Times New Roman" w:hAnsi="Times New Roman" w:cs="Times New Roman"/>
        </w:rPr>
        <w:t xml:space="preserve"> </w:t>
      </w:r>
    </w:p>
    <w:p w14:paraId="34A6C179" w14:textId="7A2DF4CC" w:rsidR="00022BF2" w:rsidRDefault="00022BF2" w:rsidP="00022BF2">
      <w:pPr>
        <w:tabs>
          <w:tab w:val="left" w:pos="1068"/>
        </w:tabs>
        <w:rPr>
          <w:rFonts w:ascii="Times New Roman" w:hAnsi="Times New Roman" w:cs="Times New Roman"/>
          <w:sz w:val="28"/>
          <w:szCs w:val="28"/>
        </w:rPr>
      </w:pPr>
    </w:p>
    <w:p w14:paraId="2AA9EDAA" w14:textId="77777777" w:rsidR="00022BF2" w:rsidRDefault="00022BF2" w:rsidP="00022BF2">
      <w:pPr>
        <w:tabs>
          <w:tab w:val="left" w:pos="1068"/>
        </w:tabs>
        <w:rPr>
          <w:rFonts w:ascii="Times New Roman" w:eastAsia="Times New Roman" w:hAnsi="Times New Roman" w:cs="Times New Roman"/>
          <w:sz w:val="28"/>
        </w:rPr>
      </w:pPr>
    </w:p>
    <w:p w14:paraId="60876927" w14:textId="5E2E20B7" w:rsidR="00022BF2" w:rsidRDefault="00022BF2" w:rsidP="00022BF2">
      <w:pPr>
        <w:tabs>
          <w:tab w:val="left" w:pos="1068"/>
        </w:tabs>
        <w:rPr>
          <w:rFonts w:ascii="Times New Roman" w:eastAsia="Times New Roman" w:hAnsi="Times New Roman" w:cs="Times New Roman"/>
          <w:sz w:val="28"/>
        </w:rPr>
      </w:pPr>
      <w:r>
        <w:rPr>
          <w:rFonts w:ascii="Times New Roman" w:eastAsia="Times New Roman" w:hAnsi="Times New Roman" w:cs="Times New Roman"/>
          <w:sz w:val="28"/>
        </w:rPr>
        <w:t xml:space="preserve">Place: KLS Gogte Institute of Technology Belgaum. </w:t>
      </w:r>
    </w:p>
    <w:p w14:paraId="50153B7B" w14:textId="6BF0BBBD" w:rsidR="0059413E" w:rsidRDefault="00022BF2" w:rsidP="00022BF2">
      <w:pPr>
        <w:tabs>
          <w:tab w:val="left" w:pos="1068"/>
        </w:tabs>
        <w:rPr>
          <w:rFonts w:ascii="Times New Roman" w:eastAsia="Times New Roman" w:hAnsi="Times New Roman" w:cs="Times New Roman"/>
          <w:sz w:val="28"/>
        </w:rPr>
      </w:pPr>
      <w:r>
        <w:rPr>
          <w:rFonts w:ascii="Times New Roman" w:eastAsia="Times New Roman" w:hAnsi="Times New Roman" w:cs="Times New Roman"/>
          <w:sz w:val="28"/>
        </w:rPr>
        <w:t>Date</w:t>
      </w:r>
      <w:r w:rsidR="0077285F">
        <w:rPr>
          <w:rFonts w:ascii="Times New Roman" w:eastAsia="Times New Roman" w:hAnsi="Times New Roman" w:cs="Times New Roman"/>
          <w:sz w:val="28"/>
        </w:rPr>
        <w:t>: 2</w:t>
      </w:r>
      <w:r w:rsidR="00F452D3">
        <w:rPr>
          <w:rFonts w:ascii="Times New Roman" w:eastAsia="Times New Roman" w:hAnsi="Times New Roman" w:cs="Times New Roman"/>
          <w:sz w:val="28"/>
        </w:rPr>
        <w:t>0</w:t>
      </w:r>
      <w:r w:rsidR="0077285F">
        <w:rPr>
          <w:rFonts w:ascii="Times New Roman" w:eastAsia="Times New Roman" w:hAnsi="Times New Roman" w:cs="Times New Roman"/>
          <w:sz w:val="28"/>
        </w:rPr>
        <w:t>-</w:t>
      </w:r>
      <w:r w:rsidR="00363439">
        <w:rPr>
          <w:rFonts w:ascii="Times New Roman" w:eastAsia="Times New Roman" w:hAnsi="Times New Roman" w:cs="Times New Roman"/>
          <w:sz w:val="28"/>
        </w:rPr>
        <w:t>01</w:t>
      </w:r>
      <w:r w:rsidR="0077285F">
        <w:rPr>
          <w:rFonts w:ascii="Times New Roman" w:eastAsia="Times New Roman" w:hAnsi="Times New Roman" w:cs="Times New Roman"/>
          <w:sz w:val="28"/>
        </w:rPr>
        <w:t>-20</w:t>
      </w:r>
      <w:r w:rsidR="00363439">
        <w:rPr>
          <w:rFonts w:ascii="Times New Roman" w:eastAsia="Times New Roman" w:hAnsi="Times New Roman" w:cs="Times New Roman"/>
          <w:sz w:val="28"/>
        </w:rPr>
        <w:t>2</w:t>
      </w:r>
      <w:r w:rsidR="00F452D3">
        <w:rPr>
          <w:rFonts w:ascii="Times New Roman" w:eastAsia="Times New Roman" w:hAnsi="Times New Roman" w:cs="Times New Roman"/>
          <w:sz w:val="28"/>
        </w:rPr>
        <w:t>2</w:t>
      </w:r>
    </w:p>
    <w:p w14:paraId="0569941A" w14:textId="29F0A7E2" w:rsidR="0059413E" w:rsidRPr="002945CE" w:rsidRDefault="0059413E" w:rsidP="002945CE">
      <w:pPr>
        <w:ind w:firstLine="420"/>
        <w:jc w:val="center"/>
        <w:rPr>
          <w:rFonts w:ascii="Times New Roman" w:eastAsia="Times New Roman" w:hAnsi="Times New Roman" w:cs="Times New Roman"/>
          <w:sz w:val="28"/>
        </w:rPr>
      </w:pPr>
      <w:r>
        <w:rPr>
          <w:rFonts w:ascii="Times New Roman" w:eastAsia="Times New Roman" w:hAnsi="Times New Roman" w:cs="Times New Roman"/>
          <w:sz w:val="28"/>
        </w:rPr>
        <w:br w:type="page"/>
      </w:r>
      <w:r w:rsidRPr="0059413E">
        <w:rPr>
          <w:rFonts w:ascii="Times New Roman" w:hAnsi="Times New Roman" w:cs="Times New Roman"/>
          <w:b/>
          <w:bCs/>
          <w:sz w:val="36"/>
          <w:szCs w:val="36"/>
        </w:rPr>
        <w:lastRenderedPageBreak/>
        <w:t>COURSE REPORT</w:t>
      </w:r>
    </w:p>
    <w:p w14:paraId="4D973D98" w14:textId="77777777" w:rsidR="0059413E" w:rsidRPr="0059413E" w:rsidRDefault="0059413E" w:rsidP="0059413E"/>
    <w:p w14:paraId="7DEF6D33" w14:textId="77777777" w:rsidR="0059413E" w:rsidRDefault="0059413E" w:rsidP="0059413E">
      <w:pPr>
        <w:spacing w:after="10" w:line="249" w:lineRule="auto"/>
        <w:ind w:left="-5" w:right="45"/>
      </w:pPr>
      <w:r>
        <w:rPr>
          <w:rFonts w:ascii="Times New Roman" w:eastAsia="Times New Roman" w:hAnsi="Times New Roman" w:cs="Times New Roman"/>
          <w:b/>
          <w:sz w:val="24"/>
        </w:rPr>
        <w:t xml:space="preserve">Marks allocation: </w:t>
      </w:r>
    </w:p>
    <w:tbl>
      <w:tblPr>
        <w:tblStyle w:val="TableGrid"/>
        <w:tblW w:w="10060" w:type="dxa"/>
        <w:tblInd w:w="0" w:type="dxa"/>
        <w:tblLayout w:type="fixed"/>
        <w:tblCellMar>
          <w:top w:w="62" w:type="dxa"/>
          <w:left w:w="106" w:type="dxa"/>
          <w:right w:w="29" w:type="dxa"/>
        </w:tblCellMar>
        <w:tblLook w:val="04A0" w:firstRow="1" w:lastRow="0" w:firstColumn="1" w:lastColumn="0" w:noHBand="0" w:noVBand="1"/>
      </w:tblPr>
      <w:tblGrid>
        <w:gridCol w:w="441"/>
        <w:gridCol w:w="2588"/>
        <w:gridCol w:w="930"/>
        <w:gridCol w:w="1404"/>
        <w:gridCol w:w="1436"/>
        <w:gridCol w:w="1560"/>
        <w:gridCol w:w="1701"/>
      </w:tblGrid>
      <w:tr w:rsidR="00C97DFF" w14:paraId="51661F5F" w14:textId="77777777" w:rsidTr="00C97DFF">
        <w:trPr>
          <w:trHeight w:val="526"/>
        </w:trPr>
        <w:tc>
          <w:tcPr>
            <w:tcW w:w="441" w:type="dxa"/>
            <w:tcBorders>
              <w:top w:val="single" w:sz="4" w:space="0" w:color="000000"/>
              <w:left w:val="single" w:sz="4" w:space="0" w:color="000000"/>
              <w:bottom w:val="single" w:sz="4" w:space="0" w:color="000000"/>
              <w:right w:val="single" w:sz="4" w:space="0" w:color="000000"/>
            </w:tcBorders>
          </w:tcPr>
          <w:p w14:paraId="653D2D2B" w14:textId="77777777" w:rsidR="0059413E" w:rsidRDefault="0059413E" w:rsidP="00617DA7">
            <w:pPr>
              <w:ind w:left="2"/>
            </w:pPr>
            <w:r>
              <w:rPr>
                <w:rFonts w:ascii="Times New Roman" w:eastAsia="Times New Roman" w:hAnsi="Times New Roman" w:cs="Times New Roman"/>
                <w:sz w:val="24"/>
              </w:rPr>
              <w:t xml:space="preserve"> </w:t>
            </w:r>
          </w:p>
        </w:tc>
        <w:tc>
          <w:tcPr>
            <w:tcW w:w="3518" w:type="dxa"/>
            <w:gridSpan w:val="2"/>
            <w:tcBorders>
              <w:top w:val="single" w:sz="4" w:space="0" w:color="000000"/>
              <w:left w:val="single" w:sz="4" w:space="0" w:color="000000"/>
              <w:bottom w:val="single" w:sz="4" w:space="0" w:color="000000"/>
              <w:right w:val="nil"/>
            </w:tcBorders>
          </w:tcPr>
          <w:p w14:paraId="76FABD55" w14:textId="100109EE" w:rsidR="0059413E" w:rsidRDefault="0059413E" w:rsidP="00617DA7">
            <w:pPr>
              <w:ind w:right="60"/>
              <w:jc w:val="right"/>
            </w:pPr>
            <w:r>
              <w:rPr>
                <w:rFonts w:ascii="Times New Roman" w:eastAsia="Times New Roman" w:hAnsi="Times New Roman" w:cs="Times New Roman"/>
                <w:sz w:val="24"/>
              </w:rPr>
              <w:t xml:space="preserve">Batch No. :  </w:t>
            </w:r>
          </w:p>
        </w:tc>
        <w:tc>
          <w:tcPr>
            <w:tcW w:w="6101" w:type="dxa"/>
            <w:gridSpan w:val="4"/>
            <w:tcBorders>
              <w:top w:val="single" w:sz="4" w:space="0" w:color="000000"/>
              <w:left w:val="nil"/>
              <w:bottom w:val="single" w:sz="4" w:space="0" w:color="000000"/>
              <w:right w:val="single" w:sz="4" w:space="0" w:color="000000"/>
            </w:tcBorders>
          </w:tcPr>
          <w:p w14:paraId="0C3E699B" w14:textId="75B87EA5" w:rsidR="0059413E" w:rsidRDefault="00C97DFF" w:rsidP="00617DA7">
            <w:r>
              <w:t>5</w:t>
            </w:r>
          </w:p>
        </w:tc>
      </w:tr>
      <w:tr w:rsidR="00C97DFF" w14:paraId="1AF0DABE" w14:textId="77777777" w:rsidTr="00C97DFF">
        <w:trPr>
          <w:trHeight w:val="528"/>
        </w:trPr>
        <w:tc>
          <w:tcPr>
            <w:tcW w:w="441" w:type="dxa"/>
            <w:vMerge w:val="restart"/>
            <w:tcBorders>
              <w:top w:val="single" w:sz="4" w:space="0" w:color="000000"/>
              <w:left w:val="single" w:sz="4" w:space="0" w:color="000000"/>
              <w:bottom w:val="single" w:sz="4" w:space="0" w:color="000000"/>
              <w:right w:val="single" w:sz="4" w:space="0" w:color="000000"/>
            </w:tcBorders>
          </w:tcPr>
          <w:p w14:paraId="55CE64F7" w14:textId="77777777" w:rsidR="0059413E" w:rsidRDefault="0059413E" w:rsidP="00617DA7">
            <w:pPr>
              <w:ind w:left="2"/>
            </w:pPr>
            <w:r>
              <w:rPr>
                <w:rFonts w:ascii="Times New Roman" w:eastAsia="Times New Roman" w:hAnsi="Times New Roman" w:cs="Times New Roman"/>
                <w:sz w:val="24"/>
              </w:rPr>
              <w:t xml:space="preserve">1. </w:t>
            </w:r>
          </w:p>
        </w:tc>
        <w:tc>
          <w:tcPr>
            <w:tcW w:w="2588" w:type="dxa"/>
            <w:vMerge w:val="restart"/>
            <w:tcBorders>
              <w:top w:val="single" w:sz="4" w:space="0" w:color="000000"/>
              <w:left w:val="single" w:sz="4" w:space="0" w:color="000000"/>
              <w:bottom w:val="single" w:sz="4" w:space="0" w:color="000000"/>
              <w:right w:val="single" w:sz="4" w:space="0" w:color="000000"/>
            </w:tcBorders>
          </w:tcPr>
          <w:p w14:paraId="6A042F52" w14:textId="77777777" w:rsidR="0059413E" w:rsidRDefault="0059413E" w:rsidP="00617DA7">
            <w:pPr>
              <w:spacing w:after="218"/>
              <w:ind w:left="2"/>
            </w:pPr>
            <w:r>
              <w:rPr>
                <w:rFonts w:ascii="Times New Roman" w:eastAsia="Times New Roman" w:hAnsi="Times New Roman" w:cs="Times New Roman"/>
                <w:sz w:val="24"/>
              </w:rPr>
              <w:t xml:space="preserve">Title: </w:t>
            </w:r>
          </w:p>
          <w:p w14:paraId="1565D9CA" w14:textId="36F0556E" w:rsidR="0059413E" w:rsidRDefault="00C97DFF" w:rsidP="00617DA7">
            <w:pPr>
              <w:ind w:left="2"/>
            </w:pPr>
            <w:r>
              <w:rPr>
                <w:rFonts w:ascii="Times New Roman" w:eastAsia="Times New Roman" w:hAnsi="Times New Roman" w:cs="Times New Roman"/>
                <w:sz w:val="24"/>
              </w:rPr>
              <w:t xml:space="preserve">Subset Construction </w:t>
            </w:r>
            <w:proofErr w:type="gramStart"/>
            <w:r>
              <w:rPr>
                <w:rFonts w:ascii="Times New Roman" w:eastAsia="Times New Roman" w:hAnsi="Times New Roman" w:cs="Times New Roman"/>
                <w:sz w:val="24"/>
              </w:rPr>
              <w:t>By</w:t>
            </w:r>
            <w:proofErr w:type="gramEnd"/>
            <w:r>
              <w:rPr>
                <w:rFonts w:ascii="Times New Roman" w:eastAsia="Times New Roman" w:hAnsi="Times New Roman" w:cs="Times New Roman"/>
                <w:sz w:val="24"/>
              </w:rPr>
              <w:t xml:space="preserve"> Lazy Evaluation To Convert NFA To DFA</w:t>
            </w:r>
            <w:r w:rsidR="0059413E">
              <w:rPr>
                <w:rFonts w:ascii="Times New Roman" w:eastAsia="Times New Roman" w:hAnsi="Times New Roman" w:cs="Times New Roman"/>
                <w:sz w:val="24"/>
              </w:rPr>
              <w:t xml:space="preserve"> </w:t>
            </w:r>
          </w:p>
        </w:tc>
        <w:tc>
          <w:tcPr>
            <w:tcW w:w="930" w:type="dxa"/>
            <w:vMerge w:val="restart"/>
            <w:tcBorders>
              <w:top w:val="single" w:sz="4" w:space="0" w:color="000000"/>
              <w:left w:val="single" w:sz="4" w:space="0" w:color="000000"/>
              <w:bottom w:val="single" w:sz="4" w:space="0" w:color="000000"/>
              <w:right w:val="single" w:sz="4" w:space="0" w:color="000000"/>
            </w:tcBorders>
          </w:tcPr>
          <w:p w14:paraId="7F60DD5D" w14:textId="77777777" w:rsidR="0059413E" w:rsidRDefault="0059413E" w:rsidP="00617DA7">
            <w:pPr>
              <w:spacing w:after="19"/>
              <w:ind w:left="2"/>
            </w:pPr>
            <w:r>
              <w:rPr>
                <w:rFonts w:ascii="Times New Roman" w:eastAsia="Times New Roman" w:hAnsi="Times New Roman" w:cs="Times New Roman"/>
                <w:sz w:val="24"/>
              </w:rPr>
              <w:t xml:space="preserve">Marks </w:t>
            </w:r>
          </w:p>
          <w:p w14:paraId="421947D3" w14:textId="77777777" w:rsidR="0059413E" w:rsidRDefault="0059413E" w:rsidP="00617DA7">
            <w:pPr>
              <w:ind w:left="2"/>
            </w:pPr>
            <w:r>
              <w:rPr>
                <w:rFonts w:ascii="Times New Roman" w:eastAsia="Times New Roman" w:hAnsi="Times New Roman" w:cs="Times New Roman"/>
                <w:sz w:val="24"/>
              </w:rPr>
              <w:t xml:space="preserve">Range </w:t>
            </w:r>
          </w:p>
        </w:tc>
        <w:tc>
          <w:tcPr>
            <w:tcW w:w="6101" w:type="dxa"/>
            <w:gridSpan w:val="4"/>
            <w:tcBorders>
              <w:top w:val="single" w:sz="4" w:space="0" w:color="000000"/>
              <w:left w:val="single" w:sz="4" w:space="0" w:color="000000"/>
              <w:bottom w:val="single" w:sz="4" w:space="0" w:color="000000"/>
              <w:right w:val="single" w:sz="4" w:space="0" w:color="000000"/>
            </w:tcBorders>
          </w:tcPr>
          <w:p w14:paraId="5EE53A0D" w14:textId="77777777" w:rsidR="0059413E" w:rsidRDefault="0059413E" w:rsidP="00617DA7">
            <w:pPr>
              <w:ind w:right="82"/>
              <w:jc w:val="center"/>
            </w:pPr>
            <w:r>
              <w:rPr>
                <w:rFonts w:ascii="Times New Roman" w:eastAsia="Times New Roman" w:hAnsi="Times New Roman" w:cs="Times New Roman"/>
                <w:sz w:val="24"/>
              </w:rPr>
              <w:t xml:space="preserve">USN </w:t>
            </w:r>
          </w:p>
        </w:tc>
      </w:tr>
      <w:tr w:rsidR="00C97DFF" w14:paraId="4146C4BE" w14:textId="77777777" w:rsidTr="00C97DFF">
        <w:trPr>
          <w:trHeight w:val="835"/>
        </w:trPr>
        <w:tc>
          <w:tcPr>
            <w:tcW w:w="441" w:type="dxa"/>
            <w:vMerge/>
            <w:tcBorders>
              <w:top w:val="nil"/>
              <w:left w:val="single" w:sz="4" w:space="0" w:color="000000"/>
              <w:bottom w:val="single" w:sz="4" w:space="0" w:color="000000"/>
              <w:right w:val="single" w:sz="4" w:space="0" w:color="000000"/>
            </w:tcBorders>
          </w:tcPr>
          <w:p w14:paraId="25047295" w14:textId="77777777" w:rsidR="00C97DFF" w:rsidRDefault="00C97DFF" w:rsidP="00617DA7"/>
        </w:tc>
        <w:tc>
          <w:tcPr>
            <w:tcW w:w="2588" w:type="dxa"/>
            <w:vMerge/>
            <w:tcBorders>
              <w:top w:val="nil"/>
              <w:left w:val="single" w:sz="4" w:space="0" w:color="000000"/>
              <w:bottom w:val="single" w:sz="4" w:space="0" w:color="000000"/>
              <w:right w:val="single" w:sz="4" w:space="0" w:color="000000"/>
            </w:tcBorders>
          </w:tcPr>
          <w:p w14:paraId="36AC8383" w14:textId="77777777" w:rsidR="00C97DFF" w:rsidRDefault="00C97DFF" w:rsidP="00617DA7"/>
        </w:tc>
        <w:tc>
          <w:tcPr>
            <w:tcW w:w="930" w:type="dxa"/>
            <w:vMerge/>
            <w:tcBorders>
              <w:top w:val="nil"/>
              <w:left w:val="single" w:sz="4" w:space="0" w:color="000000"/>
              <w:bottom w:val="single" w:sz="4" w:space="0" w:color="000000"/>
              <w:right w:val="single" w:sz="4" w:space="0" w:color="000000"/>
            </w:tcBorders>
          </w:tcPr>
          <w:p w14:paraId="133E1A13" w14:textId="77777777" w:rsidR="00C97DFF" w:rsidRDefault="00C97DFF" w:rsidP="00617DA7"/>
        </w:tc>
        <w:tc>
          <w:tcPr>
            <w:tcW w:w="1404" w:type="dxa"/>
            <w:tcBorders>
              <w:top w:val="single" w:sz="4" w:space="0" w:color="000000"/>
              <w:left w:val="single" w:sz="4" w:space="0" w:color="000000"/>
              <w:bottom w:val="single" w:sz="4" w:space="0" w:color="000000"/>
              <w:right w:val="single" w:sz="4" w:space="0" w:color="000000"/>
            </w:tcBorders>
          </w:tcPr>
          <w:p w14:paraId="507B0A71" w14:textId="7D0C7F8B" w:rsidR="00C97DFF" w:rsidRDefault="00C97DFF" w:rsidP="00617DA7">
            <w:pPr>
              <w:ind w:left="2"/>
            </w:pPr>
            <w:r>
              <w:rPr>
                <w:rFonts w:ascii="Times New Roman" w:eastAsia="Times New Roman" w:hAnsi="Times New Roman" w:cs="Times New Roman"/>
                <w:sz w:val="24"/>
              </w:rPr>
              <w:t xml:space="preserve"> 2GI1</w:t>
            </w:r>
            <w:r w:rsidR="00F452D3">
              <w:rPr>
                <w:rFonts w:ascii="Times New Roman" w:eastAsia="Times New Roman" w:hAnsi="Times New Roman" w:cs="Times New Roman"/>
                <w:sz w:val="24"/>
              </w:rPr>
              <w:t>9</w:t>
            </w:r>
            <w:r>
              <w:rPr>
                <w:rFonts w:ascii="Times New Roman" w:eastAsia="Times New Roman" w:hAnsi="Times New Roman" w:cs="Times New Roman"/>
                <w:sz w:val="24"/>
              </w:rPr>
              <w:t>CS</w:t>
            </w:r>
            <w:r w:rsidR="00F452D3">
              <w:rPr>
                <w:rFonts w:ascii="Times New Roman" w:eastAsia="Times New Roman" w:hAnsi="Times New Roman" w:cs="Times New Roman"/>
                <w:sz w:val="24"/>
              </w:rPr>
              <w:t>161</w:t>
            </w:r>
          </w:p>
        </w:tc>
        <w:tc>
          <w:tcPr>
            <w:tcW w:w="1436" w:type="dxa"/>
            <w:tcBorders>
              <w:top w:val="single" w:sz="4" w:space="0" w:color="000000"/>
              <w:left w:val="single" w:sz="4" w:space="0" w:color="000000"/>
              <w:bottom w:val="single" w:sz="4" w:space="0" w:color="000000"/>
              <w:right w:val="single" w:sz="4" w:space="0" w:color="000000"/>
            </w:tcBorders>
          </w:tcPr>
          <w:p w14:paraId="1B4C6C17" w14:textId="1E0C7A6A" w:rsidR="00C97DFF" w:rsidRDefault="00C97DFF" w:rsidP="00617DA7">
            <w:pPr>
              <w:ind w:left="2"/>
            </w:pPr>
            <w:r>
              <w:rPr>
                <w:rFonts w:ascii="Times New Roman" w:eastAsia="Times New Roman" w:hAnsi="Times New Roman" w:cs="Times New Roman"/>
                <w:sz w:val="24"/>
              </w:rPr>
              <w:t xml:space="preserve"> 2GI1</w:t>
            </w:r>
            <w:r w:rsidR="00F452D3">
              <w:rPr>
                <w:rFonts w:ascii="Times New Roman" w:eastAsia="Times New Roman" w:hAnsi="Times New Roman" w:cs="Times New Roman"/>
                <w:sz w:val="24"/>
              </w:rPr>
              <w:t>9</w:t>
            </w:r>
            <w:r>
              <w:rPr>
                <w:rFonts w:ascii="Times New Roman" w:eastAsia="Times New Roman" w:hAnsi="Times New Roman" w:cs="Times New Roman"/>
                <w:sz w:val="24"/>
              </w:rPr>
              <w:t>CS</w:t>
            </w:r>
            <w:r w:rsidR="00F452D3">
              <w:rPr>
                <w:rFonts w:ascii="Times New Roman" w:eastAsia="Times New Roman" w:hAnsi="Times New Roman" w:cs="Times New Roman"/>
                <w:sz w:val="24"/>
              </w:rPr>
              <w:t>17</w:t>
            </w:r>
            <w:r>
              <w:rPr>
                <w:rFonts w:ascii="Times New Roman" w:eastAsia="Times New Roman" w:hAnsi="Times New Roman" w:cs="Times New Roman"/>
                <w:sz w:val="24"/>
              </w:rPr>
              <w:t>5</w:t>
            </w:r>
          </w:p>
        </w:tc>
        <w:tc>
          <w:tcPr>
            <w:tcW w:w="1560" w:type="dxa"/>
            <w:tcBorders>
              <w:top w:val="single" w:sz="4" w:space="0" w:color="000000"/>
              <w:left w:val="single" w:sz="4" w:space="0" w:color="000000"/>
              <w:bottom w:val="single" w:sz="4" w:space="0" w:color="000000"/>
              <w:right w:val="single" w:sz="4" w:space="0" w:color="000000"/>
            </w:tcBorders>
          </w:tcPr>
          <w:p w14:paraId="7CBCA6F9" w14:textId="77777777" w:rsidR="00C97DFF" w:rsidRDefault="00C97DFF" w:rsidP="00617DA7">
            <w:pPr>
              <w:ind w:left="2"/>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DDB7C6E" w14:textId="645DBC09" w:rsidR="00C97DFF" w:rsidRDefault="00C97DFF" w:rsidP="00617DA7">
            <w:pPr>
              <w:ind w:left="2"/>
            </w:pPr>
            <w:r>
              <w:rPr>
                <w:rFonts w:ascii="Times New Roman" w:eastAsia="Times New Roman" w:hAnsi="Times New Roman" w:cs="Times New Roman"/>
                <w:sz w:val="24"/>
              </w:rPr>
              <w:t>2GI1</w:t>
            </w:r>
            <w:r w:rsidR="00F452D3">
              <w:rPr>
                <w:rFonts w:ascii="Times New Roman" w:eastAsia="Times New Roman" w:hAnsi="Times New Roman" w:cs="Times New Roman"/>
                <w:sz w:val="24"/>
              </w:rPr>
              <w:t>9</w:t>
            </w:r>
            <w:r>
              <w:rPr>
                <w:rFonts w:ascii="Times New Roman" w:eastAsia="Times New Roman" w:hAnsi="Times New Roman" w:cs="Times New Roman"/>
                <w:sz w:val="24"/>
              </w:rPr>
              <w:t>CS</w:t>
            </w:r>
            <w:r w:rsidR="00F452D3">
              <w:rPr>
                <w:rFonts w:ascii="Times New Roman" w:eastAsia="Times New Roman" w:hAnsi="Times New Roman" w:cs="Times New Roman"/>
                <w:sz w:val="24"/>
              </w:rPr>
              <w:t>179</w:t>
            </w:r>
          </w:p>
        </w:tc>
        <w:tc>
          <w:tcPr>
            <w:tcW w:w="1701" w:type="dxa"/>
            <w:tcBorders>
              <w:top w:val="single" w:sz="4" w:space="0" w:color="000000"/>
              <w:left w:val="single" w:sz="4" w:space="0" w:color="000000"/>
              <w:bottom w:val="single" w:sz="4" w:space="0" w:color="000000"/>
              <w:right w:val="single" w:sz="4" w:space="0" w:color="000000"/>
            </w:tcBorders>
          </w:tcPr>
          <w:p w14:paraId="28DE56F4" w14:textId="77777777" w:rsidR="00C97DFF" w:rsidRDefault="00C97DFF" w:rsidP="00617DA7">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8416C24" w14:textId="1061E699" w:rsidR="00C97DFF" w:rsidRDefault="00C97DFF" w:rsidP="00617DA7">
            <w:r>
              <w:rPr>
                <w:rFonts w:ascii="Times New Roman" w:eastAsia="Times New Roman" w:hAnsi="Times New Roman" w:cs="Times New Roman"/>
                <w:sz w:val="24"/>
              </w:rPr>
              <w:t>2GI1</w:t>
            </w:r>
            <w:r w:rsidR="00F452D3">
              <w:rPr>
                <w:rFonts w:ascii="Times New Roman" w:eastAsia="Times New Roman" w:hAnsi="Times New Roman" w:cs="Times New Roman"/>
                <w:sz w:val="24"/>
              </w:rPr>
              <w:t>9</w:t>
            </w:r>
            <w:r>
              <w:rPr>
                <w:rFonts w:ascii="Times New Roman" w:eastAsia="Times New Roman" w:hAnsi="Times New Roman" w:cs="Times New Roman"/>
                <w:sz w:val="24"/>
              </w:rPr>
              <w:t>CS1</w:t>
            </w:r>
            <w:r w:rsidR="00F452D3">
              <w:rPr>
                <w:rFonts w:ascii="Times New Roman" w:eastAsia="Times New Roman" w:hAnsi="Times New Roman" w:cs="Times New Roman"/>
                <w:sz w:val="24"/>
              </w:rPr>
              <w:t>6</w:t>
            </w:r>
            <w:r>
              <w:rPr>
                <w:rFonts w:ascii="Times New Roman" w:eastAsia="Times New Roman" w:hAnsi="Times New Roman" w:cs="Times New Roman"/>
                <w:sz w:val="24"/>
              </w:rPr>
              <w:t>1</w:t>
            </w:r>
          </w:p>
        </w:tc>
      </w:tr>
      <w:tr w:rsidR="00C97DFF" w14:paraId="730DB2C3" w14:textId="77777777" w:rsidTr="00C97DFF">
        <w:trPr>
          <w:trHeight w:val="528"/>
        </w:trPr>
        <w:tc>
          <w:tcPr>
            <w:tcW w:w="441" w:type="dxa"/>
            <w:tcBorders>
              <w:top w:val="single" w:sz="4" w:space="0" w:color="000000"/>
              <w:left w:val="single" w:sz="4" w:space="0" w:color="000000"/>
              <w:bottom w:val="single" w:sz="4" w:space="0" w:color="000000"/>
              <w:right w:val="single" w:sz="4" w:space="0" w:color="000000"/>
            </w:tcBorders>
          </w:tcPr>
          <w:p w14:paraId="52F68896" w14:textId="77777777" w:rsidR="00C97DFF" w:rsidRDefault="00C97DFF" w:rsidP="00617DA7">
            <w:pPr>
              <w:ind w:left="2"/>
            </w:pPr>
            <w:r>
              <w:rPr>
                <w:rFonts w:ascii="Times New Roman" w:eastAsia="Times New Roman" w:hAnsi="Times New Roman" w:cs="Times New Roman"/>
                <w:sz w:val="24"/>
              </w:rPr>
              <w:t xml:space="preserve">2. </w:t>
            </w:r>
          </w:p>
        </w:tc>
        <w:tc>
          <w:tcPr>
            <w:tcW w:w="2588" w:type="dxa"/>
            <w:tcBorders>
              <w:top w:val="single" w:sz="4" w:space="0" w:color="000000"/>
              <w:left w:val="single" w:sz="4" w:space="0" w:color="000000"/>
              <w:bottom w:val="single" w:sz="4" w:space="0" w:color="000000"/>
              <w:right w:val="single" w:sz="4" w:space="0" w:color="000000"/>
            </w:tcBorders>
          </w:tcPr>
          <w:p w14:paraId="56E2BAFB" w14:textId="7FE52A2D" w:rsidR="00C97DFF" w:rsidRDefault="00C97DFF" w:rsidP="00617DA7">
            <w:pPr>
              <w:ind w:left="2"/>
            </w:pPr>
            <w:r>
              <w:rPr>
                <w:rFonts w:ascii="Times New Roman" w:eastAsia="Times New Roman" w:hAnsi="Times New Roman" w:cs="Times New Roman"/>
                <w:sz w:val="24"/>
              </w:rPr>
              <w:t xml:space="preserve">Abstract (PO2) </w:t>
            </w:r>
          </w:p>
        </w:tc>
        <w:tc>
          <w:tcPr>
            <w:tcW w:w="930" w:type="dxa"/>
            <w:tcBorders>
              <w:top w:val="single" w:sz="4" w:space="0" w:color="000000"/>
              <w:left w:val="single" w:sz="4" w:space="0" w:color="000000"/>
              <w:bottom w:val="single" w:sz="4" w:space="0" w:color="000000"/>
              <w:right w:val="single" w:sz="4" w:space="0" w:color="000000"/>
            </w:tcBorders>
          </w:tcPr>
          <w:p w14:paraId="532C1CE1" w14:textId="77777777" w:rsidR="00C97DFF" w:rsidRDefault="00C97DFF" w:rsidP="00617DA7">
            <w:pPr>
              <w:ind w:right="79"/>
              <w:jc w:val="center"/>
            </w:pPr>
            <w:r>
              <w:rPr>
                <w:rFonts w:ascii="Times New Roman" w:eastAsia="Times New Roman" w:hAnsi="Times New Roman" w:cs="Times New Roman"/>
                <w:sz w:val="24"/>
              </w:rPr>
              <w:t xml:space="preserve">0-2 </w:t>
            </w:r>
          </w:p>
        </w:tc>
        <w:tc>
          <w:tcPr>
            <w:tcW w:w="1404" w:type="dxa"/>
            <w:tcBorders>
              <w:top w:val="single" w:sz="4" w:space="0" w:color="000000"/>
              <w:left w:val="single" w:sz="4" w:space="0" w:color="000000"/>
              <w:bottom w:val="single" w:sz="4" w:space="0" w:color="000000"/>
              <w:right w:val="single" w:sz="4" w:space="0" w:color="000000"/>
            </w:tcBorders>
          </w:tcPr>
          <w:p w14:paraId="5E5CBA94" w14:textId="77777777" w:rsidR="00C97DFF" w:rsidRDefault="00C97DFF" w:rsidP="00617DA7">
            <w:pPr>
              <w:ind w:left="2"/>
            </w:pPr>
            <w:r>
              <w:rPr>
                <w:rFonts w:ascii="Times New Roman" w:eastAsia="Times New Roman" w:hAnsi="Times New Roman" w:cs="Times New Roman"/>
                <w:sz w:val="24"/>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266EAD9D" w14:textId="77777777" w:rsidR="00C97DFF" w:rsidRDefault="00C97DFF" w:rsidP="00617DA7">
            <w:pPr>
              <w:ind w:left="2"/>
            </w:pPr>
            <w:r>
              <w:rPr>
                <w:rFonts w:ascii="Times New Roman" w:eastAsia="Times New Roman" w:hAnsi="Times New Roman" w:cs="Times New Roman"/>
                <w:sz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F071E72" w14:textId="77777777" w:rsidR="00C97DFF" w:rsidRDefault="00C97DFF" w:rsidP="00617DA7">
            <w:pPr>
              <w:ind w:left="2"/>
            </w:pPr>
            <w:r>
              <w:rPr>
                <w:rFonts w:ascii="Times New Roman" w:eastAsia="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F280761" w14:textId="77777777" w:rsidR="00C97DFF" w:rsidRDefault="00C97DFF" w:rsidP="00617DA7">
            <w:r>
              <w:rPr>
                <w:rFonts w:ascii="Times New Roman" w:eastAsia="Times New Roman" w:hAnsi="Times New Roman" w:cs="Times New Roman"/>
                <w:sz w:val="24"/>
              </w:rPr>
              <w:t xml:space="preserve"> </w:t>
            </w:r>
          </w:p>
        </w:tc>
      </w:tr>
      <w:tr w:rsidR="00C97DFF" w14:paraId="528399B9" w14:textId="77777777" w:rsidTr="00C97DFF">
        <w:trPr>
          <w:trHeight w:val="526"/>
        </w:trPr>
        <w:tc>
          <w:tcPr>
            <w:tcW w:w="441" w:type="dxa"/>
            <w:tcBorders>
              <w:top w:val="single" w:sz="4" w:space="0" w:color="000000"/>
              <w:left w:val="single" w:sz="4" w:space="0" w:color="000000"/>
              <w:bottom w:val="single" w:sz="4" w:space="0" w:color="000000"/>
              <w:right w:val="single" w:sz="4" w:space="0" w:color="000000"/>
            </w:tcBorders>
          </w:tcPr>
          <w:p w14:paraId="6F8FC585" w14:textId="77777777" w:rsidR="00C97DFF" w:rsidRDefault="00C97DFF" w:rsidP="00617DA7">
            <w:pPr>
              <w:ind w:left="2"/>
            </w:pPr>
            <w:r>
              <w:rPr>
                <w:rFonts w:ascii="Times New Roman" w:eastAsia="Times New Roman" w:hAnsi="Times New Roman" w:cs="Times New Roman"/>
                <w:sz w:val="24"/>
              </w:rPr>
              <w:t xml:space="preserve">3. </w:t>
            </w:r>
          </w:p>
        </w:tc>
        <w:tc>
          <w:tcPr>
            <w:tcW w:w="2588" w:type="dxa"/>
            <w:tcBorders>
              <w:top w:val="single" w:sz="4" w:space="0" w:color="000000"/>
              <w:left w:val="single" w:sz="4" w:space="0" w:color="000000"/>
              <w:bottom w:val="single" w:sz="4" w:space="0" w:color="000000"/>
              <w:right w:val="single" w:sz="4" w:space="0" w:color="000000"/>
            </w:tcBorders>
          </w:tcPr>
          <w:p w14:paraId="799961B2" w14:textId="3500EF32" w:rsidR="00C97DFF" w:rsidRDefault="00C97DFF" w:rsidP="00617DA7">
            <w:pPr>
              <w:ind w:left="2"/>
            </w:pPr>
            <w:r>
              <w:rPr>
                <w:rFonts w:ascii="Times New Roman" w:eastAsia="Times New Roman" w:hAnsi="Times New Roman" w:cs="Times New Roman"/>
                <w:sz w:val="24"/>
              </w:rPr>
              <w:t xml:space="preserve">Application of topic to the course (PO2) </w:t>
            </w:r>
          </w:p>
        </w:tc>
        <w:tc>
          <w:tcPr>
            <w:tcW w:w="930" w:type="dxa"/>
            <w:tcBorders>
              <w:top w:val="single" w:sz="4" w:space="0" w:color="000000"/>
              <w:left w:val="single" w:sz="4" w:space="0" w:color="000000"/>
              <w:bottom w:val="single" w:sz="4" w:space="0" w:color="000000"/>
              <w:right w:val="single" w:sz="4" w:space="0" w:color="000000"/>
            </w:tcBorders>
          </w:tcPr>
          <w:p w14:paraId="0C45D68A" w14:textId="77777777" w:rsidR="00C97DFF" w:rsidRDefault="00C97DFF" w:rsidP="00617DA7">
            <w:pPr>
              <w:ind w:right="79"/>
              <w:jc w:val="center"/>
            </w:pPr>
            <w:r>
              <w:rPr>
                <w:rFonts w:ascii="Times New Roman" w:eastAsia="Times New Roman" w:hAnsi="Times New Roman" w:cs="Times New Roman"/>
                <w:sz w:val="24"/>
              </w:rPr>
              <w:t xml:space="preserve">0-3 </w:t>
            </w:r>
          </w:p>
        </w:tc>
        <w:tc>
          <w:tcPr>
            <w:tcW w:w="1404" w:type="dxa"/>
            <w:tcBorders>
              <w:top w:val="single" w:sz="4" w:space="0" w:color="000000"/>
              <w:left w:val="single" w:sz="4" w:space="0" w:color="000000"/>
              <w:bottom w:val="single" w:sz="4" w:space="0" w:color="000000"/>
              <w:right w:val="single" w:sz="4" w:space="0" w:color="000000"/>
            </w:tcBorders>
          </w:tcPr>
          <w:p w14:paraId="6E441CC2" w14:textId="77777777" w:rsidR="00C97DFF" w:rsidRDefault="00C97DFF" w:rsidP="00617DA7">
            <w:pPr>
              <w:ind w:left="2"/>
            </w:pPr>
            <w:r>
              <w:rPr>
                <w:rFonts w:ascii="Times New Roman" w:eastAsia="Times New Roman" w:hAnsi="Times New Roman" w:cs="Times New Roman"/>
                <w:sz w:val="24"/>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46103A42" w14:textId="77777777" w:rsidR="00C97DFF" w:rsidRDefault="00C97DFF" w:rsidP="00617DA7">
            <w:pPr>
              <w:ind w:left="2"/>
            </w:pPr>
            <w:r>
              <w:rPr>
                <w:rFonts w:ascii="Times New Roman" w:eastAsia="Times New Roman" w:hAnsi="Times New Roman" w:cs="Times New Roman"/>
                <w:sz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797D283" w14:textId="77777777" w:rsidR="00C97DFF" w:rsidRDefault="00C97DFF" w:rsidP="00617DA7">
            <w:pPr>
              <w:ind w:left="2"/>
            </w:pPr>
            <w:r>
              <w:rPr>
                <w:rFonts w:ascii="Times New Roman" w:eastAsia="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673D1F2" w14:textId="77777777" w:rsidR="00C97DFF" w:rsidRDefault="00C97DFF" w:rsidP="00617DA7">
            <w:r>
              <w:rPr>
                <w:rFonts w:ascii="Times New Roman" w:eastAsia="Times New Roman" w:hAnsi="Times New Roman" w:cs="Times New Roman"/>
                <w:sz w:val="24"/>
              </w:rPr>
              <w:t xml:space="preserve"> </w:t>
            </w:r>
          </w:p>
        </w:tc>
      </w:tr>
      <w:tr w:rsidR="00C97DFF" w14:paraId="47ACEFD7" w14:textId="77777777" w:rsidTr="00C97DFF">
        <w:trPr>
          <w:trHeight w:val="528"/>
        </w:trPr>
        <w:tc>
          <w:tcPr>
            <w:tcW w:w="441" w:type="dxa"/>
            <w:tcBorders>
              <w:top w:val="single" w:sz="4" w:space="0" w:color="000000"/>
              <w:left w:val="single" w:sz="4" w:space="0" w:color="000000"/>
              <w:bottom w:val="single" w:sz="4" w:space="0" w:color="000000"/>
              <w:right w:val="single" w:sz="4" w:space="0" w:color="000000"/>
            </w:tcBorders>
          </w:tcPr>
          <w:p w14:paraId="1DAD2C8B" w14:textId="77777777" w:rsidR="00C97DFF" w:rsidRDefault="00C97DFF" w:rsidP="00617DA7">
            <w:pPr>
              <w:ind w:left="2"/>
            </w:pPr>
            <w:r>
              <w:rPr>
                <w:rFonts w:ascii="Times New Roman" w:eastAsia="Times New Roman" w:hAnsi="Times New Roman" w:cs="Times New Roman"/>
                <w:sz w:val="24"/>
              </w:rPr>
              <w:t xml:space="preserve">4. </w:t>
            </w:r>
          </w:p>
        </w:tc>
        <w:tc>
          <w:tcPr>
            <w:tcW w:w="2588" w:type="dxa"/>
            <w:tcBorders>
              <w:top w:val="single" w:sz="4" w:space="0" w:color="000000"/>
              <w:left w:val="single" w:sz="4" w:space="0" w:color="000000"/>
              <w:bottom w:val="single" w:sz="4" w:space="0" w:color="000000"/>
              <w:right w:val="single" w:sz="4" w:space="0" w:color="000000"/>
            </w:tcBorders>
          </w:tcPr>
          <w:p w14:paraId="17929E46" w14:textId="77777777" w:rsidR="00C97DFF" w:rsidRDefault="00C97DFF" w:rsidP="00617DA7">
            <w:pPr>
              <w:ind w:left="2"/>
            </w:pPr>
            <w:r>
              <w:rPr>
                <w:rFonts w:ascii="Times New Roman" w:eastAsia="Times New Roman" w:hAnsi="Times New Roman" w:cs="Times New Roman"/>
                <w:sz w:val="24"/>
              </w:rPr>
              <w:t xml:space="preserve">Literature survey and its findings (PO2) </w:t>
            </w:r>
          </w:p>
        </w:tc>
        <w:tc>
          <w:tcPr>
            <w:tcW w:w="930" w:type="dxa"/>
            <w:tcBorders>
              <w:top w:val="single" w:sz="4" w:space="0" w:color="000000"/>
              <w:left w:val="single" w:sz="4" w:space="0" w:color="000000"/>
              <w:bottom w:val="single" w:sz="4" w:space="0" w:color="000000"/>
              <w:right w:val="single" w:sz="4" w:space="0" w:color="000000"/>
            </w:tcBorders>
          </w:tcPr>
          <w:p w14:paraId="6ECEABBC" w14:textId="77777777" w:rsidR="00C97DFF" w:rsidRDefault="00C97DFF" w:rsidP="00617DA7">
            <w:pPr>
              <w:ind w:right="79"/>
              <w:jc w:val="center"/>
            </w:pPr>
            <w:r>
              <w:rPr>
                <w:rFonts w:ascii="Times New Roman" w:eastAsia="Times New Roman" w:hAnsi="Times New Roman" w:cs="Times New Roman"/>
                <w:sz w:val="24"/>
              </w:rPr>
              <w:t xml:space="preserve">0-4 </w:t>
            </w:r>
          </w:p>
        </w:tc>
        <w:tc>
          <w:tcPr>
            <w:tcW w:w="1404" w:type="dxa"/>
            <w:tcBorders>
              <w:top w:val="single" w:sz="4" w:space="0" w:color="000000"/>
              <w:left w:val="single" w:sz="4" w:space="0" w:color="000000"/>
              <w:bottom w:val="single" w:sz="4" w:space="0" w:color="000000"/>
              <w:right w:val="single" w:sz="4" w:space="0" w:color="000000"/>
            </w:tcBorders>
          </w:tcPr>
          <w:p w14:paraId="099F3001" w14:textId="77777777" w:rsidR="00C97DFF" w:rsidRDefault="00C97DFF" w:rsidP="00617DA7">
            <w:pPr>
              <w:ind w:left="2"/>
            </w:pPr>
            <w:r>
              <w:rPr>
                <w:rFonts w:ascii="Times New Roman" w:eastAsia="Times New Roman" w:hAnsi="Times New Roman" w:cs="Times New Roman"/>
                <w:sz w:val="24"/>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3B014EA3" w14:textId="77777777" w:rsidR="00C97DFF" w:rsidRDefault="00C97DFF" w:rsidP="00617DA7">
            <w:pPr>
              <w:ind w:left="2"/>
            </w:pPr>
            <w:r>
              <w:rPr>
                <w:rFonts w:ascii="Times New Roman" w:eastAsia="Times New Roman" w:hAnsi="Times New Roman" w:cs="Times New Roman"/>
                <w:sz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C328680" w14:textId="77777777" w:rsidR="00C97DFF" w:rsidRDefault="00C97DFF" w:rsidP="00617DA7">
            <w:pPr>
              <w:ind w:left="2"/>
            </w:pPr>
            <w:r>
              <w:rPr>
                <w:rFonts w:ascii="Times New Roman" w:eastAsia="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795EBAAF" w14:textId="77777777" w:rsidR="00C97DFF" w:rsidRDefault="00C97DFF" w:rsidP="00617DA7">
            <w:r>
              <w:rPr>
                <w:rFonts w:ascii="Times New Roman" w:eastAsia="Times New Roman" w:hAnsi="Times New Roman" w:cs="Times New Roman"/>
                <w:sz w:val="24"/>
              </w:rPr>
              <w:t xml:space="preserve"> </w:t>
            </w:r>
          </w:p>
        </w:tc>
      </w:tr>
      <w:tr w:rsidR="00C97DFF" w14:paraId="3DA351C2" w14:textId="77777777" w:rsidTr="00C97DFF">
        <w:trPr>
          <w:trHeight w:val="845"/>
        </w:trPr>
        <w:tc>
          <w:tcPr>
            <w:tcW w:w="441" w:type="dxa"/>
            <w:tcBorders>
              <w:top w:val="single" w:sz="4" w:space="0" w:color="000000"/>
              <w:left w:val="single" w:sz="4" w:space="0" w:color="000000"/>
              <w:bottom w:val="single" w:sz="4" w:space="0" w:color="000000"/>
              <w:right w:val="single" w:sz="4" w:space="0" w:color="000000"/>
            </w:tcBorders>
          </w:tcPr>
          <w:p w14:paraId="5079EF0F" w14:textId="77777777" w:rsidR="00C97DFF" w:rsidRDefault="00C97DFF" w:rsidP="00617DA7">
            <w:pPr>
              <w:ind w:left="2"/>
            </w:pPr>
            <w:r>
              <w:rPr>
                <w:rFonts w:ascii="Times New Roman" w:eastAsia="Times New Roman" w:hAnsi="Times New Roman" w:cs="Times New Roman"/>
                <w:sz w:val="24"/>
              </w:rPr>
              <w:t xml:space="preserve">5. </w:t>
            </w:r>
          </w:p>
        </w:tc>
        <w:tc>
          <w:tcPr>
            <w:tcW w:w="2588" w:type="dxa"/>
            <w:tcBorders>
              <w:top w:val="single" w:sz="4" w:space="0" w:color="000000"/>
              <w:left w:val="single" w:sz="4" w:space="0" w:color="000000"/>
              <w:bottom w:val="single" w:sz="4" w:space="0" w:color="000000"/>
              <w:right w:val="single" w:sz="4" w:space="0" w:color="000000"/>
            </w:tcBorders>
          </w:tcPr>
          <w:p w14:paraId="70D4F820" w14:textId="77777777" w:rsidR="00C97DFF" w:rsidRDefault="00C97DFF" w:rsidP="00617DA7">
            <w:pPr>
              <w:spacing w:after="16"/>
              <w:ind w:left="2"/>
            </w:pPr>
            <w:r>
              <w:rPr>
                <w:rFonts w:ascii="Times New Roman" w:eastAsia="Times New Roman" w:hAnsi="Times New Roman" w:cs="Times New Roman"/>
                <w:sz w:val="24"/>
              </w:rPr>
              <w:t xml:space="preserve">Methodology, Results and Conclusion </w:t>
            </w:r>
          </w:p>
          <w:p w14:paraId="353FD01F" w14:textId="77777777" w:rsidR="00C97DFF" w:rsidRDefault="00C97DFF" w:rsidP="00617DA7">
            <w:pPr>
              <w:ind w:left="2"/>
            </w:pPr>
            <w:r>
              <w:rPr>
                <w:rFonts w:ascii="Times New Roman" w:eastAsia="Times New Roman" w:hAnsi="Times New Roman" w:cs="Times New Roman"/>
                <w:sz w:val="24"/>
              </w:rPr>
              <w:t xml:space="preserve">(PO1,PO3,PO4) </w:t>
            </w:r>
          </w:p>
        </w:tc>
        <w:tc>
          <w:tcPr>
            <w:tcW w:w="930" w:type="dxa"/>
            <w:tcBorders>
              <w:top w:val="single" w:sz="4" w:space="0" w:color="000000"/>
              <w:left w:val="single" w:sz="4" w:space="0" w:color="000000"/>
              <w:bottom w:val="single" w:sz="4" w:space="0" w:color="000000"/>
              <w:right w:val="single" w:sz="4" w:space="0" w:color="000000"/>
            </w:tcBorders>
          </w:tcPr>
          <w:p w14:paraId="6C200FB3" w14:textId="77777777" w:rsidR="00C97DFF" w:rsidRDefault="00C97DFF" w:rsidP="00617DA7">
            <w:pPr>
              <w:ind w:right="79"/>
              <w:jc w:val="center"/>
            </w:pPr>
            <w:r>
              <w:rPr>
                <w:rFonts w:ascii="Times New Roman" w:eastAsia="Times New Roman" w:hAnsi="Times New Roman" w:cs="Times New Roman"/>
                <w:sz w:val="24"/>
              </w:rPr>
              <w:t xml:space="preserve">0-6 </w:t>
            </w:r>
          </w:p>
        </w:tc>
        <w:tc>
          <w:tcPr>
            <w:tcW w:w="1404" w:type="dxa"/>
            <w:tcBorders>
              <w:top w:val="single" w:sz="4" w:space="0" w:color="000000"/>
              <w:left w:val="single" w:sz="4" w:space="0" w:color="000000"/>
              <w:bottom w:val="single" w:sz="4" w:space="0" w:color="000000"/>
              <w:right w:val="single" w:sz="4" w:space="0" w:color="000000"/>
            </w:tcBorders>
          </w:tcPr>
          <w:p w14:paraId="25072916" w14:textId="77777777" w:rsidR="00C97DFF" w:rsidRDefault="00C97DFF" w:rsidP="00617DA7">
            <w:pPr>
              <w:ind w:left="2"/>
            </w:pPr>
            <w:r>
              <w:rPr>
                <w:rFonts w:ascii="Times New Roman" w:eastAsia="Times New Roman" w:hAnsi="Times New Roman" w:cs="Times New Roman"/>
                <w:sz w:val="24"/>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1EBFE991" w14:textId="77777777" w:rsidR="00C97DFF" w:rsidRDefault="00C97DFF" w:rsidP="00617DA7">
            <w:pPr>
              <w:ind w:left="2"/>
            </w:pPr>
            <w:r>
              <w:rPr>
                <w:rFonts w:ascii="Times New Roman" w:eastAsia="Times New Roman" w:hAnsi="Times New Roman" w:cs="Times New Roman"/>
                <w:sz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3701879" w14:textId="77777777" w:rsidR="00C97DFF" w:rsidRDefault="00C97DFF" w:rsidP="00617DA7">
            <w:pPr>
              <w:ind w:left="2"/>
            </w:pPr>
            <w:r>
              <w:rPr>
                <w:rFonts w:ascii="Times New Roman" w:eastAsia="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E67A7A8" w14:textId="77777777" w:rsidR="00C97DFF" w:rsidRDefault="00C97DFF" w:rsidP="00617DA7">
            <w:r>
              <w:rPr>
                <w:rFonts w:ascii="Times New Roman" w:eastAsia="Times New Roman" w:hAnsi="Times New Roman" w:cs="Times New Roman"/>
                <w:sz w:val="24"/>
              </w:rPr>
              <w:t xml:space="preserve"> </w:t>
            </w:r>
          </w:p>
        </w:tc>
      </w:tr>
      <w:tr w:rsidR="00C97DFF" w14:paraId="2358B5F2" w14:textId="77777777" w:rsidTr="00C97DFF">
        <w:trPr>
          <w:trHeight w:val="845"/>
        </w:trPr>
        <w:tc>
          <w:tcPr>
            <w:tcW w:w="441" w:type="dxa"/>
            <w:tcBorders>
              <w:top w:val="single" w:sz="4" w:space="0" w:color="000000"/>
              <w:left w:val="single" w:sz="4" w:space="0" w:color="000000"/>
              <w:bottom w:val="single" w:sz="4" w:space="0" w:color="000000"/>
              <w:right w:val="single" w:sz="4" w:space="0" w:color="000000"/>
            </w:tcBorders>
          </w:tcPr>
          <w:p w14:paraId="3D845DBD" w14:textId="38CE4843" w:rsidR="00C97DFF" w:rsidRDefault="00C97DFF" w:rsidP="00617DA7">
            <w:pPr>
              <w:ind w:left="2"/>
            </w:pPr>
            <w:r>
              <w:rPr>
                <w:rFonts w:ascii="Times New Roman" w:eastAsia="Times New Roman" w:hAnsi="Times New Roman" w:cs="Times New Roman"/>
                <w:sz w:val="24"/>
              </w:rPr>
              <w:t xml:space="preserve">6. </w:t>
            </w:r>
          </w:p>
        </w:tc>
        <w:tc>
          <w:tcPr>
            <w:tcW w:w="2588" w:type="dxa"/>
            <w:tcBorders>
              <w:top w:val="single" w:sz="4" w:space="0" w:color="000000"/>
              <w:left w:val="single" w:sz="4" w:space="0" w:color="000000"/>
              <w:bottom w:val="single" w:sz="4" w:space="0" w:color="000000"/>
              <w:right w:val="single" w:sz="4" w:space="0" w:color="000000"/>
            </w:tcBorders>
          </w:tcPr>
          <w:p w14:paraId="1A0CE278" w14:textId="77777777" w:rsidR="00C97DFF" w:rsidRDefault="00C97DFF" w:rsidP="00617DA7">
            <w:pPr>
              <w:spacing w:after="16"/>
              <w:ind w:left="2"/>
            </w:pPr>
            <w:r>
              <w:rPr>
                <w:rFonts w:ascii="Times New Roman" w:eastAsia="Times New Roman" w:hAnsi="Times New Roman" w:cs="Times New Roman"/>
                <w:sz w:val="24"/>
              </w:rPr>
              <w:t xml:space="preserve">Report and Oral presentation skill </w:t>
            </w:r>
          </w:p>
          <w:p w14:paraId="7B58E204" w14:textId="4F3B80F0" w:rsidR="00C97DFF" w:rsidRDefault="00C97DFF" w:rsidP="00617DA7">
            <w:pPr>
              <w:ind w:left="2"/>
            </w:pPr>
            <w:r>
              <w:rPr>
                <w:rFonts w:ascii="Times New Roman" w:eastAsia="Times New Roman" w:hAnsi="Times New Roman" w:cs="Times New Roman"/>
                <w:sz w:val="24"/>
              </w:rPr>
              <w:t xml:space="preserve">(PO9 PO10) </w:t>
            </w:r>
          </w:p>
        </w:tc>
        <w:tc>
          <w:tcPr>
            <w:tcW w:w="930" w:type="dxa"/>
            <w:tcBorders>
              <w:top w:val="single" w:sz="4" w:space="0" w:color="000000"/>
              <w:left w:val="single" w:sz="4" w:space="0" w:color="000000"/>
              <w:bottom w:val="single" w:sz="4" w:space="0" w:color="000000"/>
              <w:right w:val="single" w:sz="4" w:space="0" w:color="000000"/>
            </w:tcBorders>
          </w:tcPr>
          <w:p w14:paraId="1BE3BE26" w14:textId="77777777" w:rsidR="00C97DFF" w:rsidRDefault="00C97DFF" w:rsidP="00617DA7">
            <w:pPr>
              <w:ind w:right="79"/>
              <w:jc w:val="center"/>
            </w:pPr>
            <w:r>
              <w:rPr>
                <w:rFonts w:ascii="Times New Roman" w:eastAsia="Times New Roman" w:hAnsi="Times New Roman" w:cs="Times New Roman"/>
                <w:sz w:val="24"/>
              </w:rPr>
              <w:t xml:space="preserve">0-5 </w:t>
            </w:r>
          </w:p>
        </w:tc>
        <w:tc>
          <w:tcPr>
            <w:tcW w:w="1404" w:type="dxa"/>
            <w:tcBorders>
              <w:top w:val="single" w:sz="4" w:space="0" w:color="000000"/>
              <w:left w:val="single" w:sz="4" w:space="0" w:color="000000"/>
              <w:bottom w:val="single" w:sz="4" w:space="0" w:color="000000"/>
              <w:right w:val="single" w:sz="4" w:space="0" w:color="000000"/>
            </w:tcBorders>
          </w:tcPr>
          <w:p w14:paraId="0B0273AD" w14:textId="77777777" w:rsidR="00C97DFF" w:rsidRDefault="00C97DFF" w:rsidP="00617DA7">
            <w:pPr>
              <w:ind w:left="2"/>
            </w:pPr>
            <w:r>
              <w:rPr>
                <w:rFonts w:ascii="Times New Roman" w:eastAsia="Times New Roman" w:hAnsi="Times New Roman" w:cs="Times New Roman"/>
                <w:sz w:val="24"/>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781C6C57" w14:textId="77777777" w:rsidR="00C97DFF" w:rsidRDefault="00C97DFF" w:rsidP="00617DA7">
            <w:pPr>
              <w:ind w:left="2"/>
            </w:pPr>
            <w:r>
              <w:rPr>
                <w:rFonts w:ascii="Times New Roman" w:eastAsia="Times New Roman" w:hAnsi="Times New Roman" w:cs="Times New Roman"/>
                <w:sz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5754428" w14:textId="77777777" w:rsidR="00C97DFF" w:rsidRDefault="00C97DFF" w:rsidP="00617DA7">
            <w:pPr>
              <w:ind w:left="2"/>
            </w:pPr>
            <w:r>
              <w:rPr>
                <w:rFonts w:ascii="Times New Roman" w:eastAsia="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2EC4AACB" w14:textId="77777777" w:rsidR="00C97DFF" w:rsidRDefault="00C97DFF" w:rsidP="00617DA7">
            <w:r>
              <w:rPr>
                <w:rFonts w:ascii="Times New Roman" w:eastAsia="Times New Roman" w:hAnsi="Times New Roman" w:cs="Times New Roman"/>
                <w:sz w:val="24"/>
              </w:rPr>
              <w:t xml:space="preserve"> </w:t>
            </w:r>
          </w:p>
        </w:tc>
      </w:tr>
      <w:tr w:rsidR="00C97DFF" w14:paraId="722E09E5" w14:textId="77777777" w:rsidTr="00C97DFF">
        <w:trPr>
          <w:trHeight w:val="600"/>
        </w:trPr>
        <w:tc>
          <w:tcPr>
            <w:tcW w:w="441" w:type="dxa"/>
            <w:tcBorders>
              <w:top w:val="single" w:sz="4" w:space="0" w:color="000000"/>
              <w:left w:val="single" w:sz="4" w:space="0" w:color="000000"/>
              <w:bottom w:val="single" w:sz="4" w:space="0" w:color="000000"/>
              <w:right w:val="single" w:sz="4" w:space="0" w:color="000000"/>
            </w:tcBorders>
          </w:tcPr>
          <w:p w14:paraId="1D48CDAC" w14:textId="77777777" w:rsidR="00C97DFF" w:rsidRDefault="00C97DFF" w:rsidP="00617DA7">
            <w:pPr>
              <w:ind w:left="2"/>
            </w:pPr>
            <w:r>
              <w:rPr>
                <w:rFonts w:ascii="Times New Roman" w:eastAsia="Times New Roman" w:hAnsi="Times New Roman" w:cs="Times New Roman"/>
                <w:sz w:val="24"/>
              </w:rPr>
              <w:t xml:space="preserve"> </w:t>
            </w:r>
          </w:p>
        </w:tc>
        <w:tc>
          <w:tcPr>
            <w:tcW w:w="2588" w:type="dxa"/>
            <w:tcBorders>
              <w:top w:val="single" w:sz="4" w:space="0" w:color="000000"/>
              <w:left w:val="single" w:sz="4" w:space="0" w:color="000000"/>
              <w:bottom w:val="single" w:sz="4" w:space="0" w:color="000000"/>
              <w:right w:val="single" w:sz="4" w:space="0" w:color="000000"/>
            </w:tcBorders>
          </w:tcPr>
          <w:p w14:paraId="0D070146" w14:textId="77777777" w:rsidR="00C97DFF" w:rsidRDefault="00C97DFF" w:rsidP="00617DA7">
            <w:pPr>
              <w:ind w:right="80"/>
              <w:jc w:val="right"/>
            </w:pPr>
            <w:r>
              <w:rPr>
                <w:rFonts w:ascii="Times New Roman" w:eastAsia="Times New Roman" w:hAnsi="Times New Roman" w:cs="Times New Roman"/>
                <w:sz w:val="24"/>
              </w:rPr>
              <w:t xml:space="preserve">Total </w:t>
            </w:r>
          </w:p>
        </w:tc>
        <w:tc>
          <w:tcPr>
            <w:tcW w:w="930" w:type="dxa"/>
            <w:tcBorders>
              <w:top w:val="single" w:sz="4" w:space="0" w:color="000000"/>
              <w:left w:val="single" w:sz="4" w:space="0" w:color="000000"/>
              <w:bottom w:val="single" w:sz="4" w:space="0" w:color="000000"/>
              <w:right w:val="single" w:sz="4" w:space="0" w:color="000000"/>
            </w:tcBorders>
          </w:tcPr>
          <w:p w14:paraId="60C8A056" w14:textId="77777777" w:rsidR="00C97DFF" w:rsidRDefault="00C97DFF" w:rsidP="00617DA7">
            <w:pPr>
              <w:ind w:right="77"/>
              <w:jc w:val="center"/>
            </w:pPr>
            <w:r>
              <w:rPr>
                <w:rFonts w:ascii="Times New Roman" w:eastAsia="Times New Roman" w:hAnsi="Times New Roman" w:cs="Times New Roman"/>
                <w:sz w:val="24"/>
              </w:rPr>
              <w:t xml:space="preserve">20 </w:t>
            </w:r>
          </w:p>
        </w:tc>
        <w:tc>
          <w:tcPr>
            <w:tcW w:w="1404" w:type="dxa"/>
            <w:tcBorders>
              <w:top w:val="single" w:sz="4" w:space="0" w:color="000000"/>
              <w:left w:val="single" w:sz="4" w:space="0" w:color="000000"/>
              <w:bottom w:val="single" w:sz="4" w:space="0" w:color="000000"/>
              <w:right w:val="single" w:sz="4" w:space="0" w:color="000000"/>
            </w:tcBorders>
          </w:tcPr>
          <w:p w14:paraId="0BBBEF24" w14:textId="77777777" w:rsidR="00C97DFF" w:rsidRDefault="00C97DFF" w:rsidP="00617DA7">
            <w:pPr>
              <w:ind w:left="2"/>
            </w:pPr>
            <w:r>
              <w:rPr>
                <w:rFonts w:ascii="Times New Roman" w:eastAsia="Times New Roman" w:hAnsi="Times New Roman" w:cs="Times New Roman"/>
                <w:sz w:val="24"/>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43D20122" w14:textId="77777777" w:rsidR="00C97DFF" w:rsidRDefault="00C97DFF" w:rsidP="00617DA7">
            <w:pPr>
              <w:ind w:left="2"/>
            </w:pPr>
            <w:r>
              <w:rPr>
                <w:rFonts w:ascii="Times New Roman" w:eastAsia="Times New Roman" w:hAnsi="Times New Roman" w:cs="Times New Roman"/>
                <w:sz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A825302" w14:textId="77777777" w:rsidR="00C97DFF" w:rsidRDefault="00C97DFF" w:rsidP="00617DA7">
            <w:pPr>
              <w:ind w:left="2"/>
            </w:pPr>
            <w:r>
              <w:rPr>
                <w:rFonts w:ascii="Times New Roman" w:eastAsia="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24B775E1" w14:textId="77777777" w:rsidR="00C97DFF" w:rsidRDefault="00C97DFF" w:rsidP="00617DA7">
            <w:r>
              <w:rPr>
                <w:rFonts w:ascii="Times New Roman" w:eastAsia="Times New Roman" w:hAnsi="Times New Roman" w:cs="Times New Roman"/>
                <w:sz w:val="24"/>
              </w:rPr>
              <w:t xml:space="preserve"> </w:t>
            </w:r>
          </w:p>
        </w:tc>
      </w:tr>
    </w:tbl>
    <w:p w14:paraId="6B3E9485" w14:textId="77777777" w:rsidR="0059413E" w:rsidRDefault="0059413E" w:rsidP="0059413E">
      <w:pPr>
        <w:spacing w:after="216"/>
      </w:pPr>
      <w:r>
        <w:rPr>
          <w:rFonts w:ascii="Times New Roman" w:eastAsia="Times New Roman" w:hAnsi="Times New Roman" w:cs="Times New Roman"/>
          <w:b/>
          <w:sz w:val="24"/>
        </w:rPr>
        <w:t xml:space="preserve"> </w:t>
      </w:r>
    </w:p>
    <w:p w14:paraId="5AD495BF" w14:textId="77777777" w:rsidR="0059413E" w:rsidRDefault="0059413E" w:rsidP="0059413E">
      <w:pPr>
        <w:spacing w:after="230" w:line="249" w:lineRule="auto"/>
        <w:ind w:left="-5" w:right="45"/>
      </w:pPr>
      <w:r>
        <w:rPr>
          <w:rFonts w:ascii="Times New Roman" w:eastAsia="Times New Roman" w:hAnsi="Times New Roman" w:cs="Times New Roman"/>
          <w:b/>
          <w:sz w:val="24"/>
        </w:rPr>
        <w:t xml:space="preserve">* 20 marks is converted to 10 marks for CGPA calculation </w:t>
      </w:r>
    </w:p>
    <w:p w14:paraId="28819BBA" w14:textId="77777777" w:rsidR="0059413E" w:rsidRDefault="0059413E" w:rsidP="0059413E">
      <w:pPr>
        <w:numPr>
          <w:ilvl w:val="0"/>
          <w:numId w:val="2"/>
        </w:numPr>
        <w:spacing w:after="208" w:line="267" w:lineRule="auto"/>
        <w:ind w:right="52" w:hanging="10"/>
        <w:jc w:val="both"/>
      </w:pPr>
      <w:r>
        <w:rPr>
          <w:rFonts w:ascii="Times New Roman" w:eastAsia="Times New Roman" w:hAnsi="Times New Roman" w:cs="Times New Roman"/>
          <w:b/>
          <w:sz w:val="24"/>
        </w:rPr>
        <w:t xml:space="preserve">Engineering Knowledge: </w:t>
      </w:r>
      <w:r>
        <w:rPr>
          <w:rFonts w:ascii="Times New Roman" w:eastAsia="Times New Roman" w:hAnsi="Times New Roman" w:cs="Times New Roman"/>
          <w:sz w:val="24"/>
        </w:rPr>
        <w:t xml:space="preserve">Apply the knowledge of mathematics, science, engineering fundamentals and an engineering specialization to the solution of complex engineering problems. </w:t>
      </w:r>
    </w:p>
    <w:p w14:paraId="0F3FF229" w14:textId="77777777" w:rsidR="0059413E" w:rsidRDefault="0059413E" w:rsidP="0059413E">
      <w:pPr>
        <w:numPr>
          <w:ilvl w:val="0"/>
          <w:numId w:val="2"/>
        </w:numPr>
        <w:spacing w:after="208" w:line="267" w:lineRule="auto"/>
        <w:ind w:right="52" w:hanging="10"/>
        <w:jc w:val="both"/>
      </w:pPr>
      <w:r>
        <w:rPr>
          <w:rFonts w:ascii="Times New Roman" w:eastAsia="Times New Roman" w:hAnsi="Times New Roman" w:cs="Times New Roman"/>
          <w:b/>
          <w:sz w:val="24"/>
        </w:rPr>
        <w:t xml:space="preserve">Problem Analysis: </w:t>
      </w:r>
      <w:r>
        <w:rPr>
          <w:rFonts w:ascii="Times New Roman" w:eastAsia="Times New Roman" w:hAnsi="Times New Roman" w:cs="Times New Roman"/>
          <w:sz w:val="24"/>
        </w:rPr>
        <w:t xml:space="preserve">Identify, formulate, review research literature, and analyze complex engineering problems reaching substantiated conclusions using first principles of mathematics, natural sciences and Engineering sciences. </w:t>
      </w:r>
    </w:p>
    <w:p w14:paraId="2339BC3A" w14:textId="77777777" w:rsidR="0059413E" w:rsidRDefault="0059413E" w:rsidP="0059413E">
      <w:pPr>
        <w:numPr>
          <w:ilvl w:val="0"/>
          <w:numId w:val="2"/>
        </w:numPr>
        <w:spacing w:after="208" w:line="267" w:lineRule="auto"/>
        <w:ind w:right="52" w:hanging="10"/>
        <w:jc w:val="both"/>
      </w:pPr>
      <w:r>
        <w:rPr>
          <w:rFonts w:ascii="Times New Roman" w:eastAsia="Times New Roman" w:hAnsi="Times New Roman" w:cs="Times New Roman"/>
          <w:b/>
          <w:sz w:val="24"/>
        </w:rPr>
        <w:t xml:space="preserve">Design/Development of solutions: </w:t>
      </w:r>
      <w:r>
        <w:rPr>
          <w:rFonts w:ascii="Times New Roman" w:eastAsia="Times New Roman" w:hAnsi="Times New Roman" w:cs="Times New Roman"/>
          <w:sz w:val="24"/>
        </w:rPr>
        <w:t xml:space="preserve">Design solutions for complex engineering problems and design system components or processes that meet the specified needs with appropriate consideration for the public health and safety, and the cultural, societal, and environmental considerations. </w:t>
      </w:r>
    </w:p>
    <w:p w14:paraId="78F6D2C9" w14:textId="77777777" w:rsidR="0059413E" w:rsidRDefault="0059413E" w:rsidP="0059413E">
      <w:pPr>
        <w:numPr>
          <w:ilvl w:val="0"/>
          <w:numId w:val="2"/>
        </w:numPr>
        <w:spacing w:after="208" w:line="267" w:lineRule="auto"/>
        <w:ind w:right="52" w:hanging="10"/>
        <w:jc w:val="both"/>
      </w:pPr>
      <w:r>
        <w:rPr>
          <w:rFonts w:ascii="Times New Roman" w:eastAsia="Times New Roman" w:hAnsi="Times New Roman" w:cs="Times New Roman"/>
          <w:b/>
          <w:sz w:val="24"/>
        </w:rPr>
        <w:t xml:space="preserve">Conduct investigations of complex problems: </w:t>
      </w:r>
      <w:r>
        <w:rPr>
          <w:rFonts w:ascii="Times New Roman" w:eastAsia="Times New Roman" w:hAnsi="Times New Roman" w:cs="Times New Roman"/>
          <w:sz w:val="24"/>
        </w:rPr>
        <w:t xml:space="preserve">Use research-based knowledge and research methods including design of experiments, analysis and interpretation of data, and synthesis of the information to provide valid conclusions. </w:t>
      </w:r>
    </w:p>
    <w:p w14:paraId="3001616E" w14:textId="77777777" w:rsidR="0059413E" w:rsidRDefault="0059413E" w:rsidP="0059413E">
      <w:pPr>
        <w:numPr>
          <w:ilvl w:val="0"/>
          <w:numId w:val="2"/>
        </w:numPr>
        <w:spacing w:after="208" w:line="267" w:lineRule="auto"/>
        <w:ind w:right="52" w:hanging="10"/>
        <w:jc w:val="both"/>
      </w:pPr>
      <w:r>
        <w:rPr>
          <w:rFonts w:ascii="Times New Roman" w:eastAsia="Times New Roman" w:hAnsi="Times New Roman" w:cs="Times New Roman"/>
          <w:b/>
          <w:sz w:val="24"/>
        </w:rPr>
        <w:t xml:space="preserve">Modern tool usage: </w:t>
      </w:r>
      <w:r>
        <w:rPr>
          <w:rFonts w:ascii="Times New Roman" w:eastAsia="Times New Roman" w:hAnsi="Times New Roman" w:cs="Times New Roman"/>
          <w:sz w:val="24"/>
        </w:rPr>
        <w:t xml:space="preserve">Create, select, and apply appropriate techniques, resources, and modern engineering and IT tools including prediction and modeling to complex engineering activities with an understanding of the limitations. </w:t>
      </w:r>
    </w:p>
    <w:p w14:paraId="40038EE7" w14:textId="77777777" w:rsidR="0059413E" w:rsidRDefault="0059413E" w:rsidP="0059413E">
      <w:pPr>
        <w:numPr>
          <w:ilvl w:val="0"/>
          <w:numId w:val="2"/>
        </w:numPr>
        <w:spacing w:after="208" w:line="267" w:lineRule="auto"/>
        <w:ind w:right="52" w:hanging="10"/>
        <w:jc w:val="both"/>
      </w:pPr>
      <w:r>
        <w:rPr>
          <w:rFonts w:ascii="Times New Roman" w:eastAsia="Times New Roman" w:hAnsi="Times New Roman" w:cs="Times New Roman"/>
          <w:b/>
          <w:sz w:val="24"/>
        </w:rPr>
        <w:lastRenderedPageBreak/>
        <w:t xml:space="preserve">The engineer and society: </w:t>
      </w:r>
      <w:r>
        <w:rPr>
          <w:rFonts w:ascii="Times New Roman" w:eastAsia="Times New Roman" w:hAnsi="Times New Roman" w:cs="Times New Roman"/>
          <w:sz w:val="24"/>
        </w:rPr>
        <w:t xml:space="preserve">Apply reasoning informed by the contextual knowledge to assess societal, health, safety, legal and cultural issues and the consequent responsibilities relevant to the professional engineering practice. </w:t>
      </w:r>
    </w:p>
    <w:p w14:paraId="638E1ADE" w14:textId="77777777" w:rsidR="0059413E" w:rsidRDefault="0059413E" w:rsidP="0059413E">
      <w:pPr>
        <w:numPr>
          <w:ilvl w:val="0"/>
          <w:numId w:val="2"/>
        </w:numPr>
        <w:spacing w:after="208" w:line="267" w:lineRule="auto"/>
        <w:ind w:right="52" w:hanging="10"/>
        <w:jc w:val="both"/>
      </w:pPr>
      <w:r>
        <w:rPr>
          <w:rFonts w:ascii="Times New Roman" w:eastAsia="Times New Roman" w:hAnsi="Times New Roman" w:cs="Times New Roman"/>
          <w:b/>
          <w:sz w:val="24"/>
        </w:rPr>
        <w:t xml:space="preserve">Environment and sustainability: </w:t>
      </w:r>
      <w:r>
        <w:rPr>
          <w:rFonts w:ascii="Times New Roman" w:eastAsia="Times New Roman" w:hAnsi="Times New Roman" w:cs="Times New Roman"/>
          <w:sz w:val="24"/>
        </w:rPr>
        <w:t xml:space="preserve">Understand the impact of the professional engineering solutions in societal and environmental contexts, and demonstrate the knowledge of, and need for sustainable development. </w:t>
      </w:r>
    </w:p>
    <w:p w14:paraId="5DA9A684" w14:textId="77777777" w:rsidR="0059413E" w:rsidRDefault="0059413E" w:rsidP="0059413E">
      <w:pPr>
        <w:numPr>
          <w:ilvl w:val="0"/>
          <w:numId w:val="2"/>
        </w:numPr>
        <w:spacing w:after="208" w:line="267" w:lineRule="auto"/>
        <w:ind w:right="52" w:hanging="10"/>
        <w:jc w:val="both"/>
      </w:pPr>
      <w:r>
        <w:rPr>
          <w:rFonts w:ascii="Times New Roman" w:eastAsia="Times New Roman" w:hAnsi="Times New Roman" w:cs="Times New Roman"/>
          <w:b/>
          <w:sz w:val="24"/>
        </w:rPr>
        <w:t xml:space="preserve">Ethics: </w:t>
      </w:r>
      <w:r>
        <w:rPr>
          <w:rFonts w:ascii="Times New Roman" w:eastAsia="Times New Roman" w:hAnsi="Times New Roman" w:cs="Times New Roman"/>
          <w:sz w:val="24"/>
        </w:rPr>
        <w:t xml:space="preserve">Apply ethical principles and commit to professional ethics and responsibilities and norms of the engineering practice. </w:t>
      </w:r>
    </w:p>
    <w:p w14:paraId="5065F70F" w14:textId="77777777" w:rsidR="0059413E" w:rsidRDefault="0059413E" w:rsidP="0059413E">
      <w:pPr>
        <w:numPr>
          <w:ilvl w:val="0"/>
          <w:numId w:val="2"/>
        </w:numPr>
        <w:spacing w:after="208" w:line="267" w:lineRule="auto"/>
        <w:ind w:right="52" w:hanging="10"/>
        <w:jc w:val="both"/>
      </w:pPr>
      <w:r>
        <w:rPr>
          <w:rFonts w:ascii="Times New Roman" w:eastAsia="Times New Roman" w:hAnsi="Times New Roman" w:cs="Times New Roman"/>
          <w:b/>
          <w:sz w:val="24"/>
        </w:rPr>
        <w:t xml:space="preserve">Individual and team work: </w:t>
      </w:r>
      <w:r>
        <w:rPr>
          <w:rFonts w:ascii="Times New Roman" w:eastAsia="Times New Roman" w:hAnsi="Times New Roman" w:cs="Times New Roman"/>
          <w:sz w:val="24"/>
        </w:rPr>
        <w:t xml:space="preserve">Function effectively as an individual and as a member or leader in diverse teams, and in multidisciplinary settings. </w:t>
      </w:r>
    </w:p>
    <w:p w14:paraId="72C3E3DF" w14:textId="77777777" w:rsidR="0059413E" w:rsidRDefault="0059413E" w:rsidP="0059413E">
      <w:pPr>
        <w:numPr>
          <w:ilvl w:val="0"/>
          <w:numId w:val="2"/>
        </w:numPr>
        <w:spacing w:after="208" w:line="267" w:lineRule="auto"/>
        <w:ind w:right="52" w:hanging="10"/>
        <w:jc w:val="both"/>
      </w:pPr>
      <w:r>
        <w:rPr>
          <w:rFonts w:ascii="Times New Roman" w:eastAsia="Times New Roman" w:hAnsi="Times New Roman" w:cs="Times New Roman"/>
          <w:b/>
          <w:sz w:val="24"/>
        </w:rPr>
        <w:t xml:space="preserve">Communication: </w:t>
      </w:r>
      <w:r>
        <w:rPr>
          <w:rFonts w:ascii="Times New Roman" w:eastAsia="Times New Roman" w:hAnsi="Times New Roman" w:cs="Times New Roman"/>
          <w:sz w:val="24"/>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6009D1A7" w14:textId="77777777" w:rsidR="0059413E" w:rsidRDefault="0059413E" w:rsidP="0059413E">
      <w:pPr>
        <w:numPr>
          <w:ilvl w:val="0"/>
          <w:numId w:val="2"/>
        </w:numPr>
        <w:spacing w:after="208" w:line="267" w:lineRule="auto"/>
        <w:ind w:right="52" w:hanging="10"/>
        <w:jc w:val="both"/>
      </w:pPr>
      <w:r>
        <w:rPr>
          <w:rFonts w:ascii="Times New Roman" w:eastAsia="Times New Roman" w:hAnsi="Times New Roman" w:cs="Times New Roman"/>
          <w:b/>
          <w:sz w:val="24"/>
        </w:rPr>
        <w:t xml:space="preserve">Project management and finance: </w:t>
      </w:r>
      <w:r>
        <w:rPr>
          <w:rFonts w:ascii="Times New Roman" w:eastAsia="Times New Roman" w:hAnsi="Times New Roman" w:cs="Times New Roman"/>
          <w:sz w:val="24"/>
        </w:rPr>
        <w:t xml:space="preserve">Demonstrate knowledge and understanding of the engineering management principles and apply these to one's own work, as a member and leader in a team, to manage projects and in multidisciplinary environments. </w:t>
      </w:r>
    </w:p>
    <w:p w14:paraId="73BCE661" w14:textId="77777777" w:rsidR="0059413E" w:rsidRDefault="0059413E" w:rsidP="0059413E">
      <w:pPr>
        <w:numPr>
          <w:ilvl w:val="0"/>
          <w:numId w:val="2"/>
        </w:numPr>
        <w:spacing w:after="208" w:line="267" w:lineRule="auto"/>
        <w:ind w:right="52" w:hanging="10"/>
        <w:jc w:val="both"/>
      </w:pPr>
      <w:r>
        <w:rPr>
          <w:rFonts w:ascii="Times New Roman" w:eastAsia="Times New Roman" w:hAnsi="Times New Roman" w:cs="Times New Roman"/>
          <w:b/>
          <w:sz w:val="24"/>
        </w:rPr>
        <w:t xml:space="preserve">Life-long learning: </w:t>
      </w:r>
      <w:r>
        <w:rPr>
          <w:rFonts w:ascii="Times New Roman" w:eastAsia="Times New Roman" w:hAnsi="Times New Roman" w:cs="Times New Roman"/>
          <w:sz w:val="24"/>
        </w:rPr>
        <w:t xml:space="preserve">Recognize the need for and have the preparation and ability to engage in independent and lifelong learning in the broadest context of technological change. </w:t>
      </w:r>
    </w:p>
    <w:p w14:paraId="30DF1AF7" w14:textId="77777777" w:rsidR="0059413E" w:rsidRDefault="0059413E" w:rsidP="0059413E">
      <w:pPr>
        <w:spacing w:after="305"/>
      </w:pPr>
      <w:r>
        <w:rPr>
          <w:rFonts w:ascii="Times New Roman" w:eastAsia="Times New Roman" w:hAnsi="Times New Roman" w:cs="Times New Roman"/>
        </w:rPr>
        <w:t xml:space="preserve"> </w:t>
      </w:r>
    </w:p>
    <w:p w14:paraId="7A1A35CA" w14:textId="77777777" w:rsidR="0059413E" w:rsidRDefault="0059413E" w:rsidP="0059413E">
      <w:pPr>
        <w:spacing w:after="0"/>
        <w:ind w:left="17"/>
        <w:jc w:val="center"/>
      </w:pPr>
      <w:r>
        <w:rPr>
          <w:rFonts w:ascii="Times New Roman" w:eastAsia="Times New Roman" w:hAnsi="Times New Roman" w:cs="Times New Roman"/>
          <w:b/>
          <w:sz w:val="32"/>
        </w:rPr>
        <w:t xml:space="preserve"> </w:t>
      </w:r>
    </w:p>
    <w:p w14:paraId="4127D547" w14:textId="7766288D" w:rsidR="002945CE" w:rsidRDefault="002945CE" w:rsidP="0059413E"/>
    <w:p w14:paraId="252E93C6" w14:textId="77777777" w:rsidR="002945CE" w:rsidRDefault="002945CE">
      <w:r>
        <w:br w:type="page"/>
      </w:r>
    </w:p>
    <w:p w14:paraId="44186CF8" w14:textId="7DEAB369" w:rsidR="002945CE" w:rsidRPr="002945CE" w:rsidRDefault="002945CE" w:rsidP="002945CE">
      <w:pPr>
        <w:jc w:val="center"/>
        <w:rPr>
          <w:rFonts w:ascii="Times New Roman" w:hAnsi="Times New Roman" w:cs="Times New Roman"/>
          <w:b/>
          <w:bCs/>
          <w:sz w:val="32"/>
          <w:szCs w:val="32"/>
        </w:rPr>
      </w:pPr>
      <w:r w:rsidRPr="002945CE">
        <w:rPr>
          <w:rFonts w:ascii="Times New Roman" w:hAnsi="Times New Roman" w:cs="Times New Roman"/>
          <w:b/>
          <w:bCs/>
          <w:sz w:val="32"/>
          <w:szCs w:val="32"/>
        </w:rPr>
        <w:lastRenderedPageBreak/>
        <w:t>ACKNOWLEDGEMENT</w:t>
      </w:r>
    </w:p>
    <w:p w14:paraId="78193477" w14:textId="77777777" w:rsidR="002945CE" w:rsidRDefault="002945CE" w:rsidP="002945CE">
      <w:pPr>
        <w:spacing w:after="0"/>
      </w:pPr>
      <w:r>
        <w:rPr>
          <w:rFonts w:ascii="Arial" w:eastAsia="Arial" w:hAnsi="Arial" w:cs="Arial"/>
          <w:sz w:val="28"/>
        </w:rPr>
        <w:t xml:space="preserve"> </w:t>
      </w:r>
    </w:p>
    <w:p w14:paraId="79FEB948" w14:textId="77777777" w:rsidR="002945CE" w:rsidRDefault="002945CE" w:rsidP="002945CE">
      <w:pPr>
        <w:spacing w:after="33"/>
      </w:pPr>
      <w:r>
        <w:rPr>
          <w:rFonts w:ascii="Times New Roman" w:eastAsia="Times New Roman" w:hAnsi="Times New Roman" w:cs="Times New Roman"/>
        </w:rPr>
        <w:t xml:space="preserve"> </w:t>
      </w:r>
    </w:p>
    <w:p w14:paraId="3C16E955" w14:textId="3D918726" w:rsidR="002945CE" w:rsidRDefault="002945CE" w:rsidP="002945CE">
      <w:pPr>
        <w:spacing w:after="0" w:line="359" w:lineRule="auto"/>
        <w:ind w:left="-5" w:right="52"/>
      </w:pPr>
      <w:r>
        <w:rPr>
          <w:rFonts w:ascii="Cambria" w:eastAsia="Cambria" w:hAnsi="Cambria" w:cs="Cambria"/>
          <w:sz w:val="28"/>
        </w:rPr>
        <w:t xml:space="preserve">  </w:t>
      </w:r>
      <w:r>
        <w:rPr>
          <w:rFonts w:ascii="Cambria" w:eastAsia="Cambria" w:hAnsi="Cambria" w:cs="Cambria"/>
          <w:sz w:val="24"/>
        </w:rPr>
        <w:t>This group feels greatly indebted to Computer Science and Engineering Department, for the opportunity given us to undertake this “</w:t>
      </w:r>
      <w:r w:rsidR="002A2A51">
        <w:rPr>
          <w:rFonts w:ascii="Cambria" w:eastAsia="Cambria" w:hAnsi="Cambria" w:cs="Cambria"/>
          <w:sz w:val="24"/>
        </w:rPr>
        <w:t>Subset construction by Lazy evaluation scheme to convert NFA to DFA</w:t>
      </w:r>
      <w:r>
        <w:rPr>
          <w:rFonts w:ascii="Cambria" w:eastAsia="Cambria" w:hAnsi="Cambria" w:cs="Cambria"/>
          <w:sz w:val="24"/>
        </w:rPr>
        <w:t>”</w:t>
      </w:r>
      <w:r w:rsidR="002A2A51">
        <w:rPr>
          <w:rFonts w:ascii="Cambria" w:eastAsia="Cambria" w:hAnsi="Cambria" w:cs="Cambria"/>
          <w:sz w:val="24"/>
        </w:rPr>
        <w:t xml:space="preserve"> Project</w:t>
      </w:r>
      <w:r>
        <w:rPr>
          <w:rFonts w:ascii="Cambria" w:eastAsia="Cambria" w:hAnsi="Cambria" w:cs="Cambria"/>
          <w:sz w:val="24"/>
        </w:rPr>
        <w:t xml:space="preserve">. This </w:t>
      </w:r>
      <w:r w:rsidR="002A2A51">
        <w:rPr>
          <w:rFonts w:ascii="Cambria" w:eastAsia="Cambria" w:hAnsi="Cambria" w:cs="Cambria"/>
          <w:sz w:val="24"/>
        </w:rPr>
        <w:t>Project</w:t>
      </w:r>
      <w:r>
        <w:rPr>
          <w:rFonts w:ascii="Cambria" w:eastAsia="Cambria" w:hAnsi="Cambria" w:cs="Cambria"/>
          <w:sz w:val="24"/>
        </w:rPr>
        <w:t xml:space="preserve"> includes thoughts and contribution of many individuals. And we wish to express our sincere appreciation and gratitude to them. </w:t>
      </w:r>
    </w:p>
    <w:p w14:paraId="56022430" w14:textId="77777777" w:rsidR="002945CE" w:rsidRDefault="002945CE" w:rsidP="002945CE">
      <w:pPr>
        <w:spacing w:after="0" w:line="359" w:lineRule="auto"/>
        <w:ind w:left="-5" w:right="52"/>
      </w:pPr>
      <w:r>
        <w:rPr>
          <w:rFonts w:ascii="Cambria" w:eastAsia="Cambria" w:hAnsi="Cambria" w:cs="Cambria"/>
          <w:sz w:val="24"/>
        </w:rPr>
        <w:t xml:space="preserve">  First and foremost, we want to extend entirely our gratitude to our lecturer Mrs. Sudha V.S for sharing her knowledge and profound wisdom with us. We appreciate all her comments and suggestions, which are incorporated into this project. </w:t>
      </w:r>
    </w:p>
    <w:p w14:paraId="2B333C20" w14:textId="77777777" w:rsidR="002945CE" w:rsidRDefault="002945CE" w:rsidP="002945CE">
      <w:pPr>
        <w:spacing w:after="0" w:line="359" w:lineRule="auto"/>
        <w:ind w:left="-5" w:right="52"/>
      </w:pPr>
      <w:r>
        <w:rPr>
          <w:rFonts w:ascii="Cambria" w:eastAsia="Cambria" w:hAnsi="Cambria" w:cs="Cambria"/>
          <w:sz w:val="24"/>
        </w:rPr>
        <w:t xml:space="preserve">   We would also like to express our gratitude towards and group members. Without their help, support, and encouragement, this project would never </w:t>
      </w:r>
      <w:proofErr w:type="gramStart"/>
      <w:r>
        <w:rPr>
          <w:rFonts w:ascii="Cambria" w:eastAsia="Cambria" w:hAnsi="Cambria" w:cs="Cambria"/>
          <w:sz w:val="24"/>
        </w:rPr>
        <w:t>had</w:t>
      </w:r>
      <w:proofErr w:type="gramEnd"/>
      <w:r>
        <w:rPr>
          <w:rFonts w:ascii="Cambria" w:eastAsia="Cambria" w:hAnsi="Cambria" w:cs="Cambria"/>
          <w:sz w:val="24"/>
        </w:rPr>
        <w:t xml:space="preserve"> been completed. </w:t>
      </w:r>
    </w:p>
    <w:p w14:paraId="16DAB574" w14:textId="77777777" w:rsidR="00AA056B" w:rsidRDefault="002945CE" w:rsidP="00AA056B">
      <w:pPr>
        <w:spacing w:after="112" w:line="359" w:lineRule="auto"/>
        <w:ind w:left="-15" w:right="52" w:firstLine="720"/>
      </w:pPr>
      <w:r>
        <w:rPr>
          <w:rFonts w:ascii="Cambria" w:eastAsia="Cambria" w:hAnsi="Cambria" w:cs="Cambria"/>
          <w:sz w:val="24"/>
        </w:rPr>
        <w:t xml:space="preserve">           In our respect, this project is an outcome of the learning experience we have Shared with our fellow students. We dedicate this </w:t>
      </w:r>
      <w:r w:rsidR="002A2A51">
        <w:rPr>
          <w:rFonts w:ascii="Cambria" w:eastAsia="Cambria" w:hAnsi="Cambria" w:cs="Cambria"/>
          <w:sz w:val="24"/>
        </w:rPr>
        <w:t>Project</w:t>
      </w:r>
      <w:r w:rsidR="00AA056B">
        <w:rPr>
          <w:rFonts w:ascii="Cambria" w:eastAsia="Cambria" w:hAnsi="Cambria" w:cs="Cambria"/>
          <w:sz w:val="24"/>
        </w:rPr>
        <w:t xml:space="preserve"> to all our fellow engineering students.  </w:t>
      </w:r>
    </w:p>
    <w:p w14:paraId="5F6FDDCF" w14:textId="77777777" w:rsidR="00AA056B" w:rsidRDefault="00AA056B" w:rsidP="00AA056B">
      <w:pPr>
        <w:spacing w:after="0" w:line="347" w:lineRule="auto"/>
        <w:ind w:right="2547"/>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r>
      <w:r>
        <w:rPr>
          <w:rFonts w:ascii="Times New Roman" w:eastAsia="Times New Roman" w:hAnsi="Times New Roman" w:cs="Times New Roman"/>
          <w:sz w:val="24"/>
        </w:rPr>
        <w:t xml:space="preserve"> </w:t>
      </w:r>
    </w:p>
    <w:p w14:paraId="619D30A7" w14:textId="3B439757" w:rsidR="00AA056B" w:rsidRDefault="00F42BC6" w:rsidP="00F42BC6">
      <w:pPr>
        <w:spacing w:after="114"/>
        <w:ind w:left="6720" w:right="48"/>
        <w:jc w:val="both"/>
      </w:pPr>
      <w:r>
        <w:rPr>
          <w:rFonts w:ascii="Times New Roman" w:eastAsia="Times New Roman" w:hAnsi="Times New Roman" w:cs="Times New Roman"/>
          <w:b/>
          <w:sz w:val="24"/>
        </w:rPr>
        <w:t>VIVEK R JADHAV</w:t>
      </w:r>
    </w:p>
    <w:p w14:paraId="66606A6E" w14:textId="70199A9F" w:rsidR="00AA056B" w:rsidRDefault="00F42BC6" w:rsidP="00F42BC6">
      <w:pPr>
        <w:spacing w:after="114"/>
        <w:ind w:left="6720" w:right="48"/>
        <w:jc w:val="both"/>
      </w:pPr>
      <w:r>
        <w:rPr>
          <w:rFonts w:ascii="Times New Roman" w:eastAsia="Times New Roman" w:hAnsi="Times New Roman" w:cs="Times New Roman"/>
          <w:b/>
          <w:sz w:val="24"/>
        </w:rPr>
        <w:t>VENKATESH DHONGADI</w:t>
      </w:r>
    </w:p>
    <w:p w14:paraId="1BDFF027" w14:textId="2B11B1A2" w:rsidR="00AA056B" w:rsidRDefault="00F42BC6" w:rsidP="00F42BC6">
      <w:pPr>
        <w:spacing w:after="114"/>
        <w:ind w:left="6300" w:right="48" w:firstLine="420"/>
        <w:jc w:val="both"/>
      </w:pPr>
      <w:r>
        <w:rPr>
          <w:rFonts w:ascii="Times New Roman" w:eastAsia="Times New Roman" w:hAnsi="Times New Roman" w:cs="Times New Roman"/>
          <w:b/>
          <w:sz w:val="24"/>
        </w:rPr>
        <w:t>VINAYAK BHANDAGE</w:t>
      </w:r>
    </w:p>
    <w:p w14:paraId="4C3C6217" w14:textId="60D86333" w:rsidR="002A2A51" w:rsidRDefault="00F42BC6" w:rsidP="00F42BC6">
      <w:pPr>
        <w:spacing w:after="112" w:line="359" w:lineRule="auto"/>
        <w:ind w:left="6300" w:right="52" w:firstLine="420"/>
        <w:jc w:val="both"/>
        <w:rPr>
          <w:rFonts w:ascii="Cambria" w:eastAsia="Cambria" w:hAnsi="Cambria" w:cs="Cambria"/>
          <w:sz w:val="24"/>
        </w:rPr>
      </w:pPr>
      <w:r>
        <w:rPr>
          <w:rFonts w:ascii="Times New Roman" w:eastAsia="Times New Roman" w:hAnsi="Times New Roman" w:cs="Times New Roman"/>
          <w:b/>
          <w:sz w:val="24"/>
        </w:rPr>
        <w:t>SUYASH RAWOOL</w:t>
      </w:r>
    </w:p>
    <w:p w14:paraId="2750B4B3" w14:textId="4694A499" w:rsidR="002A2A51" w:rsidRDefault="002A2A51" w:rsidP="002A2A51">
      <w:pPr>
        <w:rPr>
          <w:rFonts w:ascii="Cambria" w:eastAsia="Cambria" w:hAnsi="Cambria" w:cs="Cambria"/>
          <w:sz w:val="24"/>
        </w:rPr>
      </w:pPr>
      <w:r>
        <w:rPr>
          <w:rFonts w:ascii="Cambria" w:eastAsia="Cambria" w:hAnsi="Cambria" w:cs="Cambria"/>
          <w:sz w:val="24"/>
        </w:rPr>
        <w:br w:type="page"/>
      </w:r>
    </w:p>
    <w:p w14:paraId="6A55692C" w14:textId="64D9F2AD" w:rsidR="00AA056B" w:rsidRPr="00AA056B" w:rsidRDefault="00AA056B" w:rsidP="00AA056B">
      <w:pPr>
        <w:jc w:val="center"/>
        <w:rPr>
          <w:rFonts w:ascii="Times New Roman" w:hAnsi="Times New Roman" w:cs="Times New Roman"/>
          <w:b/>
          <w:bCs/>
          <w:sz w:val="36"/>
          <w:szCs w:val="36"/>
        </w:rPr>
      </w:pPr>
      <w:r w:rsidRPr="00AA056B">
        <w:rPr>
          <w:rFonts w:ascii="Times New Roman" w:hAnsi="Times New Roman" w:cs="Times New Roman"/>
          <w:b/>
          <w:bCs/>
          <w:sz w:val="36"/>
          <w:szCs w:val="36"/>
        </w:rPr>
        <w:lastRenderedPageBreak/>
        <w:t>CONTENTS</w:t>
      </w:r>
    </w:p>
    <w:p w14:paraId="69B0B192" w14:textId="77777777" w:rsidR="00AA056B" w:rsidRDefault="00AA056B" w:rsidP="00AA056B">
      <w:pPr>
        <w:spacing w:after="167"/>
        <w:ind w:left="8"/>
        <w:jc w:val="center"/>
      </w:pPr>
      <w:r>
        <w:rPr>
          <w:rFonts w:ascii="Times New Roman" w:eastAsia="Times New Roman" w:hAnsi="Times New Roman" w:cs="Times New Roman"/>
          <w:b/>
          <w:sz w:val="28"/>
        </w:rPr>
        <w:t xml:space="preserve"> </w:t>
      </w:r>
    </w:p>
    <w:p w14:paraId="3A992028" w14:textId="77777777" w:rsidR="00AA056B" w:rsidRDefault="00AA056B" w:rsidP="00AA056B">
      <w:pPr>
        <w:spacing w:after="197"/>
      </w:pPr>
      <w:r>
        <w:rPr>
          <w:rFonts w:ascii="Times New Roman" w:eastAsia="Times New Roman" w:hAnsi="Times New Roman" w:cs="Times New Roman"/>
          <w:b/>
          <w:sz w:val="32"/>
        </w:rPr>
        <w:t xml:space="preserve"> </w:t>
      </w:r>
    </w:p>
    <w:p w14:paraId="1F736A83" w14:textId="77777777" w:rsidR="00AA056B" w:rsidRPr="00AA056B" w:rsidRDefault="00AA056B" w:rsidP="00AA056B">
      <w:pPr>
        <w:rPr>
          <w:rFonts w:ascii="Times New Roman" w:hAnsi="Times New Roman" w:cs="Times New Roman"/>
          <w:b/>
          <w:bCs/>
          <w:sz w:val="32"/>
          <w:szCs w:val="32"/>
        </w:rPr>
      </w:pPr>
      <w:proofErr w:type="spellStart"/>
      <w:r w:rsidRPr="00AA056B">
        <w:rPr>
          <w:rFonts w:ascii="Times New Roman" w:hAnsi="Times New Roman" w:cs="Times New Roman"/>
          <w:b/>
          <w:bCs/>
          <w:sz w:val="32"/>
          <w:szCs w:val="32"/>
        </w:rPr>
        <w:t>Sl.No</w:t>
      </w:r>
      <w:proofErr w:type="spellEnd"/>
      <w:r w:rsidRPr="00AA056B">
        <w:rPr>
          <w:rFonts w:ascii="Times New Roman" w:hAnsi="Times New Roman" w:cs="Times New Roman"/>
          <w:b/>
          <w:bCs/>
          <w:sz w:val="32"/>
          <w:szCs w:val="32"/>
        </w:rPr>
        <w:t xml:space="preserve">. </w:t>
      </w:r>
      <w:r w:rsidRPr="00AA056B">
        <w:rPr>
          <w:rFonts w:ascii="Times New Roman" w:hAnsi="Times New Roman" w:cs="Times New Roman"/>
          <w:b/>
          <w:bCs/>
          <w:sz w:val="32"/>
          <w:szCs w:val="32"/>
        </w:rPr>
        <w:tab/>
        <w:t xml:space="preserve"> </w:t>
      </w:r>
      <w:r w:rsidRPr="00AA056B">
        <w:rPr>
          <w:rFonts w:ascii="Times New Roman" w:hAnsi="Times New Roman" w:cs="Times New Roman"/>
          <w:b/>
          <w:bCs/>
          <w:sz w:val="32"/>
          <w:szCs w:val="32"/>
        </w:rPr>
        <w:tab/>
        <w:t xml:space="preserve">                  TITLE </w:t>
      </w:r>
      <w:r w:rsidRPr="00AA056B">
        <w:rPr>
          <w:rFonts w:ascii="Times New Roman" w:hAnsi="Times New Roman" w:cs="Times New Roman"/>
          <w:b/>
          <w:bCs/>
          <w:sz w:val="32"/>
          <w:szCs w:val="32"/>
        </w:rPr>
        <w:tab/>
        <w:t xml:space="preserve"> </w:t>
      </w:r>
      <w:r w:rsidRPr="00AA056B">
        <w:rPr>
          <w:rFonts w:ascii="Times New Roman" w:hAnsi="Times New Roman" w:cs="Times New Roman"/>
          <w:b/>
          <w:bCs/>
          <w:sz w:val="32"/>
          <w:szCs w:val="32"/>
        </w:rPr>
        <w:tab/>
        <w:t xml:space="preserve"> </w:t>
      </w:r>
      <w:r w:rsidRPr="00AA056B">
        <w:rPr>
          <w:rFonts w:ascii="Times New Roman" w:hAnsi="Times New Roman" w:cs="Times New Roman"/>
          <w:b/>
          <w:bCs/>
          <w:sz w:val="32"/>
          <w:szCs w:val="32"/>
        </w:rPr>
        <w:tab/>
        <w:t xml:space="preserve">                 </w:t>
      </w:r>
    </w:p>
    <w:p w14:paraId="29C9DE1C" w14:textId="77777777" w:rsidR="00AA056B" w:rsidRDefault="00AA056B" w:rsidP="00AA056B">
      <w:pPr>
        <w:tabs>
          <w:tab w:val="right" w:pos="9088"/>
        </w:tabs>
        <w:spacing w:after="21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405AACB1" w14:textId="77777777" w:rsidR="00AA056B" w:rsidRDefault="00AA056B" w:rsidP="00AA056B">
      <w:pPr>
        <w:numPr>
          <w:ilvl w:val="0"/>
          <w:numId w:val="3"/>
        </w:numPr>
        <w:spacing w:after="74" w:line="253" w:lineRule="auto"/>
        <w:ind w:right="57" w:hanging="2881"/>
      </w:pPr>
      <w:r>
        <w:rPr>
          <w:rFonts w:ascii="Times New Roman" w:eastAsia="Times New Roman" w:hAnsi="Times New Roman" w:cs="Times New Roman"/>
          <w:sz w:val="28"/>
        </w:rPr>
        <w:t xml:space="preserve">ABSTRACT </w:t>
      </w:r>
    </w:p>
    <w:p w14:paraId="719FD7F1" w14:textId="77777777" w:rsidR="00AA056B" w:rsidRDefault="00AA056B" w:rsidP="00AA056B">
      <w:pPr>
        <w:spacing w:after="103"/>
      </w:pP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0"/>
        </w:rPr>
        <w:t xml:space="preserve"> </w:t>
      </w:r>
    </w:p>
    <w:p w14:paraId="1C2C29FF" w14:textId="602F83C8" w:rsidR="00AA056B" w:rsidRDefault="00DE4626" w:rsidP="00AA056B">
      <w:pPr>
        <w:numPr>
          <w:ilvl w:val="0"/>
          <w:numId w:val="3"/>
        </w:numPr>
        <w:spacing w:after="146" w:line="253" w:lineRule="auto"/>
        <w:ind w:right="57" w:hanging="2881"/>
      </w:pPr>
      <w:r>
        <w:rPr>
          <w:rFonts w:ascii="Times New Roman" w:eastAsia="Times New Roman" w:hAnsi="Times New Roman" w:cs="Times New Roman"/>
          <w:sz w:val="28"/>
        </w:rPr>
        <w:t>INTRODUCTION</w:t>
      </w:r>
      <w:r w:rsidR="00AA056B">
        <w:rPr>
          <w:rFonts w:ascii="Times New Roman" w:eastAsia="Times New Roman" w:hAnsi="Times New Roman" w:cs="Times New Roman"/>
          <w:sz w:val="28"/>
        </w:rPr>
        <w:t xml:space="preserve"> </w:t>
      </w:r>
    </w:p>
    <w:p w14:paraId="6553CF69" w14:textId="77777777" w:rsidR="00AA056B" w:rsidRDefault="00AA056B" w:rsidP="00AA056B">
      <w:pPr>
        <w:spacing w:after="165"/>
      </w:pPr>
      <w:r>
        <w:rPr>
          <w:rFonts w:ascii="Times New Roman" w:eastAsia="Times New Roman" w:hAnsi="Times New Roman" w:cs="Times New Roman"/>
          <w:sz w:val="28"/>
        </w:rPr>
        <w:t xml:space="preserve"> </w:t>
      </w:r>
    </w:p>
    <w:p w14:paraId="5B48DCB0" w14:textId="6F9F5CA1" w:rsidR="00AA056B" w:rsidRPr="001D6836" w:rsidRDefault="00FD6685" w:rsidP="00AA056B">
      <w:pPr>
        <w:numPr>
          <w:ilvl w:val="0"/>
          <w:numId w:val="3"/>
        </w:numPr>
        <w:spacing w:after="146" w:line="253" w:lineRule="auto"/>
        <w:ind w:right="57" w:hanging="2881"/>
      </w:pPr>
      <w:r>
        <w:rPr>
          <w:rFonts w:ascii="Times New Roman" w:eastAsia="Times New Roman" w:hAnsi="Times New Roman" w:cs="Times New Roman"/>
          <w:sz w:val="28"/>
        </w:rPr>
        <w:t>METHOD</w:t>
      </w:r>
      <w:r w:rsidR="00AA056B">
        <w:rPr>
          <w:rFonts w:ascii="Times New Roman" w:eastAsia="Times New Roman" w:hAnsi="Times New Roman" w:cs="Times New Roman"/>
          <w:sz w:val="28"/>
        </w:rPr>
        <w:t xml:space="preserve"> </w:t>
      </w:r>
      <w:r w:rsidR="00AA056B">
        <w:rPr>
          <w:rFonts w:ascii="Times New Roman" w:eastAsia="Times New Roman" w:hAnsi="Times New Roman" w:cs="Times New Roman"/>
          <w:sz w:val="28"/>
        </w:rPr>
        <w:tab/>
        <w:t xml:space="preserve">  </w:t>
      </w:r>
    </w:p>
    <w:p w14:paraId="15473B35" w14:textId="5E955F5E" w:rsidR="00AA056B" w:rsidRDefault="00AA056B" w:rsidP="00AA056B">
      <w:pPr>
        <w:spacing w:after="168"/>
      </w:pPr>
    </w:p>
    <w:p w14:paraId="00E15D3A" w14:textId="77777777" w:rsidR="00644762" w:rsidRPr="00644762" w:rsidRDefault="00FD6685" w:rsidP="00FD6685">
      <w:pPr>
        <w:numPr>
          <w:ilvl w:val="0"/>
          <w:numId w:val="3"/>
        </w:numPr>
        <w:spacing w:after="146" w:line="253" w:lineRule="auto"/>
        <w:ind w:right="57" w:hanging="2881"/>
      </w:pPr>
      <w:r>
        <w:rPr>
          <w:rFonts w:ascii="Times New Roman" w:eastAsia="Times New Roman" w:hAnsi="Times New Roman" w:cs="Times New Roman"/>
          <w:sz w:val="28"/>
        </w:rPr>
        <w:t>ADVANTAGES</w:t>
      </w:r>
      <w:r w:rsidR="00AA056B" w:rsidRPr="00FD6685">
        <w:rPr>
          <w:rFonts w:ascii="Times New Roman" w:eastAsia="Times New Roman" w:hAnsi="Times New Roman" w:cs="Times New Roman"/>
          <w:sz w:val="28"/>
        </w:rPr>
        <w:tab/>
      </w:r>
    </w:p>
    <w:p w14:paraId="60C23B55" w14:textId="77777777" w:rsidR="00644762" w:rsidRDefault="00644762" w:rsidP="00644762">
      <w:pPr>
        <w:pStyle w:val="ListParagraph"/>
        <w:rPr>
          <w:rFonts w:ascii="Times New Roman" w:eastAsia="Times New Roman" w:hAnsi="Times New Roman" w:cs="Times New Roman"/>
          <w:sz w:val="28"/>
        </w:rPr>
      </w:pPr>
    </w:p>
    <w:p w14:paraId="7C5B0A7A" w14:textId="55F1B9B9" w:rsidR="00AA056B" w:rsidRDefault="00644762" w:rsidP="00FD6685">
      <w:pPr>
        <w:numPr>
          <w:ilvl w:val="0"/>
          <w:numId w:val="3"/>
        </w:numPr>
        <w:spacing w:after="146" w:line="253" w:lineRule="auto"/>
        <w:ind w:right="57" w:hanging="2881"/>
      </w:pPr>
      <w:r>
        <w:rPr>
          <w:rFonts w:ascii="Times New Roman" w:eastAsia="Times New Roman" w:hAnsi="Times New Roman" w:cs="Times New Roman"/>
          <w:sz w:val="28"/>
        </w:rPr>
        <w:t>DRAWBACKS</w:t>
      </w:r>
      <w:r w:rsidR="00AA056B" w:rsidRPr="00FD6685">
        <w:rPr>
          <w:rFonts w:ascii="Times New Roman" w:eastAsia="Times New Roman" w:hAnsi="Times New Roman" w:cs="Times New Roman"/>
          <w:sz w:val="28"/>
        </w:rPr>
        <w:t xml:space="preserve"> </w:t>
      </w:r>
      <w:r w:rsidR="00AA056B" w:rsidRPr="00FD6685">
        <w:rPr>
          <w:rFonts w:ascii="Times New Roman" w:eastAsia="Times New Roman" w:hAnsi="Times New Roman" w:cs="Times New Roman"/>
          <w:sz w:val="28"/>
        </w:rPr>
        <w:tab/>
        <w:t xml:space="preserve"> </w:t>
      </w:r>
    </w:p>
    <w:p w14:paraId="4BADD2B2" w14:textId="77777777" w:rsidR="00AA056B" w:rsidRDefault="00AA056B" w:rsidP="00AA056B">
      <w:pPr>
        <w:spacing w:after="165"/>
      </w:pPr>
      <w:r>
        <w:rPr>
          <w:rFonts w:ascii="Times New Roman" w:eastAsia="Times New Roman" w:hAnsi="Times New Roman" w:cs="Times New Roman"/>
          <w:sz w:val="28"/>
        </w:rPr>
        <w:t xml:space="preserve"> </w:t>
      </w:r>
    </w:p>
    <w:p w14:paraId="6678D18D" w14:textId="77777777" w:rsidR="00AA056B" w:rsidRDefault="00AA056B" w:rsidP="00AA056B">
      <w:pPr>
        <w:numPr>
          <w:ilvl w:val="0"/>
          <w:numId w:val="3"/>
        </w:numPr>
        <w:spacing w:after="183" w:line="253" w:lineRule="auto"/>
        <w:ind w:right="57" w:hanging="2881"/>
      </w:pPr>
      <w:r>
        <w:rPr>
          <w:rFonts w:ascii="Times New Roman" w:eastAsia="Times New Roman" w:hAnsi="Times New Roman" w:cs="Times New Roman"/>
          <w:sz w:val="28"/>
        </w:rPr>
        <w:t xml:space="preserve">CONCLUSION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440BF4BA" w14:textId="77777777" w:rsidR="00AA056B" w:rsidRDefault="00AA056B" w:rsidP="00AA056B">
      <w:pPr>
        <w:spacing w:after="139"/>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19B849A2" w14:textId="77777777" w:rsidR="00AA056B" w:rsidRDefault="00AA056B" w:rsidP="00AA056B">
      <w:pPr>
        <w:spacing w:after="0"/>
      </w:pPr>
      <w:r>
        <w:rPr>
          <w:rFonts w:ascii="Times New Roman" w:eastAsia="Times New Roman" w:hAnsi="Times New Roman" w:cs="Times New Roman"/>
          <w:b/>
          <w:sz w:val="28"/>
        </w:rPr>
        <w:t xml:space="preserve"> </w:t>
      </w:r>
    </w:p>
    <w:p w14:paraId="4DED78F5" w14:textId="77777777" w:rsidR="00AA056B" w:rsidRDefault="00AA056B" w:rsidP="00AA056B">
      <w:pPr>
        <w:spacing w:after="604"/>
      </w:pPr>
      <w:r>
        <w:rPr>
          <w:rFonts w:ascii="Times New Roman" w:eastAsia="Times New Roman" w:hAnsi="Times New Roman" w:cs="Times New Roman"/>
          <w:b/>
          <w:sz w:val="28"/>
        </w:rPr>
        <w:t xml:space="preserve"> </w:t>
      </w:r>
    </w:p>
    <w:p w14:paraId="2A46362F" w14:textId="77777777" w:rsidR="00AA056B" w:rsidRDefault="00AA056B" w:rsidP="00AA056B">
      <w:pPr>
        <w:spacing w:after="270"/>
        <w:ind w:left="178"/>
        <w:jc w:val="center"/>
      </w:pPr>
      <w:r>
        <w:rPr>
          <w:rFonts w:ascii="Times New Roman" w:eastAsia="Times New Roman" w:hAnsi="Times New Roman" w:cs="Times New Roman"/>
          <w:b/>
          <w:sz w:val="96"/>
        </w:rPr>
        <w:t xml:space="preserve"> </w:t>
      </w:r>
    </w:p>
    <w:p w14:paraId="17533502" w14:textId="77777777" w:rsidR="002A2A51" w:rsidRDefault="002A2A51">
      <w:pPr>
        <w:rPr>
          <w:rFonts w:ascii="Cambria" w:eastAsia="Cambria" w:hAnsi="Cambria" w:cs="Cambria"/>
          <w:sz w:val="24"/>
        </w:rPr>
      </w:pPr>
      <w:r>
        <w:rPr>
          <w:rFonts w:ascii="Cambria" w:eastAsia="Cambria" w:hAnsi="Cambria" w:cs="Cambria"/>
          <w:sz w:val="24"/>
        </w:rPr>
        <w:br w:type="page"/>
      </w:r>
    </w:p>
    <w:p w14:paraId="0C7284D1" w14:textId="1C208C57" w:rsidR="00D57C85" w:rsidRDefault="00D57C85" w:rsidP="00D57C85">
      <w:pPr>
        <w:rPr>
          <w:rFonts w:ascii="Times New Roman" w:hAnsi="Times New Roman" w:cs="Times New Roman"/>
          <w:b/>
          <w:bCs/>
          <w:sz w:val="32"/>
          <w:szCs w:val="32"/>
        </w:rPr>
      </w:pPr>
      <w:r w:rsidRPr="00D57C85">
        <w:rPr>
          <w:rFonts w:ascii="Times New Roman" w:hAnsi="Times New Roman" w:cs="Times New Roman"/>
          <w:b/>
          <w:bCs/>
          <w:sz w:val="32"/>
          <w:szCs w:val="32"/>
        </w:rPr>
        <w:lastRenderedPageBreak/>
        <w:t xml:space="preserve">ABSTRACT </w:t>
      </w:r>
    </w:p>
    <w:p w14:paraId="56C06808" w14:textId="6B8381BD" w:rsidR="0070369B" w:rsidRPr="00FD6685" w:rsidRDefault="0070369B" w:rsidP="0070369B">
      <w:pPr>
        <w:spacing w:after="0" w:line="267" w:lineRule="auto"/>
        <w:ind w:left="-5" w:right="52"/>
        <w:rPr>
          <w:rFonts w:ascii="Cambria" w:hAnsi="Cambria"/>
        </w:rPr>
      </w:pPr>
      <w:r w:rsidRPr="00FD6685">
        <w:rPr>
          <w:rFonts w:ascii="Cambria" w:eastAsia="Times New Roman" w:hAnsi="Cambria" w:cs="Times New Roman"/>
          <w:sz w:val="24"/>
        </w:rPr>
        <w:t xml:space="preserve">This report consists a detailed study on </w:t>
      </w:r>
      <w:r w:rsidRPr="00FD6685">
        <w:rPr>
          <w:rFonts w:ascii="Cambria" w:eastAsia="Cambria" w:hAnsi="Cambria" w:cs="Times New Roman"/>
          <w:sz w:val="24"/>
        </w:rPr>
        <w:t>Subset construction by Lazy evaluation scheme to convert NFA to DFA</w:t>
      </w:r>
      <w:r w:rsidRPr="00FD6685">
        <w:rPr>
          <w:rFonts w:ascii="Cambria" w:eastAsia="Times New Roman" w:hAnsi="Cambria" w:cs="Times New Roman"/>
          <w:sz w:val="24"/>
        </w:rPr>
        <w:t xml:space="preserve">. </w:t>
      </w:r>
    </w:p>
    <w:p w14:paraId="4A607AB1" w14:textId="77777777" w:rsidR="0070369B" w:rsidRPr="00FD6685" w:rsidRDefault="0070369B" w:rsidP="0070369B">
      <w:pPr>
        <w:spacing w:after="0" w:line="267" w:lineRule="auto"/>
        <w:ind w:left="-5" w:right="52"/>
        <w:rPr>
          <w:rFonts w:ascii="Cambria" w:eastAsia="Times New Roman" w:hAnsi="Cambria" w:cs="Times New Roman"/>
          <w:sz w:val="24"/>
        </w:rPr>
      </w:pPr>
      <w:r w:rsidRPr="00FD6685">
        <w:rPr>
          <w:rFonts w:ascii="Cambria" w:eastAsia="Times New Roman" w:hAnsi="Cambria" w:cs="Times New Roman"/>
          <w:sz w:val="24"/>
        </w:rPr>
        <w:t>This report initially deals with a brief introduction to the method of the construction.</w:t>
      </w:r>
    </w:p>
    <w:p w14:paraId="2E63E5C1" w14:textId="59B53894" w:rsidR="0070369B" w:rsidRPr="00FD6685" w:rsidRDefault="00FD6685" w:rsidP="0070369B">
      <w:pPr>
        <w:spacing w:after="0" w:line="267" w:lineRule="auto"/>
        <w:ind w:right="52"/>
        <w:rPr>
          <w:rFonts w:ascii="Cambria" w:hAnsi="Cambria"/>
        </w:rPr>
      </w:pPr>
      <w:r w:rsidRPr="00FD6685">
        <w:rPr>
          <w:rFonts w:ascii="Cambria" w:eastAsia="Times New Roman" w:hAnsi="Cambria" w:cs="Times New Roman"/>
          <w:sz w:val="24"/>
        </w:rPr>
        <w:t>It</w:t>
      </w:r>
      <w:r w:rsidR="0070369B" w:rsidRPr="00FD6685">
        <w:rPr>
          <w:rFonts w:ascii="Cambria" w:eastAsia="Times New Roman" w:hAnsi="Cambria" w:cs="Times New Roman"/>
          <w:sz w:val="24"/>
        </w:rPr>
        <w:t xml:space="preserve"> deals with an in-depth </w:t>
      </w:r>
      <w:r w:rsidRPr="00FD6685">
        <w:rPr>
          <w:rFonts w:ascii="Cambria" w:eastAsia="Times New Roman" w:hAnsi="Cambria" w:cs="Times New Roman"/>
          <w:sz w:val="24"/>
        </w:rPr>
        <w:t xml:space="preserve">construction of </w:t>
      </w:r>
      <w:proofErr w:type="spellStart"/>
      <w:r w:rsidRPr="00FD6685">
        <w:rPr>
          <w:rFonts w:ascii="Cambria" w:eastAsia="Times New Roman" w:hAnsi="Cambria" w:cs="Times New Roman"/>
          <w:sz w:val="24"/>
        </w:rPr>
        <w:t>dfa</w:t>
      </w:r>
      <w:proofErr w:type="spellEnd"/>
      <w:r w:rsidRPr="00FD6685">
        <w:rPr>
          <w:rFonts w:ascii="Cambria" w:eastAsia="Times New Roman" w:hAnsi="Cambria" w:cs="Times New Roman"/>
          <w:sz w:val="24"/>
        </w:rPr>
        <w:t xml:space="preserve"> with an example</w:t>
      </w:r>
      <w:r w:rsidR="0070369B" w:rsidRPr="00FD6685">
        <w:rPr>
          <w:rFonts w:ascii="Cambria" w:eastAsia="Times New Roman" w:hAnsi="Cambria" w:cs="Times New Roman"/>
          <w:sz w:val="24"/>
        </w:rPr>
        <w:t xml:space="preserve">. </w:t>
      </w:r>
    </w:p>
    <w:p w14:paraId="4971F7B4" w14:textId="29826081" w:rsidR="0070369B" w:rsidRPr="00FD6685" w:rsidRDefault="0070369B" w:rsidP="0070369B">
      <w:pPr>
        <w:spacing w:after="0" w:line="267" w:lineRule="auto"/>
        <w:ind w:left="-5" w:right="52"/>
        <w:rPr>
          <w:rFonts w:ascii="Cambria" w:hAnsi="Cambria"/>
        </w:rPr>
      </w:pPr>
      <w:r w:rsidRPr="00FD6685">
        <w:rPr>
          <w:rFonts w:ascii="Cambria" w:eastAsia="Times New Roman" w:hAnsi="Cambria" w:cs="Times New Roman"/>
          <w:sz w:val="24"/>
        </w:rPr>
        <w:t>Th</w:t>
      </w:r>
      <w:r w:rsidR="00FD6685" w:rsidRPr="00FD6685">
        <w:rPr>
          <w:rFonts w:ascii="Cambria" w:eastAsia="Times New Roman" w:hAnsi="Cambria" w:cs="Times New Roman"/>
          <w:sz w:val="24"/>
        </w:rPr>
        <w:t>e report gives the advantages of the lazy evaluation method over subset construction.</w:t>
      </w:r>
      <w:r w:rsidRPr="00FD6685">
        <w:rPr>
          <w:rFonts w:ascii="Cambria" w:eastAsia="Times New Roman" w:hAnsi="Cambria" w:cs="Times New Roman"/>
          <w:sz w:val="24"/>
        </w:rPr>
        <w:t xml:space="preserve"> </w:t>
      </w:r>
    </w:p>
    <w:p w14:paraId="34387F05" w14:textId="4EECE939" w:rsidR="0070369B" w:rsidRDefault="0070369B" w:rsidP="0070369B">
      <w:pPr>
        <w:spacing w:after="0" w:line="267" w:lineRule="auto"/>
        <w:ind w:left="-5" w:right="52"/>
      </w:pPr>
      <w:r>
        <w:rPr>
          <w:rFonts w:ascii="Times New Roman" w:eastAsia="Times New Roman" w:hAnsi="Times New Roman" w:cs="Times New Roman"/>
          <w:sz w:val="24"/>
        </w:rPr>
        <w:t xml:space="preserve"> </w:t>
      </w:r>
    </w:p>
    <w:p w14:paraId="27B49B8E" w14:textId="77777777" w:rsidR="0070369B" w:rsidRPr="00D57C85" w:rsidRDefault="0070369B" w:rsidP="00D57C85">
      <w:pPr>
        <w:rPr>
          <w:rFonts w:ascii="Times New Roman" w:hAnsi="Times New Roman" w:cs="Times New Roman"/>
          <w:b/>
          <w:bCs/>
          <w:sz w:val="32"/>
          <w:szCs w:val="32"/>
        </w:rPr>
      </w:pPr>
    </w:p>
    <w:p w14:paraId="5B52C1A5" w14:textId="36DA6468" w:rsidR="002945CE" w:rsidRDefault="002945CE" w:rsidP="002945CE">
      <w:pPr>
        <w:spacing w:after="114"/>
        <w:ind w:right="48"/>
        <w:jc w:val="right"/>
      </w:pPr>
      <w:r>
        <w:rPr>
          <w:rFonts w:ascii="Times New Roman" w:eastAsia="Times New Roman" w:hAnsi="Times New Roman" w:cs="Times New Roman"/>
          <w:b/>
          <w:sz w:val="24"/>
        </w:rPr>
        <w:t xml:space="preserve"> </w:t>
      </w:r>
    </w:p>
    <w:p w14:paraId="278C65FD" w14:textId="67F4D1DD" w:rsidR="0064748B" w:rsidRDefault="0064748B" w:rsidP="0064748B">
      <w:pPr>
        <w:rPr>
          <w:rFonts w:ascii="Times New Roman" w:hAnsi="Times New Roman" w:cs="Times New Roman"/>
          <w:b/>
          <w:bCs/>
          <w:sz w:val="32"/>
          <w:szCs w:val="32"/>
        </w:rPr>
      </w:pPr>
      <w:r>
        <w:rPr>
          <w:rFonts w:ascii="Times New Roman" w:hAnsi="Times New Roman" w:cs="Times New Roman"/>
          <w:b/>
          <w:bCs/>
          <w:sz w:val="32"/>
          <w:szCs w:val="32"/>
        </w:rPr>
        <w:t>INTRODUCTION</w:t>
      </w:r>
    </w:p>
    <w:p w14:paraId="3623FB9B" w14:textId="14C3748F" w:rsidR="0064748B" w:rsidRDefault="0064748B" w:rsidP="0064748B">
      <w:pPr>
        <w:rPr>
          <w:rFonts w:ascii="Cambria" w:hAnsi="Cambria" w:cs="Times New Roman"/>
          <w:sz w:val="24"/>
          <w:szCs w:val="24"/>
        </w:rPr>
      </w:pPr>
      <w:r w:rsidRPr="00FD6685">
        <w:rPr>
          <w:rFonts w:ascii="Cambria" w:hAnsi="Cambria" w:cs="Times New Roman"/>
          <w:sz w:val="24"/>
          <w:szCs w:val="24"/>
        </w:rPr>
        <w:t>DFAs and NFAs represent the same class of languages: the regular languages. This means that each language we can represent using an NFA can also be represented using a DFA and vice versa. All deterministic automata are trivially nondeterministic (the transition function only returns singleton sets of states), but showing that the equivalence holds the other way around is somewhat trickier.</w:t>
      </w:r>
    </w:p>
    <w:p w14:paraId="24355352" w14:textId="77777777" w:rsidR="004C0994" w:rsidRPr="004C0994" w:rsidRDefault="004C0994" w:rsidP="004C0994">
      <w:pPr>
        <w:pStyle w:val="NormalWeb"/>
        <w:spacing w:before="120" w:beforeAutospacing="0" w:after="144" w:afterAutospacing="0"/>
        <w:ind w:left="48" w:right="48"/>
        <w:jc w:val="both"/>
        <w:rPr>
          <w:rFonts w:ascii="Cambria" w:hAnsi="Cambria" w:cs="Arial"/>
          <w:color w:val="000000"/>
        </w:rPr>
      </w:pPr>
      <w:r w:rsidRPr="004C0994">
        <w:rPr>
          <w:rFonts w:ascii="Cambria" w:hAnsi="Cambria" w:cs="Arial"/>
          <w:color w:val="000000"/>
        </w:rPr>
        <w:t>Lazy evaluation is an evaluation strategy which holds the evaluation of an expression until its value is needed. It avoids repeated evaluation. </w:t>
      </w:r>
      <w:r w:rsidRPr="004C0994">
        <w:rPr>
          <w:rFonts w:ascii="Cambria" w:hAnsi="Cambria" w:cs="Arial"/>
          <w:b/>
          <w:bCs/>
          <w:color w:val="000000"/>
        </w:rPr>
        <w:t>Haskell</w:t>
      </w:r>
      <w:r w:rsidRPr="004C0994">
        <w:rPr>
          <w:rFonts w:ascii="Cambria" w:hAnsi="Cambria" w:cs="Arial"/>
          <w:color w:val="000000"/>
        </w:rPr>
        <w:t> is a good example of such a functional programming language whose fundamentals are based on Lazy Evaluation.</w:t>
      </w:r>
    </w:p>
    <w:p w14:paraId="2CCA2F81" w14:textId="77777777" w:rsidR="004C0994" w:rsidRPr="004C0994" w:rsidRDefault="004C0994" w:rsidP="004C0994">
      <w:pPr>
        <w:pStyle w:val="NormalWeb"/>
        <w:spacing w:before="120" w:beforeAutospacing="0" w:after="144" w:afterAutospacing="0"/>
        <w:ind w:left="48" w:right="48"/>
        <w:jc w:val="both"/>
        <w:rPr>
          <w:rFonts w:ascii="Cambria" w:hAnsi="Cambria" w:cs="Arial"/>
          <w:color w:val="000000"/>
        </w:rPr>
      </w:pPr>
      <w:r w:rsidRPr="004C0994">
        <w:rPr>
          <w:rFonts w:ascii="Cambria" w:hAnsi="Cambria" w:cs="Arial"/>
          <w:color w:val="000000"/>
        </w:rPr>
        <w:t>Lazy evaluation is used in Unix map functions to improve their performance by loading only required pages from the disk. No memory will be allocated for the remaining pages.</w:t>
      </w:r>
    </w:p>
    <w:p w14:paraId="295B4055" w14:textId="77777777" w:rsidR="004C0994" w:rsidRPr="00FD6685" w:rsidRDefault="004C0994" w:rsidP="0064748B">
      <w:pPr>
        <w:rPr>
          <w:rFonts w:ascii="Cambria" w:hAnsi="Cambria" w:cs="Times New Roman"/>
          <w:b/>
          <w:bCs/>
          <w:sz w:val="24"/>
          <w:szCs w:val="24"/>
        </w:rPr>
      </w:pPr>
    </w:p>
    <w:p w14:paraId="777E9023" w14:textId="77777777" w:rsidR="00A03558" w:rsidRDefault="00A03558" w:rsidP="0059413E">
      <w:pPr>
        <w:rPr>
          <w:rFonts w:ascii="Times New Roman" w:hAnsi="Times New Roman" w:cs="Times New Roman"/>
          <w:b/>
          <w:bCs/>
          <w:sz w:val="32"/>
          <w:szCs w:val="32"/>
        </w:rPr>
      </w:pPr>
    </w:p>
    <w:p w14:paraId="576ECDCE" w14:textId="77777777" w:rsidR="00A03558" w:rsidRDefault="00A03558" w:rsidP="0059413E">
      <w:pPr>
        <w:rPr>
          <w:rFonts w:ascii="Times New Roman" w:hAnsi="Times New Roman" w:cs="Times New Roman"/>
          <w:b/>
          <w:bCs/>
          <w:sz w:val="32"/>
          <w:szCs w:val="32"/>
        </w:rPr>
      </w:pPr>
    </w:p>
    <w:p w14:paraId="60820B0F" w14:textId="77777777" w:rsidR="00A03558" w:rsidRDefault="00A03558" w:rsidP="0059413E">
      <w:pPr>
        <w:rPr>
          <w:rFonts w:ascii="Times New Roman" w:hAnsi="Times New Roman" w:cs="Times New Roman"/>
          <w:b/>
          <w:bCs/>
          <w:sz w:val="32"/>
          <w:szCs w:val="32"/>
        </w:rPr>
      </w:pPr>
    </w:p>
    <w:p w14:paraId="2AA8FEE0" w14:textId="77777777" w:rsidR="00A03558" w:rsidRDefault="00A03558" w:rsidP="0059413E">
      <w:pPr>
        <w:rPr>
          <w:rFonts w:ascii="Times New Roman" w:hAnsi="Times New Roman" w:cs="Times New Roman"/>
          <w:b/>
          <w:bCs/>
          <w:sz w:val="32"/>
          <w:szCs w:val="32"/>
        </w:rPr>
      </w:pPr>
    </w:p>
    <w:p w14:paraId="20B3778E" w14:textId="77777777" w:rsidR="00A03558" w:rsidRDefault="00A03558" w:rsidP="0059413E">
      <w:pPr>
        <w:rPr>
          <w:rFonts w:ascii="Times New Roman" w:hAnsi="Times New Roman" w:cs="Times New Roman"/>
          <w:b/>
          <w:bCs/>
          <w:sz w:val="32"/>
          <w:szCs w:val="32"/>
        </w:rPr>
      </w:pPr>
    </w:p>
    <w:p w14:paraId="78557F7F" w14:textId="77777777" w:rsidR="00A03558" w:rsidRDefault="00A03558" w:rsidP="0059413E">
      <w:pPr>
        <w:rPr>
          <w:rFonts w:ascii="Times New Roman" w:hAnsi="Times New Roman" w:cs="Times New Roman"/>
          <w:b/>
          <w:bCs/>
          <w:sz w:val="32"/>
          <w:szCs w:val="32"/>
        </w:rPr>
      </w:pPr>
    </w:p>
    <w:p w14:paraId="103E0C76" w14:textId="77777777" w:rsidR="00A03558" w:rsidRDefault="00A03558" w:rsidP="0059413E">
      <w:pPr>
        <w:rPr>
          <w:rFonts w:ascii="Times New Roman" w:hAnsi="Times New Roman" w:cs="Times New Roman"/>
          <w:b/>
          <w:bCs/>
          <w:sz w:val="32"/>
          <w:szCs w:val="32"/>
        </w:rPr>
      </w:pPr>
    </w:p>
    <w:p w14:paraId="7C76B0CD" w14:textId="77777777" w:rsidR="00A03558" w:rsidRDefault="00A03558" w:rsidP="0059413E">
      <w:pPr>
        <w:rPr>
          <w:rFonts w:ascii="Times New Roman" w:hAnsi="Times New Roman" w:cs="Times New Roman"/>
          <w:b/>
          <w:bCs/>
          <w:sz w:val="32"/>
          <w:szCs w:val="32"/>
        </w:rPr>
      </w:pPr>
    </w:p>
    <w:p w14:paraId="21F43587" w14:textId="77777777" w:rsidR="00A03558" w:rsidRDefault="00A03558" w:rsidP="0059413E">
      <w:pPr>
        <w:rPr>
          <w:rFonts w:ascii="Times New Roman" w:hAnsi="Times New Roman" w:cs="Times New Roman"/>
          <w:b/>
          <w:bCs/>
          <w:sz w:val="32"/>
          <w:szCs w:val="32"/>
        </w:rPr>
      </w:pPr>
    </w:p>
    <w:p w14:paraId="583E5381" w14:textId="77777777" w:rsidR="00A03558" w:rsidRDefault="00A03558" w:rsidP="0059413E">
      <w:pPr>
        <w:rPr>
          <w:rFonts w:ascii="Times New Roman" w:hAnsi="Times New Roman" w:cs="Times New Roman"/>
          <w:b/>
          <w:bCs/>
          <w:sz w:val="32"/>
          <w:szCs w:val="32"/>
        </w:rPr>
      </w:pPr>
    </w:p>
    <w:p w14:paraId="2D7C94DD" w14:textId="77777777" w:rsidR="004C0994" w:rsidRDefault="004C0994" w:rsidP="0059413E">
      <w:pPr>
        <w:rPr>
          <w:rFonts w:ascii="Times New Roman" w:hAnsi="Times New Roman" w:cs="Times New Roman"/>
          <w:b/>
          <w:bCs/>
          <w:sz w:val="32"/>
          <w:szCs w:val="32"/>
        </w:rPr>
      </w:pPr>
    </w:p>
    <w:p w14:paraId="44C5E81B" w14:textId="339D1D5F" w:rsidR="00022BF2" w:rsidRPr="00A03558" w:rsidRDefault="00A03558" w:rsidP="0059413E">
      <w:pPr>
        <w:rPr>
          <w:rFonts w:ascii="Times New Roman" w:hAnsi="Times New Roman" w:cs="Times New Roman"/>
          <w:b/>
          <w:bCs/>
          <w:sz w:val="32"/>
          <w:szCs w:val="32"/>
        </w:rPr>
      </w:pPr>
      <w:r w:rsidRPr="00A03558">
        <w:rPr>
          <w:rFonts w:ascii="Times New Roman" w:hAnsi="Times New Roman" w:cs="Times New Roman"/>
          <w:b/>
          <w:bCs/>
          <w:sz w:val="32"/>
          <w:szCs w:val="32"/>
        </w:rPr>
        <w:lastRenderedPageBreak/>
        <w:t>METHOD</w:t>
      </w:r>
    </w:p>
    <w:p w14:paraId="4E09BD63" w14:textId="66B35581" w:rsidR="00A03558" w:rsidRDefault="00A03558" w:rsidP="0059413E"/>
    <w:p w14:paraId="08E42E34" w14:textId="7969EEDF" w:rsidR="00A03558" w:rsidRPr="004C0994" w:rsidRDefault="00A03558" w:rsidP="0059413E">
      <w:pPr>
        <w:rPr>
          <w:rFonts w:ascii="Cambria" w:hAnsi="Cambria" w:cs="Arial"/>
          <w:spacing w:val="-2"/>
          <w:sz w:val="24"/>
          <w:szCs w:val="24"/>
          <w:shd w:val="clear" w:color="auto" w:fill="FFFFFF"/>
        </w:rPr>
      </w:pPr>
      <w:r w:rsidRPr="004C0994">
        <w:rPr>
          <w:rFonts w:ascii="Cambria" w:hAnsi="Cambria" w:cs="Arial"/>
          <w:spacing w:val="-2"/>
          <w:sz w:val="24"/>
          <w:szCs w:val="24"/>
          <w:shd w:val="clear" w:color="auto" w:fill="FFFFFF"/>
        </w:rPr>
        <w:t>An NFA can have zero, one or more than one move from a given state on a given input symbol. An NFA can also have NULL moves (moves without input symbol). On the other hand, DFA has one and only one move from a given state on a given input symbol</w:t>
      </w:r>
    </w:p>
    <w:p w14:paraId="6FFDDC57" w14:textId="0B0F14AA" w:rsidR="00A03558" w:rsidRPr="004C0994" w:rsidRDefault="00A03558" w:rsidP="0059413E">
      <w:pPr>
        <w:rPr>
          <w:rFonts w:ascii="Cambria" w:hAnsi="Cambria" w:cs="Arial"/>
          <w:spacing w:val="-2"/>
          <w:sz w:val="24"/>
          <w:szCs w:val="24"/>
          <w:shd w:val="clear" w:color="auto" w:fill="FFFFFF"/>
        </w:rPr>
      </w:pPr>
      <w:r w:rsidRPr="004C0994">
        <w:rPr>
          <w:rStyle w:val="Strong"/>
          <w:rFonts w:ascii="Cambria" w:hAnsi="Cambria" w:cs="Arial"/>
          <w:spacing w:val="-2"/>
          <w:sz w:val="24"/>
          <w:szCs w:val="24"/>
          <w:bdr w:val="none" w:sz="0" w:space="0" w:color="auto" w:frame="1"/>
          <w:shd w:val="clear" w:color="auto" w:fill="FFFFFF"/>
        </w:rPr>
        <w:t>Conversion from NFA to DFA</w:t>
      </w:r>
      <w:r w:rsidRPr="004C0994">
        <w:rPr>
          <w:rFonts w:ascii="Cambria" w:hAnsi="Cambria" w:cs="Arial"/>
          <w:spacing w:val="-2"/>
          <w:sz w:val="24"/>
          <w:szCs w:val="24"/>
        </w:rPr>
        <w:br/>
      </w:r>
      <w:r w:rsidRPr="004C0994">
        <w:rPr>
          <w:rFonts w:ascii="Cambria" w:hAnsi="Cambria" w:cs="Arial"/>
          <w:spacing w:val="-2"/>
          <w:sz w:val="24"/>
          <w:szCs w:val="24"/>
          <w:shd w:val="clear" w:color="auto" w:fill="FFFFFF"/>
        </w:rPr>
        <w:t>Suppose there is an NFA N &lt; Q, ∑, q0, δ, F &gt; which recognizes a language L. Then the DFA D &lt; Q’, ∑, q0, δ’, F’ &gt; can be constructed for language L as:</w:t>
      </w:r>
      <w:r w:rsidRPr="004C0994">
        <w:rPr>
          <w:rFonts w:ascii="Cambria" w:hAnsi="Cambria" w:cs="Arial"/>
          <w:spacing w:val="-2"/>
          <w:sz w:val="24"/>
          <w:szCs w:val="24"/>
        </w:rPr>
        <w:br/>
      </w:r>
      <w:r w:rsidRPr="004C0994">
        <w:rPr>
          <w:rFonts w:ascii="Cambria" w:hAnsi="Cambria" w:cs="Arial"/>
          <w:spacing w:val="-2"/>
          <w:sz w:val="24"/>
          <w:szCs w:val="24"/>
          <w:shd w:val="clear" w:color="auto" w:fill="FFFFFF"/>
        </w:rPr>
        <w:t>Step 1: Initially Q’ = ɸ.</w:t>
      </w:r>
      <w:r w:rsidRPr="004C0994">
        <w:rPr>
          <w:rFonts w:ascii="Cambria" w:hAnsi="Cambria" w:cs="Arial"/>
          <w:spacing w:val="-2"/>
          <w:sz w:val="24"/>
          <w:szCs w:val="24"/>
        </w:rPr>
        <w:br/>
      </w:r>
      <w:r w:rsidRPr="004C0994">
        <w:rPr>
          <w:rFonts w:ascii="Cambria" w:hAnsi="Cambria" w:cs="Arial"/>
          <w:spacing w:val="-2"/>
          <w:sz w:val="24"/>
          <w:szCs w:val="24"/>
          <w:shd w:val="clear" w:color="auto" w:fill="FFFFFF"/>
        </w:rPr>
        <w:t>Step 2: Add q0 to Q’.</w:t>
      </w:r>
      <w:r w:rsidRPr="004C0994">
        <w:rPr>
          <w:rFonts w:ascii="Cambria" w:hAnsi="Cambria" w:cs="Arial"/>
          <w:spacing w:val="-2"/>
          <w:sz w:val="24"/>
          <w:szCs w:val="24"/>
        </w:rPr>
        <w:br/>
      </w:r>
      <w:r w:rsidRPr="004C0994">
        <w:rPr>
          <w:rFonts w:ascii="Cambria" w:hAnsi="Cambria" w:cs="Arial"/>
          <w:spacing w:val="-2"/>
          <w:sz w:val="24"/>
          <w:szCs w:val="24"/>
          <w:shd w:val="clear" w:color="auto" w:fill="FFFFFF"/>
        </w:rPr>
        <w:t>Step 3: For each state in Q’, find the possible set of states for each input symbol using transition function of NFA. If this set of states is not in Q’, add it to Q’.</w:t>
      </w:r>
      <w:r w:rsidRPr="004C0994">
        <w:rPr>
          <w:rFonts w:ascii="Cambria" w:hAnsi="Cambria" w:cs="Arial"/>
          <w:spacing w:val="-2"/>
          <w:sz w:val="24"/>
          <w:szCs w:val="24"/>
        </w:rPr>
        <w:br/>
      </w:r>
      <w:r w:rsidRPr="004C0994">
        <w:rPr>
          <w:rFonts w:ascii="Cambria" w:hAnsi="Cambria" w:cs="Arial"/>
          <w:spacing w:val="-2"/>
          <w:sz w:val="24"/>
          <w:szCs w:val="24"/>
          <w:shd w:val="clear" w:color="auto" w:fill="FFFFFF"/>
        </w:rPr>
        <w:t>Step 4: Final state of DFA will be all states with contain F (final states of NFA)</w:t>
      </w:r>
    </w:p>
    <w:p w14:paraId="5C9883E4" w14:textId="62089C44" w:rsidR="00A03558" w:rsidRPr="004C0994" w:rsidRDefault="00A03558" w:rsidP="0059413E">
      <w:pPr>
        <w:rPr>
          <w:rFonts w:ascii="Cambria" w:hAnsi="Cambria" w:cs="Arial"/>
          <w:spacing w:val="-2"/>
          <w:sz w:val="24"/>
          <w:szCs w:val="24"/>
          <w:shd w:val="clear" w:color="auto" w:fill="FFFFFF"/>
        </w:rPr>
      </w:pPr>
    </w:p>
    <w:p w14:paraId="3F68BC29" w14:textId="3B41876F" w:rsidR="00523B2C" w:rsidRPr="004C0994" w:rsidRDefault="00A03558" w:rsidP="0059413E">
      <w:pPr>
        <w:rPr>
          <w:rFonts w:ascii="Cambria" w:hAnsi="Cambria" w:cs="Arial"/>
          <w:spacing w:val="-2"/>
          <w:sz w:val="24"/>
          <w:szCs w:val="24"/>
          <w:shd w:val="clear" w:color="auto" w:fill="FFFFFF"/>
        </w:rPr>
      </w:pPr>
      <w:r w:rsidRPr="004C0994">
        <w:rPr>
          <w:rStyle w:val="Strong"/>
          <w:rFonts w:ascii="Cambria" w:hAnsi="Cambria" w:cs="Arial"/>
          <w:spacing w:val="-2"/>
          <w:sz w:val="24"/>
          <w:szCs w:val="24"/>
          <w:bdr w:val="none" w:sz="0" w:space="0" w:color="auto" w:frame="1"/>
          <w:shd w:val="clear" w:color="auto" w:fill="FFFFFF"/>
        </w:rPr>
        <w:t>Example</w:t>
      </w:r>
      <w:r w:rsidRPr="004C0994">
        <w:rPr>
          <w:rFonts w:ascii="Cambria" w:hAnsi="Cambria" w:cs="Arial"/>
          <w:spacing w:val="-2"/>
          <w:sz w:val="24"/>
          <w:szCs w:val="24"/>
        </w:rPr>
        <w:br/>
      </w:r>
      <w:r w:rsidRPr="004C0994">
        <w:rPr>
          <w:rFonts w:ascii="Cambria" w:hAnsi="Cambria" w:cs="Arial"/>
          <w:spacing w:val="-2"/>
          <w:sz w:val="24"/>
          <w:szCs w:val="24"/>
          <w:shd w:val="clear" w:color="auto" w:fill="FFFFFF"/>
        </w:rPr>
        <w:t>Consider the following NFA shown in Figure 1.</w:t>
      </w:r>
    </w:p>
    <w:p w14:paraId="6EDACF2F" w14:textId="5014C979" w:rsidR="00A03558" w:rsidRPr="00523B2C" w:rsidRDefault="00523B2C" w:rsidP="0059413E">
      <w:pPr>
        <w:rPr>
          <w:rFonts w:ascii="Arial" w:hAnsi="Arial" w:cs="Arial"/>
          <w:spacing w:val="-2"/>
          <w:shd w:val="clear" w:color="auto" w:fill="FFFFFF"/>
        </w:rPr>
      </w:pPr>
      <w:r>
        <w:rPr>
          <w:rFonts w:ascii="Arial" w:hAnsi="Arial" w:cs="Arial"/>
          <w:noProof/>
          <w:spacing w:val="-2"/>
          <w:shd w:val="clear" w:color="auto" w:fill="FFFFFF"/>
        </w:rPr>
        <w:drawing>
          <wp:inline distT="0" distB="0" distL="0" distR="0" wp14:anchorId="2BB14026" wp14:editId="48347679">
            <wp:extent cx="5504815" cy="1584766"/>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9">
                      <a:extLst>
                        <a:ext uri="{28A0092B-C50C-407E-A947-70E740481C1C}">
                          <a14:useLocalDpi xmlns:a14="http://schemas.microsoft.com/office/drawing/2010/main" val="0"/>
                        </a:ext>
                      </a:extLst>
                    </a:blip>
                    <a:srcRect t="5386" b="14616"/>
                    <a:stretch/>
                  </pic:blipFill>
                  <pic:spPr bwMode="auto">
                    <a:xfrm>
                      <a:off x="0" y="0"/>
                      <a:ext cx="5506218" cy="1585170"/>
                    </a:xfrm>
                    <a:prstGeom prst="rect">
                      <a:avLst/>
                    </a:prstGeom>
                    <a:ln>
                      <a:noFill/>
                    </a:ln>
                    <a:extLst>
                      <a:ext uri="{53640926-AAD7-44D8-BBD7-CCE9431645EC}">
                        <a14:shadowObscured xmlns:a14="http://schemas.microsoft.com/office/drawing/2010/main"/>
                      </a:ext>
                    </a:extLst>
                  </pic:spPr>
                </pic:pic>
              </a:graphicData>
            </a:graphic>
          </wp:inline>
        </w:drawing>
      </w:r>
    </w:p>
    <w:p w14:paraId="490636BF" w14:textId="72D82AA9" w:rsidR="00A03558" w:rsidRDefault="00A03558" w:rsidP="0059413E"/>
    <w:p w14:paraId="241850F8" w14:textId="53E701CD" w:rsidR="00523B2C" w:rsidRPr="004C0994" w:rsidRDefault="00A03558" w:rsidP="0059413E">
      <w:pPr>
        <w:rPr>
          <w:rFonts w:ascii="Cambria" w:hAnsi="Cambria" w:cs="Arial"/>
          <w:spacing w:val="-2"/>
          <w:sz w:val="24"/>
          <w:szCs w:val="24"/>
          <w:shd w:val="clear" w:color="auto" w:fill="FFFFFF"/>
        </w:rPr>
      </w:pPr>
      <w:r w:rsidRPr="004C0994">
        <w:rPr>
          <w:rFonts w:ascii="Cambria" w:hAnsi="Cambria" w:cs="Arial"/>
          <w:spacing w:val="-2"/>
          <w:sz w:val="24"/>
          <w:szCs w:val="24"/>
          <w:shd w:val="clear" w:color="auto" w:fill="FFFFFF"/>
        </w:rPr>
        <w:t>Following are the various parameters for NFA.</w:t>
      </w:r>
      <w:r w:rsidRPr="004C0994">
        <w:rPr>
          <w:rFonts w:ascii="Cambria" w:hAnsi="Cambria" w:cs="Arial"/>
          <w:spacing w:val="-2"/>
          <w:sz w:val="24"/>
          <w:szCs w:val="24"/>
        </w:rPr>
        <w:br/>
      </w:r>
      <w:r w:rsidRPr="004C0994">
        <w:rPr>
          <w:rFonts w:ascii="Cambria" w:hAnsi="Cambria" w:cs="Arial"/>
          <w:spacing w:val="-2"/>
          <w:sz w:val="24"/>
          <w:szCs w:val="24"/>
          <w:shd w:val="clear" w:color="auto" w:fill="FFFFFF"/>
        </w:rPr>
        <w:t>Q = { q0, q1, q2 }</w:t>
      </w:r>
      <w:r w:rsidRPr="004C0994">
        <w:rPr>
          <w:rFonts w:ascii="Cambria" w:hAnsi="Cambria" w:cs="Arial"/>
          <w:spacing w:val="-2"/>
          <w:sz w:val="24"/>
          <w:szCs w:val="24"/>
        </w:rPr>
        <w:br/>
      </w:r>
      <w:r w:rsidRPr="004C0994">
        <w:rPr>
          <w:rFonts w:ascii="Cambria" w:hAnsi="Cambria" w:cs="Arial"/>
          <w:spacing w:val="-2"/>
          <w:sz w:val="24"/>
          <w:szCs w:val="24"/>
          <w:shd w:val="clear" w:color="auto" w:fill="FFFFFF"/>
        </w:rPr>
        <w:t>∑ = ( a, b )</w:t>
      </w:r>
      <w:r w:rsidRPr="004C0994">
        <w:rPr>
          <w:rFonts w:ascii="Cambria" w:hAnsi="Cambria" w:cs="Arial"/>
          <w:spacing w:val="-2"/>
          <w:sz w:val="24"/>
          <w:szCs w:val="24"/>
        </w:rPr>
        <w:br/>
      </w:r>
      <w:r w:rsidRPr="004C0994">
        <w:rPr>
          <w:rFonts w:ascii="Cambria" w:hAnsi="Cambria" w:cs="Arial"/>
          <w:spacing w:val="-2"/>
          <w:sz w:val="24"/>
          <w:szCs w:val="24"/>
          <w:shd w:val="clear" w:color="auto" w:fill="FFFFFF"/>
        </w:rPr>
        <w:t>F = { q2 }</w:t>
      </w:r>
      <w:r w:rsidRPr="004C0994">
        <w:rPr>
          <w:rFonts w:ascii="Cambria" w:hAnsi="Cambria" w:cs="Arial"/>
          <w:spacing w:val="-2"/>
          <w:sz w:val="24"/>
          <w:szCs w:val="24"/>
        </w:rPr>
        <w:br/>
      </w:r>
      <w:r w:rsidRPr="004C0994">
        <w:rPr>
          <w:rFonts w:ascii="Cambria" w:hAnsi="Cambria" w:cs="Arial"/>
          <w:spacing w:val="-2"/>
          <w:sz w:val="24"/>
          <w:szCs w:val="24"/>
          <w:shd w:val="clear" w:color="auto" w:fill="FFFFFF"/>
        </w:rPr>
        <w:t>δ (Transition Function of NFA)</w:t>
      </w:r>
    </w:p>
    <w:p w14:paraId="7981C5B3" w14:textId="4E3DBFDA" w:rsidR="00A03558" w:rsidRDefault="00A03558" w:rsidP="0059413E">
      <w:pPr>
        <w:rPr>
          <w:rFonts w:ascii="Arial" w:hAnsi="Arial" w:cs="Arial"/>
          <w:spacing w:val="-2"/>
          <w:shd w:val="clear" w:color="auto" w:fill="FFFFFF"/>
        </w:rPr>
      </w:pPr>
      <w:r>
        <w:rPr>
          <w:rFonts w:ascii="Arial" w:hAnsi="Arial" w:cs="Arial"/>
          <w:noProof/>
          <w:spacing w:val="-2"/>
          <w:shd w:val="clear" w:color="auto" w:fill="FFFFFF"/>
        </w:rPr>
        <w:drawing>
          <wp:inline distT="0" distB="0" distL="0" distR="0" wp14:anchorId="31F5DB5F" wp14:editId="1B71796C">
            <wp:extent cx="2572109" cy="2019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572109" cy="2019582"/>
                    </a:xfrm>
                    <a:prstGeom prst="rect">
                      <a:avLst/>
                    </a:prstGeom>
                  </pic:spPr>
                </pic:pic>
              </a:graphicData>
            </a:graphic>
          </wp:inline>
        </w:drawing>
      </w:r>
    </w:p>
    <w:p w14:paraId="006E1B58" w14:textId="77777777" w:rsidR="00A03558" w:rsidRPr="004C0994" w:rsidRDefault="00A03558" w:rsidP="00A03558">
      <w:pPr>
        <w:pStyle w:val="NormalWeb"/>
        <w:shd w:val="clear" w:color="auto" w:fill="FFFFFF"/>
        <w:spacing w:before="0" w:beforeAutospacing="0" w:after="150" w:afterAutospacing="0"/>
        <w:textAlignment w:val="baseline"/>
        <w:rPr>
          <w:rFonts w:ascii="Cambria" w:hAnsi="Cambria"/>
          <w:spacing w:val="-2"/>
        </w:rPr>
      </w:pPr>
      <w:r w:rsidRPr="004C0994">
        <w:rPr>
          <w:rFonts w:ascii="Cambria" w:hAnsi="Cambria"/>
          <w:spacing w:val="-2"/>
        </w:rPr>
        <w:lastRenderedPageBreak/>
        <w:t>Step 1: Q’ = ɸ</w:t>
      </w:r>
      <w:r w:rsidRPr="004C0994">
        <w:rPr>
          <w:rFonts w:ascii="Cambria" w:hAnsi="Cambria"/>
          <w:spacing w:val="-2"/>
        </w:rPr>
        <w:br/>
        <w:t>Step 2: Q’ = {q0}</w:t>
      </w:r>
      <w:r w:rsidRPr="004C0994">
        <w:rPr>
          <w:rFonts w:ascii="Cambria" w:hAnsi="Cambria"/>
          <w:spacing w:val="-2"/>
        </w:rPr>
        <w:br/>
        <w:t>Step 3: For each state in Q’, find the states for each input symbol.</w:t>
      </w:r>
      <w:r w:rsidRPr="004C0994">
        <w:rPr>
          <w:rFonts w:ascii="Cambria" w:hAnsi="Cambria"/>
          <w:spacing w:val="-2"/>
        </w:rPr>
        <w:br/>
        <w:t>Currently, state in Q’ is q0, find moves from q0 on input symbol a and b using transition function of NFA and update the transition table of DFA.</w:t>
      </w:r>
    </w:p>
    <w:p w14:paraId="1B1BA0FD" w14:textId="603CE8CB" w:rsidR="00A03558" w:rsidRPr="004C0994" w:rsidRDefault="00A03558" w:rsidP="00A03558">
      <w:pPr>
        <w:pStyle w:val="NormalWeb"/>
        <w:shd w:val="clear" w:color="auto" w:fill="FFFFFF"/>
        <w:spacing w:before="0" w:beforeAutospacing="0" w:after="150" w:afterAutospacing="0"/>
        <w:textAlignment w:val="baseline"/>
        <w:rPr>
          <w:rFonts w:ascii="Cambria" w:hAnsi="Cambria"/>
          <w:spacing w:val="-2"/>
        </w:rPr>
      </w:pPr>
      <w:r w:rsidRPr="004C0994">
        <w:rPr>
          <w:rFonts w:ascii="Cambria" w:hAnsi="Cambria"/>
          <w:spacing w:val="-2"/>
        </w:rPr>
        <w:t>δ’ (Transition Function of DFA)</w:t>
      </w:r>
    </w:p>
    <w:p w14:paraId="1BBB8CFD" w14:textId="77777777" w:rsidR="00523B2C" w:rsidRDefault="00523B2C" w:rsidP="00A03558">
      <w:pPr>
        <w:pStyle w:val="NormalWeb"/>
        <w:shd w:val="clear" w:color="auto" w:fill="FFFFFF"/>
        <w:spacing w:before="0" w:beforeAutospacing="0" w:after="150" w:afterAutospacing="0"/>
        <w:textAlignment w:val="baseline"/>
        <w:rPr>
          <w:rFonts w:ascii="var(--font-din)" w:hAnsi="var(--font-din)"/>
          <w:spacing w:val="-2"/>
        </w:rPr>
      </w:pPr>
    </w:p>
    <w:p w14:paraId="4C93C697" w14:textId="051C8634" w:rsidR="00A03558" w:rsidRDefault="00A03558" w:rsidP="0059413E">
      <w:r>
        <w:rPr>
          <w:noProof/>
        </w:rPr>
        <w:drawing>
          <wp:inline distT="0" distB="0" distL="0" distR="0" wp14:anchorId="0944CB36" wp14:editId="0BEAC02E">
            <wp:extent cx="2781688" cy="118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781688" cy="1181265"/>
                    </a:xfrm>
                    <a:prstGeom prst="rect">
                      <a:avLst/>
                    </a:prstGeom>
                  </pic:spPr>
                </pic:pic>
              </a:graphicData>
            </a:graphic>
          </wp:inline>
        </w:drawing>
      </w:r>
    </w:p>
    <w:p w14:paraId="32552686" w14:textId="77777777" w:rsidR="00523B2C" w:rsidRDefault="00523B2C" w:rsidP="0059413E"/>
    <w:p w14:paraId="48817546" w14:textId="583E43AD" w:rsidR="00A03558" w:rsidRPr="004C0994" w:rsidRDefault="00A03558" w:rsidP="0059413E">
      <w:pPr>
        <w:rPr>
          <w:rFonts w:ascii="Cambria" w:hAnsi="Cambria" w:cs="Arial"/>
          <w:spacing w:val="-2"/>
          <w:sz w:val="24"/>
          <w:szCs w:val="24"/>
          <w:shd w:val="clear" w:color="auto" w:fill="FFFFFF"/>
        </w:rPr>
      </w:pPr>
      <w:r w:rsidRPr="004C0994">
        <w:rPr>
          <w:rFonts w:ascii="Cambria" w:hAnsi="Cambria" w:cs="Arial"/>
          <w:spacing w:val="-2"/>
          <w:sz w:val="24"/>
          <w:szCs w:val="24"/>
          <w:shd w:val="clear" w:color="auto" w:fill="FFFFFF"/>
        </w:rPr>
        <w:t>Now { q0, q1 } will be considered as a single state. As its entry is not in Q’, add it to Q’.</w:t>
      </w:r>
      <w:r w:rsidRPr="004C0994">
        <w:rPr>
          <w:rFonts w:ascii="Cambria" w:hAnsi="Cambria" w:cs="Arial"/>
          <w:spacing w:val="-2"/>
          <w:sz w:val="24"/>
          <w:szCs w:val="24"/>
        </w:rPr>
        <w:br/>
      </w:r>
      <w:r w:rsidRPr="004C0994">
        <w:rPr>
          <w:rFonts w:ascii="Cambria" w:hAnsi="Cambria" w:cs="Arial"/>
          <w:spacing w:val="-2"/>
          <w:sz w:val="24"/>
          <w:szCs w:val="24"/>
          <w:shd w:val="clear" w:color="auto" w:fill="FFFFFF"/>
        </w:rPr>
        <w:t>So Q’ = { q0, { q0, q1 } }</w:t>
      </w:r>
    </w:p>
    <w:p w14:paraId="5CBC83AE" w14:textId="77777777" w:rsidR="00A03558" w:rsidRPr="004C0994" w:rsidRDefault="00A03558" w:rsidP="00A03558">
      <w:pPr>
        <w:pStyle w:val="NormalWeb"/>
        <w:shd w:val="clear" w:color="auto" w:fill="FFFFFF"/>
        <w:spacing w:before="0" w:beforeAutospacing="0" w:after="150" w:afterAutospacing="0"/>
        <w:textAlignment w:val="baseline"/>
        <w:rPr>
          <w:rFonts w:ascii="Cambria" w:hAnsi="Cambria"/>
          <w:spacing w:val="-2"/>
        </w:rPr>
      </w:pPr>
      <w:r w:rsidRPr="004C0994">
        <w:rPr>
          <w:rFonts w:ascii="Cambria" w:hAnsi="Cambria"/>
          <w:spacing w:val="-2"/>
        </w:rPr>
        <w:t>Now, moves from state { q0, q1 } on different input symbols are not present in transition table of DFA, we will calculate it like:</w:t>
      </w:r>
      <w:r w:rsidRPr="004C0994">
        <w:rPr>
          <w:rFonts w:ascii="Cambria" w:hAnsi="Cambria"/>
          <w:spacing w:val="-2"/>
        </w:rPr>
        <w:br/>
        <w:t>δ’ ( { q0, q1 }, a ) = δ ( q0, a ) ∪ δ ( q1, a ) = { q0, q1 }</w:t>
      </w:r>
      <w:r w:rsidRPr="004C0994">
        <w:rPr>
          <w:rFonts w:ascii="Cambria" w:hAnsi="Cambria"/>
          <w:spacing w:val="-2"/>
        </w:rPr>
        <w:br/>
        <w:t>δ’ ( { q0, q1 }, b ) = δ ( q0, b ) ∪ δ ( q1, b ) = { q0, q2 }</w:t>
      </w:r>
      <w:r w:rsidRPr="004C0994">
        <w:rPr>
          <w:rFonts w:ascii="Cambria" w:hAnsi="Cambria"/>
          <w:spacing w:val="-2"/>
        </w:rPr>
        <w:br/>
        <w:t>Now we will update the transition table of DFA.</w:t>
      </w:r>
    </w:p>
    <w:p w14:paraId="471481A7" w14:textId="07B3ADE9" w:rsidR="00A03558" w:rsidRPr="004C0994" w:rsidRDefault="00A03558" w:rsidP="00A03558">
      <w:pPr>
        <w:pStyle w:val="NormalWeb"/>
        <w:shd w:val="clear" w:color="auto" w:fill="FFFFFF"/>
        <w:spacing w:before="0" w:beforeAutospacing="0" w:after="150" w:afterAutospacing="0"/>
        <w:textAlignment w:val="baseline"/>
        <w:rPr>
          <w:rFonts w:ascii="Cambria" w:hAnsi="Cambria"/>
          <w:spacing w:val="-2"/>
        </w:rPr>
      </w:pPr>
      <w:r w:rsidRPr="004C0994">
        <w:rPr>
          <w:rFonts w:ascii="Cambria" w:hAnsi="Cambria"/>
          <w:spacing w:val="-2"/>
        </w:rPr>
        <w:t>δ’ (Transition Function of DFA)</w:t>
      </w:r>
    </w:p>
    <w:p w14:paraId="3DB07E05" w14:textId="2FB9607C" w:rsidR="001D6836" w:rsidRDefault="001D6836" w:rsidP="0059413E">
      <w:r>
        <w:rPr>
          <w:noProof/>
        </w:rPr>
        <w:drawing>
          <wp:inline distT="0" distB="0" distL="0" distR="0" wp14:anchorId="75B73DCD" wp14:editId="53505EA6">
            <wp:extent cx="3528060" cy="198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l="2" t="1" r="64235" b="75679"/>
                    <a:stretch/>
                  </pic:blipFill>
                  <pic:spPr bwMode="auto">
                    <a:xfrm>
                      <a:off x="0" y="0"/>
                      <a:ext cx="3549450" cy="2000878"/>
                    </a:xfrm>
                    <a:prstGeom prst="rect">
                      <a:avLst/>
                    </a:prstGeom>
                    <a:ln>
                      <a:noFill/>
                    </a:ln>
                    <a:extLst>
                      <a:ext uri="{53640926-AAD7-44D8-BBD7-CCE9431645EC}">
                        <a14:shadowObscured xmlns:a14="http://schemas.microsoft.com/office/drawing/2010/main"/>
                      </a:ext>
                    </a:extLst>
                  </pic:spPr>
                </pic:pic>
              </a:graphicData>
            </a:graphic>
          </wp:inline>
        </w:drawing>
      </w:r>
    </w:p>
    <w:p w14:paraId="0275BAAA" w14:textId="77777777" w:rsidR="00523B2C" w:rsidRDefault="00523B2C" w:rsidP="0059413E"/>
    <w:p w14:paraId="502941D9" w14:textId="77777777" w:rsidR="00523B2C" w:rsidRPr="004C0994" w:rsidRDefault="00523B2C" w:rsidP="00523B2C">
      <w:pPr>
        <w:pStyle w:val="NormalWeb"/>
        <w:shd w:val="clear" w:color="auto" w:fill="FFFFFF"/>
        <w:spacing w:before="0" w:beforeAutospacing="0" w:after="150" w:afterAutospacing="0"/>
        <w:textAlignment w:val="baseline"/>
        <w:rPr>
          <w:rFonts w:ascii="Cambria" w:hAnsi="Cambria"/>
          <w:spacing w:val="-2"/>
        </w:rPr>
      </w:pPr>
      <w:r w:rsidRPr="004C0994">
        <w:rPr>
          <w:rFonts w:ascii="Cambria" w:hAnsi="Cambria"/>
          <w:spacing w:val="-2"/>
        </w:rPr>
        <w:t>Now { q0, q2 } will be considered as a single state. As its entry is not in Q’, add it to Q’.</w:t>
      </w:r>
      <w:r w:rsidRPr="004C0994">
        <w:rPr>
          <w:rFonts w:ascii="Cambria" w:hAnsi="Cambria"/>
          <w:spacing w:val="-2"/>
        </w:rPr>
        <w:br/>
        <w:t>So Q’ = { q0, { q0, q1 }, { q0, q2 } }</w:t>
      </w:r>
    </w:p>
    <w:p w14:paraId="59CFFDC5" w14:textId="77777777" w:rsidR="00523B2C" w:rsidRPr="004C0994" w:rsidRDefault="00523B2C" w:rsidP="00523B2C">
      <w:pPr>
        <w:pStyle w:val="NormalWeb"/>
        <w:shd w:val="clear" w:color="auto" w:fill="FFFFFF"/>
        <w:spacing w:before="0" w:beforeAutospacing="0" w:after="150" w:afterAutospacing="0"/>
        <w:textAlignment w:val="baseline"/>
        <w:rPr>
          <w:rFonts w:ascii="Cambria" w:hAnsi="Cambria"/>
          <w:spacing w:val="-2"/>
        </w:rPr>
      </w:pPr>
      <w:r w:rsidRPr="004C0994">
        <w:rPr>
          <w:rFonts w:ascii="Cambria" w:hAnsi="Cambria"/>
          <w:spacing w:val="-2"/>
        </w:rPr>
        <w:t>Now, moves from state {q0, q2} on different input symbols are not present in transition table of DFA, we will calculate it like:</w:t>
      </w:r>
      <w:r w:rsidRPr="004C0994">
        <w:rPr>
          <w:rFonts w:ascii="Cambria" w:hAnsi="Cambria"/>
          <w:spacing w:val="-2"/>
        </w:rPr>
        <w:br/>
        <w:t>δ’ ( { q0, q2 }, a ) = δ ( q0, a ) ∪ δ ( q2, a ) = { q0, q1 }</w:t>
      </w:r>
      <w:r w:rsidRPr="004C0994">
        <w:rPr>
          <w:rFonts w:ascii="Cambria" w:hAnsi="Cambria"/>
          <w:spacing w:val="-2"/>
        </w:rPr>
        <w:br/>
        <w:t>δ’ ( { q0, q2 }, b ) = δ ( q0, b ) ∪ δ ( q2, b ) = { q0 }</w:t>
      </w:r>
      <w:r w:rsidRPr="004C0994">
        <w:rPr>
          <w:rFonts w:ascii="Cambria" w:hAnsi="Cambria"/>
          <w:spacing w:val="-2"/>
        </w:rPr>
        <w:br/>
        <w:t>Now we will update the transition table of DFA.</w:t>
      </w:r>
    </w:p>
    <w:p w14:paraId="1B47438A" w14:textId="77777777" w:rsidR="00523B2C" w:rsidRPr="004C0994" w:rsidRDefault="00523B2C" w:rsidP="00523B2C">
      <w:pPr>
        <w:pStyle w:val="NormalWeb"/>
        <w:shd w:val="clear" w:color="auto" w:fill="FFFFFF"/>
        <w:spacing w:before="0" w:beforeAutospacing="0" w:after="150" w:afterAutospacing="0"/>
        <w:textAlignment w:val="baseline"/>
        <w:rPr>
          <w:rFonts w:ascii="Cambria" w:hAnsi="Cambria"/>
          <w:spacing w:val="-2"/>
        </w:rPr>
      </w:pPr>
      <w:r w:rsidRPr="004C0994">
        <w:rPr>
          <w:rFonts w:ascii="Cambria" w:hAnsi="Cambria"/>
          <w:spacing w:val="-2"/>
        </w:rPr>
        <w:lastRenderedPageBreak/>
        <w:t>δ’ (Transition Function of DFA)</w:t>
      </w:r>
    </w:p>
    <w:p w14:paraId="30A613B0" w14:textId="0AC81634" w:rsidR="00A03558" w:rsidRDefault="00D4077A" w:rsidP="0059413E">
      <w:r>
        <w:rPr>
          <w:noProof/>
        </w:rPr>
        <w:drawing>
          <wp:inline distT="0" distB="0" distL="0" distR="0" wp14:anchorId="39088D73" wp14:editId="67AD4263">
            <wp:extent cx="3113427" cy="2202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141545" cy="2222068"/>
                    </a:xfrm>
                    <a:prstGeom prst="rect">
                      <a:avLst/>
                    </a:prstGeom>
                  </pic:spPr>
                </pic:pic>
              </a:graphicData>
            </a:graphic>
          </wp:inline>
        </w:drawing>
      </w:r>
    </w:p>
    <w:p w14:paraId="3EB43161" w14:textId="77777777" w:rsidR="00523B2C" w:rsidRDefault="00523B2C" w:rsidP="0059413E"/>
    <w:p w14:paraId="36746C4C" w14:textId="77777777" w:rsidR="00523B2C" w:rsidRPr="004C0994" w:rsidRDefault="00523B2C" w:rsidP="00523B2C">
      <w:pPr>
        <w:pStyle w:val="NormalWeb"/>
        <w:shd w:val="clear" w:color="auto" w:fill="FFFFFF"/>
        <w:spacing w:before="0" w:beforeAutospacing="0" w:after="150" w:afterAutospacing="0"/>
        <w:textAlignment w:val="baseline"/>
        <w:rPr>
          <w:rFonts w:ascii="Cambria" w:hAnsi="Cambria"/>
          <w:spacing w:val="-2"/>
        </w:rPr>
      </w:pPr>
      <w:r w:rsidRPr="004C0994">
        <w:rPr>
          <w:rFonts w:ascii="Cambria" w:hAnsi="Cambria"/>
          <w:spacing w:val="-2"/>
        </w:rPr>
        <w:t>As there is no new state generated, we are done with the conversion. Final state of DFA will be state which has q2 as its component i.e., { q0, q2 }</w:t>
      </w:r>
    </w:p>
    <w:p w14:paraId="2B6B6E23" w14:textId="21D73A1F" w:rsidR="00523B2C" w:rsidRPr="004C0994" w:rsidRDefault="00523B2C" w:rsidP="00523B2C">
      <w:pPr>
        <w:pStyle w:val="NormalWeb"/>
        <w:shd w:val="clear" w:color="auto" w:fill="FFFFFF"/>
        <w:spacing w:before="0" w:beforeAutospacing="0" w:after="150" w:afterAutospacing="0"/>
        <w:textAlignment w:val="baseline"/>
        <w:rPr>
          <w:rFonts w:ascii="Cambria" w:hAnsi="Cambria"/>
          <w:spacing w:val="-2"/>
        </w:rPr>
      </w:pPr>
      <w:r w:rsidRPr="004C0994">
        <w:rPr>
          <w:rFonts w:ascii="Cambria" w:hAnsi="Cambria"/>
          <w:spacing w:val="-2"/>
        </w:rPr>
        <w:t>Following are the various parameters for DFA.</w:t>
      </w:r>
      <w:r w:rsidRPr="004C0994">
        <w:rPr>
          <w:rFonts w:ascii="Cambria" w:hAnsi="Cambria"/>
          <w:spacing w:val="-2"/>
        </w:rPr>
        <w:br/>
        <w:t>Q’ = { q0, { q0, q1 }, { q0, q2 } }</w:t>
      </w:r>
      <w:r w:rsidRPr="004C0994">
        <w:rPr>
          <w:rFonts w:ascii="Cambria" w:hAnsi="Cambria"/>
          <w:spacing w:val="-2"/>
        </w:rPr>
        <w:br/>
        <w:t>∑ = ( a, b )</w:t>
      </w:r>
      <w:r w:rsidRPr="004C0994">
        <w:rPr>
          <w:rFonts w:ascii="Cambria" w:hAnsi="Cambria"/>
          <w:spacing w:val="-2"/>
        </w:rPr>
        <w:br/>
        <w:t>F = { { q0, q2 } } and transition function δ’ as shown above. The final DFA for above NFA has been shown in Figure 2.</w:t>
      </w:r>
    </w:p>
    <w:p w14:paraId="58DD6F9B" w14:textId="77777777" w:rsidR="00523B2C" w:rsidRDefault="00523B2C" w:rsidP="00523B2C">
      <w:pPr>
        <w:pStyle w:val="NormalWeb"/>
        <w:shd w:val="clear" w:color="auto" w:fill="FFFFFF"/>
        <w:spacing w:before="0" w:beforeAutospacing="0" w:after="150" w:afterAutospacing="0"/>
        <w:textAlignment w:val="baseline"/>
        <w:rPr>
          <w:rFonts w:ascii="var(--font-din)" w:hAnsi="var(--font-din)"/>
          <w:spacing w:val="-2"/>
        </w:rPr>
      </w:pPr>
    </w:p>
    <w:p w14:paraId="03370D38" w14:textId="7202CF51" w:rsidR="00523B2C" w:rsidRDefault="00523B2C" w:rsidP="00523B2C">
      <w:pPr>
        <w:pStyle w:val="NormalWeb"/>
        <w:shd w:val="clear" w:color="auto" w:fill="FFFFFF"/>
        <w:spacing w:before="0" w:beforeAutospacing="0" w:after="150" w:afterAutospacing="0"/>
        <w:textAlignment w:val="baseline"/>
        <w:rPr>
          <w:rFonts w:ascii="var(--font-din)" w:hAnsi="var(--font-din)"/>
          <w:spacing w:val="-2"/>
        </w:rPr>
      </w:pPr>
    </w:p>
    <w:p w14:paraId="70D85C8C" w14:textId="79F473E3" w:rsidR="00523B2C" w:rsidRDefault="00523B2C" w:rsidP="00523B2C">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noProof/>
          <w:spacing w:val="-2"/>
        </w:rPr>
        <w:drawing>
          <wp:inline distT="0" distB="0" distL="0" distR="0" wp14:anchorId="320EBAF6" wp14:editId="606E65AA">
            <wp:extent cx="5267324" cy="2308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4">
                      <a:extLst>
                        <a:ext uri="{28A0092B-C50C-407E-A947-70E740481C1C}">
                          <a14:useLocalDpi xmlns:a14="http://schemas.microsoft.com/office/drawing/2010/main" val="0"/>
                        </a:ext>
                      </a:extLst>
                    </a:blip>
                    <a:srcRect t="6367" b="9757"/>
                    <a:stretch/>
                  </pic:blipFill>
                  <pic:spPr bwMode="auto">
                    <a:xfrm>
                      <a:off x="0" y="0"/>
                      <a:ext cx="5268060" cy="2309183"/>
                    </a:xfrm>
                    <a:prstGeom prst="rect">
                      <a:avLst/>
                    </a:prstGeom>
                    <a:ln>
                      <a:noFill/>
                    </a:ln>
                    <a:extLst>
                      <a:ext uri="{53640926-AAD7-44D8-BBD7-CCE9431645EC}">
                        <a14:shadowObscured xmlns:a14="http://schemas.microsoft.com/office/drawing/2010/main"/>
                      </a:ext>
                    </a:extLst>
                  </pic:spPr>
                </pic:pic>
              </a:graphicData>
            </a:graphic>
          </wp:inline>
        </w:drawing>
      </w:r>
    </w:p>
    <w:p w14:paraId="51A5B625" w14:textId="77777777" w:rsidR="002710A1" w:rsidRDefault="002710A1" w:rsidP="00523B2C">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p>
    <w:p w14:paraId="38EFF35E" w14:textId="2A8529EA" w:rsidR="00523B2C" w:rsidRPr="004C0994" w:rsidRDefault="00523B2C" w:rsidP="00523B2C">
      <w:pPr>
        <w:pStyle w:val="NormalWeb"/>
        <w:shd w:val="clear" w:color="auto" w:fill="FFFFFF"/>
        <w:spacing w:before="0" w:beforeAutospacing="0" w:after="0" w:afterAutospacing="0"/>
        <w:textAlignment w:val="baseline"/>
        <w:rPr>
          <w:rFonts w:ascii="Cambria" w:hAnsi="Cambria"/>
          <w:spacing w:val="-2"/>
        </w:rPr>
      </w:pPr>
      <w:r w:rsidRPr="004C0994">
        <w:rPr>
          <w:rStyle w:val="Strong"/>
          <w:rFonts w:ascii="Cambria" w:hAnsi="Cambria"/>
          <w:spacing w:val="-2"/>
          <w:bdr w:val="none" w:sz="0" w:space="0" w:color="auto" w:frame="1"/>
        </w:rPr>
        <w:t>Note :</w:t>
      </w:r>
      <w:r w:rsidRPr="004C0994">
        <w:rPr>
          <w:rFonts w:ascii="Cambria" w:hAnsi="Cambria"/>
          <w:spacing w:val="-2"/>
        </w:rPr>
        <w:t> Sometimes, it is not easy to convert regular expression to DFA. First you can convert regular expression to NFA and then NFA to DFA.</w:t>
      </w:r>
    </w:p>
    <w:p w14:paraId="7676F9B6" w14:textId="77777777" w:rsidR="00DA5DAD" w:rsidRDefault="00DA5DAD" w:rsidP="00523B2C">
      <w:pPr>
        <w:pStyle w:val="NormalWeb"/>
        <w:shd w:val="clear" w:color="auto" w:fill="FFFFFF"/>
        <w:spacing w:before="0" w:beforeAutospacing="0" w:after="0" w:afterAutospacing="0"/>
        <w:textAlignment w:val="baseline"/>
        <w:rPr>
          <w:rStyle w:val="Strong"/>
          <w:rFonts w:ascii="Cambria" w:hAnsi="Cambria"/>
          <w:spacing w:val="-2"/>
          <w:bdr w:val="none" w:sz="0" w:space="0" w:color="auto" w:frame="1"/>
        </w:rPr>
      </w:pPr>
    </w:p>
    <w:p w14:paraId="4D56B327" w14:textId="77777777" w:rsidR="00DA5DAD" w:rsidRDefault="00DA5DAD" w:rsidP="00523B2C">
      <w:pPr>
        <w:pStyle w:val="NormalWeb"/>
        <w:shd w:val="clear" w:color="auto" w:fill="FFFFFF"/>
        <w:spacing w:before="0" w:beforeAutospacing="0" w:after="0" w:afterAutospacing="0"/>
        <w:textAlignment w:val="baseline"/>
        <w:rPr>
          <w:rStyle w:val="Strong"/>
          <w:rFonts w:ascii="Cambria" w:hAnsi="Cambria"/>
          <w:spacing w:val="-2"/>
          <w:bdr w:val="none" w:sz="0" w:space="0" w:color="auto" w:frame="1"/>
        </w:rPr>
      </w:pPr>
    </w:p>
    <w:p w14:paraId="1223B8B6" w14:textId="77777777" w:rsidR="00DA5DAD" w:rsidRDefault="00DA5DAD" w:rsidP="00523B2C">
      <w:pPr>
        <w:pStyle w:val="NormalWeb"/>
        <w:shd w:val="clear" w:color="auto" w:fill="FFFFFF"/>
        <w:spacing w:before="0" w:beforeAutospacing="0" w:after="0" w:afterAutospacing="0"/>
        <w:textAlignment w:val="baseline"/>
        <w:rPr>
          <w:rStyle w:val="Strong"/>
          <w:rFonts w:ascii="Cambria" w:hAnsi="Cambria"/>
          <w:spacing w:val="-2"/>
          <w:bdr w:val="none" w:sz="0" w:space="0" w:color="auto" w:frame="1"/>
        </w:rPr>
      </w:pPr>
    </w:p>
    <w:p w14:paraId="7F71D3EA" w14:textId="77777777" w:rsidR="00DA5DAD" w:rsidRDefault="00DA5DAD" w:rsidP="00523B2C">
      <w:pPr>
        <w:pStyle w:val="NormalWeb"/>
        <w:shd w:val="clear" w:color="auto" w:fill="FFFFFF"/>
        <w:spacing w:before="0" w:beforeAutospacing="0" w:after="0" w:afterAutospacing="0"/>
        <w:textAlignment w:val="baseline"/>
        <w:rPr>
          <w:rStyle w:val="Strong"/>
          <w:rFonts w:ascii="Cambria" w:hAnsi="Cambria"/>
          <w:spacing w:val="-2"/>
          <w:bdr w:val="none" w:sz="0" w:space="0" w:color="auto" w:frame="1"/>
        </w:rPr>
      </w:pPr>
    </w:p>
    <w:p w14:paraId="3E4164B5" w14:textId="3DF4E160" w:rsidR="00DA5DAD" w:rsidRPr="00DA5DAD" w:rsidRDefault="00DA5DAD" w:rsidP="00523B2C">
      <w:pPr>
        <w:pStyle w:val="NormalWeb"/>
        <w:shd w:val="clear" w:color="auto" w:fill="FFFFFF"/>
        <w:spacing w:before="0" w:beforeAutospacing="0" w:after="0" w:afterAutospacing="0"/>
        <w:textAlignment w:val="baseline"/>
        <w:rPr>
          <w:rStyle w:val="Strong"/>
          <w:rFonts w:ascii="Cambria" w:hAnsi="Cambria"/>
          <w:b w:val="0"/>
          <w:spacing w:val="-2"/>
          <w:bdr w:val="none" w:sz="0" w:space="0" w:color="auto" w:frame="1"/>
        </w:rPr>
      </w:pPr>
      <w:r>
        <w:rPr>
          <w:rStyle w:val="Strong"/>
          <w:rFonts w:ascii="Cambria" w:hAnsi="Cambria"/>
          <w:spacing w:val="-2"/>
          <w:bdr w:val="none" w:sz="0" w:space="0" w:color="auto" w:frame="1"/>
        </w:rPr>
        <w:lastRenderedPageBreak/>
        <w:t xml:space="preserve">Question : </w:t>
      </w:r>
      <w:r>
        <w:rPr>
          <w:rStyle w:val="Strong"/>
          <w:rFonts w:ascii="Cambria" w:hAnsi="Cambria"/>
          <w:b w:val="0"/>
          <w:spacing w:val="-2"/>
          <w:bdr w:val="none" w:sz="0" w:space="0" w:color="auto" w:frame="1"/>
        </w:rPr>
        <w:t>The number of states in the DFA corresponding to the regular expression (0+1)*(10) are ______.</w:t>
      </w:r>
    </w:p>
    <w:p w14:paraId="6DC15A2E" w14:textId="77777777" w:rsidR="00DA5DAD" w:rsidRDefault="00DA5DAD" w:rsidP="00523B2C">
      <w:pPr>
        <w:pStyle w:val="NormalWeb"/>
        <w:shd w:val="clear" w:color="auto" w:fill="FFFFFF"/>
        <w:spacing w:before="0" w:beforeAutospacing="0" w:after="0" w:afterAutospacing="0"/>
        <w:textAlignment w:val="baseline"/>
        <w:rPr>
          <w:rStyle w:val="Strong"/>
          <w:rFonts w:ascii="Cambria" w:hAnsi="Cambria"/>
          <w:spacing w:val="-2"/>
          <w:bdr w:val="none" w:sz="0" w:space="0" w:color="auto" w:frame="1"/>
        </w:rPr>
      </w:pPr>
    </w:p>
    <w:p w14:paraId="685840BA" w14:textId="3556F193" w:rsidR="00523B2C" w:rsidRPr="004C0994" w:rsidRDefault="00523B2C" w:rsidP="00523B2C">
      <w:pPr>
        <w:pStyle w:val="NormalWeb"/>
        <w:shd w:val="clear" w:color="auto" w:fill="FFFFFF"/>
        <w:spacing w:before="0" w:beforeAutospacing="0" w:after="0" w:afterAutospacing="0"/>
        <w:textAlignment w:val="baseline"/>
        <w:rPr>
          <w:rFonts w:ascii="Cambria" w:hAnsi="Cambria"/>
          <w:spacing w:val="-2"/>
        </w:rPr>
      </w:pPr>
      <w:r w:rsidRPr="004C0994">
        <w:rPr>
          <w:rStyle w:val="Strong"/>
          <w:rFonts w:ascii="Cambria" w:hAnsi="Cambria"/>
          <w:spacing w:val="-2"/>
          <w:bdr w:val="none" w:sz="0" w:space="0" w:color="auto" w:frame="1"/>
        </w:rPr>
        <w:t>Solution :</w:t>
      </w:r>
      <w:r w:rsidRPr="004C0994">
        <w:rPr>
          <w:rFonts w:ascii="Cambria" w:hAnsi="Cambria"/>
          <w:spacing w:val="-2"/>
        </w:rPr>
        <w:t> First, we will make an NFA for the above expression. To make an NFA for (0 + 1)*, NFA will be in same state q0 on input symbol 0 or 1. Then for concatenation, we will add two moves (q0 to q1 for 1 and q1 to q2 for 0) as shown in Figure 3.</w:t>
      </w:r>
    </w:p>
    <w:p w14:paraId="6BB7BDFB" w14:textId="1A9F07CB" w:rsidR="00523B2C" w:rsidRDefault="00523B2C" w:rsidP="0059413E"/>
    <w:p w14:paraId="144D7477" w14:textId="5D4995DC" w:rsidR="00523B2C" w:rsidRDefault="00523B2C" w:rsidP="0059413E">
      <w:r>
        <w:rPr>
          <w:noProof/>
        </w:rPr>
        <w:drawing>
          <wp:inline distT="0" distB="0" distL="0" distR="0" wp14:anchorId="74F054DB" wp14:editId="55403734">
            <wp:extent cx="5547360" cy="138635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5">
                      <a:extLst>
                        <a:ext uri="{28A0092B-C50C-407E-A947-70E740481C1C}">
                          <a14:useLocalDpi xmlns:a14="http://schemas.microsoft.com/office/drawing/2010/main" val="0"/>
                        </a:ext>
                      </a:extLst>
                    </a:blip>
                    <a:srcRect t="6400" b="36320"/>
                    <a:stretch/>
                  </pic:blipFill>
                  <pic:spPr bwMode="auto">
                    <a:xfrm>
                      <a:off x="0" y="0"/>
                      <a:ext cx="5570182" cy="1392060"/>
                    </a:xfrm>
                    <a:prstGeom prst="rect">
                      <a:avLst/>
                    </a:prstGeom>
                    <a:ln>
                      <a:noFill/>
                    </a:ln>
                    <a:extLst>
                      <a:ext uri="{53640926-AAD7-44D8-BBD7-CCE9431645EC}">
                        <a14:shadowObscured xmlns:a14="http://schemas.microsoft.com/office/drawing/2010/main"/>
                      </a:ext>
                    </a:extLst>
                  </pic:spPr>
                </pic:pic>
              </a:graphicData>
            </a:graphic>
          </wp:inline>
        </w:drawing>
      </w:r>
    </w:p>
    <w:p w14:paraId="6B0712C1" w14:textId="77777777" w:rsidR="002710A1" w:rsidRDefault="002710A1" w:rsidP="0059413E"/>
    <w:p w14:paraId="14623502" w14:textId="09675D4B" w:rsidR="00523B2C" w:rsidRDefault="00523B2C" w:rsidP="0059413E">
      <w:pPr>
        <w:rPr>
          <w:noProof/>
        </w:rPr>
      </w:pPr>
      <w:r>
        <w:rPr>
          <w:noProof/>
        </w:rPr>
        <w:drawing>
          <wp:inline distT="0" distB="0" distL="0" distR="0" wp14:anchorId="7EA321D8" wp14:editId="37995667">
            <wp:extent cx="2829320" cy="195289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2829320" cy="1952898"/>
                    </a:xfrm>
                    <a:prstGeom prst="rect">
                      <a:avLst/>
                    </a:prstGeom>
                  </pic:spPr>
                </pic:pic>
              </a:graphicData>
            </a:graphic>
          </wp:inline>
        </w:drawing>
      </w:r>
    </w:p>
    <w:p w14:paraId="6971E06A" w14:textId="2A8C04D1" w:rsidR="00523B2C" w:rsidRDefault="00523B2C" w:rsidP="0059413E">
      <w:pPr>
        <w:rPr>
          <w:noProof/>
        </w:rPr>
      </w:pPr>
    </w:p>
    <w:p w14:paraId="2DBC7926" w14:textId="1E0127A2" w:rsidR="00523B2C" w:rsidRDefault="00523B2C" w:rsidP="0059413E">
      <w:r>
        <w:rPr>
          <w:noProof/>
        </w:rPr>
        <w:drawing>
          <wp:inline distT="0" distB="0" distL="0" distR="0" wp14:anchorId="6140D83E" wp14:editId="721EE48E">
            <wp:extent cx="5400040" cy="19657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7">
                      <a:extLst>
                        <a:ext uri="{28A0092B-C50C-407E-A947-70E740481C1C}">
                          <a14:useLocalDpi xmlns:a14="http://schemas.microsoft.com/office/drawing/2010/main" val="0"/>
                        </a:ext>
                      </a:extLst>
                    </a:blip>
                    <a:srcRect t="5187" b="24369"/>
                    <a:stretch/>
                  </pic:blipFill>
                  <pic:spPr bwMode="auto">
                    <a:xfrm>
                      <a:off x="0" y="0"/>
                      <a:ext cx="5401429" cy="1966218"/>
                    </a:xfrm>
                    <a:prstGeom prst="rect">
                      <a:avLst/>
                    </a:prstGeom>
                    <a:ln>
                      <a:noFill/>
                    </a:ln>
                    <a:extLst>
                      <a:ext uri="{53640926-AAD7-44D8-BBD7-CCE9431645EC}">
                        <a14:shadowObscured xmlns:a14="http://schemas.microsoft.com/office/drawing/2010/main"/>
                      </a:ext>
                    </a:extLst>
                  </pic:spPr>
                </pic:pic>
              </a:graphicData>
            </a:graphic>
          </wp:inline>
        </w:drawing>
      </w:r>
    </w:p>
    <w:p w14:paraId="2D5A2B2C" w14:textId="614FC46F" w:rsidR="002710A1" w:rsidRDefault="002710A1" w:rsidP="0059413E"/>
    <w:p w14:paraId="4C2FAE24" w14:textId="5C38706C" w:rsidR="00FD6685" w:rsidRDefault="00FD6685" w:rsidP="0059413E"/>
    <w:p w14:paraId="7C3DB4CD" w14:textId="4E208997" w:rsidR="00FD6685" w:rsidRPr="00D57B6A" w:rsidRDefault="00DF350C" w:rsidP="0059413E">
      <w:pPr>
        <w:rPr>
          <w:sz w:val="24"/>
          <w:szCs w:val="24"/>
        </w:rPr>
      </w:pPr>
      <w:r>
        <w:rPr>
          <w:rFonts w:ascii="Cambria" w:hAnsi="Cambria"/>
          <w:spacing w:val="-2"/>
          <w:sz w:val="24"/>
          <w:szCs w:val="24"/>
        </w:rPr>
        <w:t>Hence, t</w:t>
      </w:r>
      <w:r w:rsidR="00D57B6A" w:rsidRPr="00D57B6A">
        <w:rPr>
          <w:rFonts w:ascii="Cambria" w:hAnsi="Cambria"/>
          <w:spacing w:val="-2"/>
          <w:sz w:val="24"/>
          <w:szCs w:val="24"/>
        </w:rPr>
        <w:t>he number of states in the minimal deterministic finite automaton corresponding to the regular expression (0 + 1)* (10) is 3</w:t>
      </w:r>
    </w:p>
    <w:p w14:paraId="5B960621" w14:textId="21D86578" w:rsidR="002710A1" w:rsidRDefault="002710A1" w:rsidP="002710A1">
      <w:pPr>
        <w:rPr>
          <w:rFonts w:ascii="Times New Roman" w:hAnsi="Times New Roman" w:cs="Times New Roman"/>
          <w:b/>
          <w:bCs/>
          <w:sz w:val="32"/>
          <w:szCs w:val="32"/>
        </w:rPr>
      </w:pPr>
      <w:r>
        <w:rPr>
          <w:rFonts w:ascii="Times New Roman" w:hAnsi="Times New Roman" w:cs="Times New Roman"/>
          <w:b/>
          <w:bCs/>
          <w:sz w:val="32"/>
          <w:szCs w:val="32"/>
        </w:rPr>
        <w:lastRenderedPageBreak/>
        <w:t>ADVANTAGES</w:t>
      </w:r>
    </w:p>
    <w:p w14:paraId="7BA52F55" w14:textId="5341E0C9" w:rsidR="00FD6685" w:rsidRPr="004C0994" w:rsidRDefault="00FD6685" w:rsidP="00FD6685">
      <w:pPr>
        <w:pStyle w:val="NormalWeb"/>
        <w:numPr>
          <w:ilvl w:val="0"/>
          <w:numId w:val="4"/>
        </w:numPr>
        <w:spacing w:before="120" w:beforeAutospacing="0" w:after="144" w:afterAutospacing="0"/>
        <w:ind w:right="48"/>
        <w:jc w:val="both"/>
        <w:rPr>
          <w:rFonts w:ascii="Cambria" w:hAnsi="Cambria"/>
          <w:color w:val="000000"/>
        </w:rPr>
      </w:pPr>
      <w:r w:rsidRPr="004C0994">
        <w:rPr>
          <w:rFonts w:ascii="Cambria" w:hAnsi="Cambria"/>
          <w:color w:val="000000"/>
        </w:rPr>
        <w:t>It allows the language runtime to discard sub-expressions that are not directly linked to the final result of the expression.</w:t>
      </w:r>
    </w:p>
    <w:p w14:paraId="0B15D4E1" w14:textId="77777777" w:rsidR="00FD6685" w:rsidRPr="004C0994" w:rsidRDefault="00FD6685" w:rsidP="00FD6685">
      <w:pPr>
        <w:pStyle w:val="NormalWeb"/>
        <w:numPr>
          <w:ilvl w:val="0"/>
          <w:numId w:val="4"/>
        </w:numPr>
        <w:spacing w:before="120" w:beforeAutospacing="0" w:after="144" w:afterAutospacing="0"/>
        <w:ind w:right="48"/>
        <w:jc w:val="both"/>
        <w:rPr>
          <w:rFonts w:ascii="Cambria" w:hAnsi="Cambria"/>
          <w:color w:val="000000"/>
        </w:rPr>
      </w:pPr>
      <w:r w:rsidRPr="004C0994">
        <w:rPr>
          <w:rFonts w:ascii="Cambria" w:hAnsi="Cambria"/>
          <w:color w:val="000000"/>
        </w:rPr>
        <w:t>It reduces the time complexity of an algorithm by discarding the temporary computations and conditionals.</w:t>
      </w:r>
    </w:p>
    <w:p w14:paraId="5F947F19" w14:textId="77777777" w:rsidR="00FD6685" w:rsidRPr="004C0994" w:rsidRDefault="00FD6685" w:rsidP="00FD6685">
      <w:pPr>
        <w:pStyle w:val="NormalWeb"/>
        <w:numPr>
          <w:ilvl w:val="0"/>
          <w:numId w:val="4"/>
        </w:numPr>
        <w:spacing w:before="120" w:beforeAutospacing="0" w:after="144" w:afterAutospacing="0"/>
        <w:ind w:right="48"/>
        <w:jc w:val="both"/>
        <w:rPr>
          <w:rFonts w:ascii="Cambria" w:hAnsi="Cambria"/>
          <w:color w:val="000000"/>
        </w:rPr>
      </w:pPr>
      <w:r w:rsidRPr="004C0994">
        <w:rPr>
          <w:rFonts w:ascii="Cambria" w:hAnsi="Cambria"/>
          <w:color w:val="000000"/>
        </w:rPr>
        <w:t>It allows the programmer to access components of data structures out-of-order after initializing them, as long as they are free from any circular dependencies.</w:t>
      </w:r>
    </w:p>
    <w:p w14:paraId="5EDCC73C" w14:textId="77777777" w:rsidR="00FD6685" w:rsidRPr="004C0994" w:rsidRDefault="00FD6685" w:rsidP="00FD6685">
      <w:pPr>
        <w:pStyle w:val="NormalWeb"/>
        <w:numPr>
          <w:ilvl w:val="0"/>
          <w:numId w:val="4"/>
        </w:numPr>
        <w:spacing w:before="120" w:beforeAutospacing="0" w:after="144" w:afterAutospacing="0"/>
        <w:ind w:right="48"/>
        <w:jc w:val="both"/>
        <w:rPr>
          <w:rFonts w:ascii="Cambria" w:hAnsi="Cambria"/>
          <w:color w:val="000000"/>
        </w:rPr>
      </w:pPr>
      <w:r w:rsidRPr="004C0994">
        <w:rPr>
          <w:rFonts w:ascii="Cambria" w:hAnsi="Cambria"/>
          <w:color w:val="000000"/>
        </w:rPr>
        <w:t>It is best suited for loading data which will be infrequently accessed.</w:t>
      </w:r>
    </w:p>
    <w:p w14:paraId="261D8F06" w14:textId="1B45BD71" w:rsidR="00FD6685" w:rsidRPr="004C0994" w:rsidRDefault="00FD6685" w:rsidP="00FD6685">
      <w:pPr>
        <w:pStyle w:val="ListParagraph"/>
        <w:numPr>
          <w:ilvl w:val="0"/>
          <w:numId w:val="4"/>
        </w:numPr>
        <w:rPr>
          <w:rFonts w:ascii="Cambria" w:hAnsi="Cambria" w:cs="Times New Roman"/>
          <w:sz w:val="24"/>
          <w:szCs w:val="24"/>
        </w:rPr>
      </w:pPr>
      <w:r w:rsidRPr="004C0994">
        <w:rPr>
          <w:rFonts w:ascii="Cambria" w:hAnsi="Cambria" w:cs="Times New Roman"/>
          <w:color w:val="202124"/>
          <w:sz w:val="24"/>
          <w:szCs w:val="24"/>
          <w:shd w:val="clear" w:color="auto" w:fill="FFFFFF"/>
        </w:rPr>
        <w:t>It has the ability to define control flow (structures) as abstractions instead of primitives.</w:t>
      </w:r>
    </w:p>
    <w:p w14:paraId="57049E6A" w14:textId="37A8AB94" w:rsidR="00FD6685" w:rsidRPr="004C0994" w:rsidRDefault="00FD6685" w:rsidP="00FD6685">
      <w:pPr>
        <w:pStyle w:val="ListParagraph"/>
        <w:numPr>
          <w:ilvl w:val="0"/>
          <w:numId w:val="4"/>
        </w:numPr>
        <w:rPr>
          <w:rFonts w:ascii="Cambria" w:hAnsi="Cambria" w:cs="Times New Roman"/>
          <w:sz w:val="24"/>
          <w:szCs w:val="24"/>
        </w:rPr>
      </w:pPr>
      <w:r w:rsidRPr="004C0994">
        <w:rPr>
          <w:rFonts w:ascii="Cambria" w:hAnsi="Cambria" w:cs="Times New Roman"/>
          <w:color w:val="202124"/>
          <w:sz w:val="24"/>
          <w:szCs w:val="24"/>
          <w:shd w:val="clear" w:color="auto" w:fill="FFFFFF"/>
        </w:rPr>
        <w:t>It has the ability to define potentially infinite data structures. This allows for more straightforward implementation of some algorithms.</w:t>
      </w:r>
    </w:p>
    <w:p w14:paraId="5CCB154B" w14:textId="1000FC6D" w:rsidR="004C0994" w:rsidRDefault="004C0994" w:rsidP="004C0994">
      <w:pPr>
        <w:rPr>
          <w:rFonts w:ascii="Cambria" w:hAnsi="Cambria" w:cs="Times New Roman"/>
          <w:sz w:val="24"/>
          <w:szCs w:val="24"/>
        </w:rPr>
      </w:pPr>
    </w:p>
    <w:p w14:paraId="10E0A26A" w14:textId="77777777" w:rsidR="004C0994" w:rsidRDefault="004C0994" w:rsidP="004C0994">
      <w:pPr>
        <w:rPr>
          <w:rFonts w:ascii="Cambria" w:hAnsi="Cambria" w:cs="Times New Roman"/>
          <w:sz w:val="24"/>
          <w:szCs w:val="24"/>
        </w:rPr>
      </w:pPr>
    </w:p>
    <w:p w14:paraId="0BB38CB8" w14:textId="74E84DE6" w:rsidR="004C0994" w:rsidRDefault="004C0994" w:rsidP="004C0994">
      <w:pPr>
        <w:rPr>
          <w:rFonts w:ascii="Times New Roman" w:hAnsi="Times New Roman" w:cs="Times New Roman"/>
          <w:b/>
          <w:bCs/>
          <w:sz w:val="32"/>
          <w:szCs w:val="32"/>
        </w:rPr>
      </w:pPr>
      <w:r>
        <w:rPr>
          <w:rFonts w:ascii="Times New Roman" w:hAnsi="Times New Roman" w:cs="Times New Roman"/>
          <w:b/>
          <w:bCs/>
          <w:sz w:val="32"/>
          <w:szCs w:val="32"/>
        </w:rPr>
        <w:t>DRAWBACKS</w:t>
      </w:r>
    </w:p>
    <w:p w14:paraId="46707585" w14:textId="77777777" w:rsidR="004C0994" w:rsidRPr="004C0994" w:rsidRDefault="004C0994" w:rsidP="004C0994">
      <w:pPr>
        <w:numPr>
          <w:ilvl w:val="0"/>
          <w:numId w:val="6"/>
        </w:numPr>
        <w:spacing w:before="120" w:after="144" w:line="240" w:lineRule="auto"/>
        <w:ind w:left="768" w:right="48"/>
        <w:jc w:val="both"/>
        <w:rPr>
          <w:rFonts w:ascii="Cambria" w:eastAsia="Times New Roman" w:hAnsi="Cambria" w:cs="Arial"/>
          <w:color w:val="000000"/>
          <w:sz w:val="24"/>
          <w:szCs w:val="24"/>
        </w:rPr>
      </w:pPr>
      <w:r w:rsidRPr="004C0994">
        <w:rPr>
          <w:rFonts w:ascii="Cambria" w:eastAsia="Times New Roman" w:hAnsi="Cambria" w:cs="Arial"/>
          <w:color w:val="000000"/>
          <w:sz w:val="24"/>
          <w:szCs w:val="24"/>
        </w:rPr>
        <w:t>It forces the language runtime to hold the evaluation of sub-expressions until it is required in the final result by creating </w:t>
      </w:r>
      <w:proofErr w:type="spellStart"/>
      <w:r w:rsidRPr="004C0994">
        <w:rPr>
          <w:rFonts w:ascii="Cambria" w:eastAsia="Times New Roman" w:hAnsi="Cambria" w:cs="Arial"/>
          <w:b/>
          <w:bCs/>
          <w:color w:val="000000"/>
          <w:sz w:val="24"/>
          <w:szCs w:val="24"/>
        </w:rPr>
        <w:t>thunks</w:t>
      </w:r>
      <w:proofErr w:type="spellEnd"/>
      <w:r w:rsidRPr="004C0994">
        <w:rPr>
          <w:rFonts w:ascii="Cambria" w:eastAsia="Times New Roman" w:hAnsi="Cambria" w:cs="Arial"/>
          <w:color w:val="000000"/>
          <w:sz w:val="24"/>
          <w:szCs w:val="24"/>
        </w:rPr>
        <w:t> (delayed objects).</w:t>
      </w:r>
    </w:p>
    <w:p w14:paraId="63593B11" w14:textId="77777777" w:rsidR="004C0994" w:rsidRPr="004C0994" w:rsidRDefault="004C0994" w:rsidP="004C0994">
      <w:pPr>
        <w:numPr>
          <w:ilvl w:val="0"/>
          <w:numId w:val="6"/>
        </w:numPr>
        <w:spacing w:before="120" w:after="144" w:line="240" w:lineRule="auto"/>
        <w:ind w:left="768" w:right="48"/>
        <w:jc w:val="both"/>
        <w:rPr>
          <w:rFonts w:ascii="Cambria" w:eastAsia="Times New Roman" w:hAnsi="Cambria" w:cs="Arial"/>
          <w:color w:val="000000"/>
          <w:sz w:val="24"/>
          <w:szCs w:val="24"/>
        </w:rPr>
      </w:pPr>
      <w:r w:rsidRPr="004C0994">
        <w:rPr>
          <w:rFonts w:ascii="Cambria" w:eastAsia="Times New Roman" w:hAnsi="Cambria" w:cs="Arial"/>
          <w:color w:val="000000"/>
          <w:sz w:val="24"/>
          <w:szCs w:val="24"/>
        </w:rPr>
        <w:t>Sometimes it increases space complexity of an algorithm.</w:t>
      </w:r>
    </w:p>
    <w:p w14:paraId="713BED84" w14:textId="77777777" w:rsidR="004C0994" w:rsidRPr="004C0994" w:rsidRDefault="004C0994" w:rsidP="004C0994">
      <w:pPr>
        <w:numPr>
          <w:ilvl w:val="0"/>
          <w:numId w:val="6"/>
        </w:numPr>
        <w:spacing w:before="120" w:after="144" w:line="240" w:lineRule="auto"/>
        <w:ind w:left="768" w:right="48"/>
        <w:jc w:val="both"/>
        <w:rPr>
          <w:rFonts w:ascii="Cambria" w:eastAsia="Times New Roman" w:hAnsi="Cambria" w:cs="Arial"/>
          <w:color w:val="000000"/>
          <w:sz w:val="24"/>
          <w:szCs w:val="24"/>
        </w:rPr>
      </w:pPr>
      <w:r w:rsidRPr="004C0994">
        <w:rPr>
          <w:rFonts w:ascii="Cambria" w:eastAsia="Times New Roman" w:hAnsi="Cambria" w:cs="Arial"/>
          <w:color w:val="000000"/>
          <w:sz w:val="24"/>
          <w:szCs w:val="24"/>
        </w:rPr>
        <w:t xml:space="preserve">It is very difficult to find its performance because it contains </w:t>
      </w:r>
      <w:proofErr w:type="spellStart"/>
      <w:r w:rsidRPr="004C0994">
        <w:rPr>
          <w:rFonts w:ascii="Cambria" w:eastAsia="Times New Roman" w:hAnsi="Cambria" w:cs="Arial"/>
          <w:color w:val="000000"/>
          <w:sz w:val="24"/>
          <w:szCs w:val="24"/>
        </w:rPr>
        <w:t>thunks</w:t>
      </w:r>
      <w:proofErr w:type="spellEnd"/>
      <w:r w:rsidRPr="004C0994">
        <w:rPr>
          <w:rFonts w:ascii="Cambria" w:eastAsia="Times New Roman" w:hAnsi="Cambria" w:cs="Arial"/>
          <w:color w:val="000000"/>
          <w:sz w:val="24"/>
          <w:szCs w:val="24"/>
        </w:rPr>
        <w:t xml:space="preserve"> of expressions before their execution.</w:t>
      </w:r>
    </w:p>
    <w:p w14:paraId="0F016825" w14:textId="77777777" w:rsidR="004C0994" w:rsidRPr="004C0994" w:rsidRDefault="004C0994" w:rsidP="004C0994">
      <w:pPr>
        <w:rPr>
          <w:rFonts w:ascii="Cambria" w:hAnsi="Cambria" w:cs="Times New Roman"/>
          <w:sz w:val="24"/>
          <w:szCs w:val="24"/>
        </w:rPr>
      </w:pPr>
    </w:p>
    <w:p w14:paraId="78F1CA71" w14:textId="77777777" w:rsidR="00FD6685" w:rsidRPr="00FD6685" w:rsidRDefault="00FD6685" w:rsidP="00FD6685">
      <w:pPr>
        <w:pStyle w:val="ListParagraph"/>
        <w:rPr>
          <w:rFonts w:ascii="Times New Roman" w:hAnsi="Times New Roman" w:cs="Times New Roman"/>
          <w:sz w:val="24"/>
          <w:szCs w:val="24"/>
        </w:rPr>
      </w:pPr>
    </w:p>
    <w:p w14:paraId="1F66567C" w14:textId="77777777" w:rsidR="00D57B6A" w:rsidRDefault="00D57B6A" w:rsidP="00644762">
      <w:pPr>
        <w:rPr>
          <w:rFonts w:ascii="Times New Roman" w:hAnsi="Times New Roman" w:cs="Times New Roman"/>
          <w:b/>
          <w:bCs/>
          <w:sz w:val="32"/>
          <w:szCs w:val="32"/>
        </w:rPr>
      </w:pPr>
      <w:r>
        <w:rPr>
          <w:rFonts w:ascii="Times New Roman" w:hAnsi="Times New Roman" w:cs="Times New Roman"/>
          <w:b/>
          <w:bCs/>
          <w:sz w:val="32"/>
          <w:szCs w:val="32"/>
        </w:rPr>
        <w:t>CONCLUSION</w:t>
      </w:r>
    </w:p>
    <w:p w14:paraId="7947B160" w14:textId="29B6E9E9" w:rsidR="00D57B6A" w:rsidRDefault="00D57B6A" w:rsidP="00644762">
      <w:pPr>
        <w:rPr>
          <w:rFonts w:ascii="Cambria" w:hAnsi="Cambria" w:cs="Times New Roman"/>
          <w:sz w:val="24"/>
          <w:szCs w:val="24"/>
        </w:rPr>
      </w:pPr>
      <w:r w:rsidRPr="00D57B6A">
        <w:rPr>
          <w:rFonts w:ascii="Cambria" w:hAnsi="Cambria" w:cs="Times New Roman"/>
          <w:sz w:val="24"/>
          <w:szCs w:val="24"/>
        </w:rPr>
        <w:t>Lazy evaluation is much more efficient than subset construction in terms of both number of states in final DFA and also number of steps required to convert NFA to DFA.</w:t>
      </w:r>
    </w:p>
    <w:p w14:paraId="69384EE2" w14:textId="77777777" w:rsidR="00D57B6A" w:rsidRPr="00D57B6A" w:rsidRDefault="00D57B6A" w:rsidP="00644762">
      <w:pPr>
        <w:rPr>
          <w:rFonts w:ascii="Cambria" w:hAnsi="Cambria" w:cs="Times New Roman"/>
          <w:sz w:val="24"/>
          <w:szCs w:val="24"/>
        </w:rPr>
      </w:pPr>
    </w:p>
    <w:p w14:paraId="679285D9" w14:textId="3410883F" w:rsidR="00644762" w:rsidRDefault="00644762" w:rsidP="00644762">
      <w:pPr>
        <w:rPr>
          <w:rFonts w:ascii="Times New Roman" w:hAnsi="Times New Roman" w:cs="Times New Roman"/>
          <w:b/>
          <w:bCs/>
          <w:sz w:val="32"/>
          <w:szCs w:val="32"/>
        </w:rPr>
      </w:pPr>
      <w:r>
        <w:rPr>
          <w:rFonts w:ascii="Times New Roman" w:hAnsi="Times New Roman" w:cs="Times New Roman"/>
          <w:b/>
          <w:bCs/>
          <w:sz w:val="32"/>
          <w:szCs w:val="32"/>
        </w:rPr>
        <w:t>REFERENCES</w:t>
      </w:r>
    </w:p>
    <w:p w14:paraId="776FB661" w14:textId="391F68AF" w:rsidR="00644762" w:rsidRDefault="00043E07" w:rsidP="0059413E">
      <w:pPr>
        <w:rPr>
          <w:rFonts w:ascii="Cambria" w:eastAsia="Times New Roman" w:hAnsi="Cambria" w:cs="Arial"/>
          <w:color w:val="000000"/>
          <w:sz w:val="24"/>
          <w:szCs w:val="24"/>
        </w:rPr>
      </w:pPr>
      <w:r>
        <w:rPr>
          <w:rFonts w:ascii="Cambria" w:eastAsia="Times New Roman" w:hAnsi="Cambria" w:cs="Arial"/>
          <w:color w:val="000000"/>
          <w:sz w:val="24"/>
          <w:szCs w:val="24"/>
        </w:rPr>
        <w:t>Introduction to Automata Theory, Languages, and Computation, 3</w:t>
      </w:r>
      <w:r w:rsidRPr="00043E07">
        <w:rPr>
          <w:rFonts w:ascii="Cambria" w:eastAsia="Times New Roman" w:hAnsi="Cambria" w:cs="Arial"/>
          <w:color w:val="000000"/>
          <w:sz w:val="24"/>
          <w:szCs w:val="24"/>
          <w:vertAlign w:val="superscript"/>
        </w:rPr>
        <w:t>rd</w:t>
      </w:r>
      <w:r>
        <w:rPr>
          <w:rFonts w:ascii="Cambria" w:eastAsia="Times New Roman" w:hAnsi="Cambria" w:cs="Arial"/>
          <w:color w:val="000000"/>
          <w:sz w:val="24"/>
          <w:szCs w:val="24"/>
        </w:rPr>
        <w:t xml:space="preserve"> edition, by John </w:t>
      </w:r>
      <w:proofErr w:type="spellStart"/>
      <w:r>
        <w:rPr>
          <w:rFonts w:ascii="Cambria" w:eastAsia="Times New Roman" w:hAnsi="Cambria" w:cs="Arial"/>
          <w:color w:val="000000"/>
          <w:sz w:val="24"/>
          <w:szCs w:val="24"/>
        </w:rPr>
        <w:t>E.Hopcroft</w:t>
      </w:r>
      <w:proofErr w:type="spellEnd"/>
      <w:r>
        <w:rPr>
          <w:rFonts w:ascii="Cambria" w:eastAsia="Times New Roman" w:hAnsi="Cambria" w:cs="Arial"/>
          <w:color w:val="000000"/>
          <w:sz w:val="24"/>
          <w:szCs w:val="24"/>
        </w:rPr>
        <w:t>, Rajeev Motwani and Jeffrey D. Ullman.</w:t>
      </w:r>
    </w:p>
    <w:p w14:paraId="3A904F41" w14:textId="77777777" w:rsidR="00043E07" w:rsidRPr="00C275DD" w:rsidRDefault="00043E07" w:rsidP="00043E07">
      <w:pPr>
        <w:shd w:val="clear" w:color="auto" w:fill="FFFFFF"/>
        <w:spacing w:before="100" w:beforeAutospacing="1" w:after="24" w:line="240" w:lineRule="auto"/>
        <w:rPr>
          <w:rFonts w:ascii="Cambria" w:hAnsi="Cambria" w:cs="Arial"/>
          <w:color w:val="202122"/>
          <w:sz w:val="24"/>
          <w:szCs w:val="24"/>
        </w:rPr>
      </w:pPr>
      <w:r w:rsidRPr="00C275DD">
        <w:rPr>
          <w:rFonts w:ascii="Cambria" w:hAnsi="Cambria" w:cs="Arial"/>
          <w:color w:val="202122"/>
          <w:sz w:val="24"/>
          <w:szCs w:val="24"/>
        </w:rPr>
        <w:t>M. O. Rabin and D. Scott, "Finite Automata and their Decision Problems", </w:t>
      </w:r>
      <w:r w:rsidRPr="00C275DD">
        <w:rPr>
          <w:rFonts w:ascii="Cambria" w:hAnsi="Cambria" w:cs="Arial"/>
          <w:i/>
          <w:iCs/>
          <w:color w:val="202122"/>
          <w:sz w:val="24"/>
          <w:szCs w:val="24"/>
        </w:rPr>
        <w:t>IBM Journal of Research and Development</w:t>
      </w:r>
      <w:r w:rsidRPr="00C275DD">
        <w:rPr>
          <w:rFonts w:ascii="Cambria" w:hAnsi="Cambria" w:cs="Arial"/>
          <w:color w:val="202122"/>
          <w:sz w:val="24"/>
          <w:szCs w:val="24"/>
        </w:rPr>
        <w:t>, </w:t>
      </w:r>
      <w:r w:rsidRPr="00C275DD">
        <w:rPr>
          <w:rFonts w:ascii="Cambria" w:hAnsi="Cambria" w:cs="Arial"/>
          <w:b/>
          <w:bCs/>
          <w:color w:val="202122"/>
          <w:sz w:val="24"/>
          <w:szCs w:val="24"/>
        </w:rPr>
        <w:t>3</w:t>
      </w:r>
      <w:r w:rsidRPr="00C275DD">
        <w:rPr>
          <w:rFonts w:ascii="Cambria" w:hAnsi="Cambria" w:cs="Arial"/>
          <w:color w:val="202122"/>
          <w:sz w:val="24"/>
          <w:szCs w:val="24"/>
        </w:rPr>
        <w:t>:2 (1959) pp. 115–125.</w:t>
      </w:r>
    </w:p>
    <w:p w14:paraId="4D3D45A8" w14:textId="5C1638C3" w:rsidR="00043E07" w:rsidRPr="00C275DD" w:rsidRDefault="00043E07" w:rsidP="00043E07">
      <w:pPr>
        <w:shd w:val="clear" w:color="auto" w:fill="FFFFFF"/>
        <w:spacing w:before="100" w:beforeAutospacing="1" w:after="24" w:line="240" w:lineRule="auto"/>
        <w:rPr>
          <w:rFonts w:ascii="Cambria" w:hAnsi="Cambria" w:cs="Arial"/>
          <w:color w:val="202122"/>
          <w:sz w:val="24"/>
          <w:szCs w:val="24"/>
        </w:rPr>
      </w:pPr>
      <w:r w:rsidRPr="00C275DD">
        <w:rPr>
          <w:rFonts w:ascii="Cambria" w:hAnsi="Cambria" w:cs="Arial"/>
          <w:color w:val="202122"/>
          <w:sz w:val="24"/>
          <w:szCs w:val="24"/>
        </w:rPr>
        <w:t xml:space="preserve">Michael </w:t>
      </w:r>
      <w:proofErr w:type="spellStart"/>
      <w:r w:rsidRPr="00C275DD">
        <w:rPr>
          <w:rFonts w:ascii="Cambria" w:hAnsi="Cambria" w:cs="Arial"/>
          <w:color w:val="202122"/>
          <w:sz w:val="24"/>
          <w:szCs w:val="24"/>
        </w:rPr>
        <w:t>Sipser</w:t>
      </w:r>
      <w:proofErr w:type="spellEnd"/>
      <w:r w:rsidRPr="00C275DD">
        <w:rPr>
          <w:rFonts w:ascii="Cambria" w:hAnsi="Cambria" w:cs="Arial"/>
          <w:color w:val="202122"/>
          <w:sz w:val="24"/>
          <w:szCs w:val="24"/>
        </w:rPr>
        <w:t>, </w:t>
      </w:r>
      <w:r w:rsidRPr="00C275DD">
        <w:rPr>
          <w:rFonts w:ascii="Cambria" w:hAnsi="Cambria" w:cs="Arial"/>
          <w:i/>
          <w:iCs/>
          <w:color w:val="202122"/>
          <w:sz w:val="24"/>
          <w:szCs w:val="24"/>
        </w:rPr>
        <w:t>Introduction to the Theory of Computation</w:t>
      </w:r>
      <w:r w:rsidRPr="00C275DD">
        <w:rPr>
          <w:rFonts w:ascii="Cambria" w:hAnsi="Cambria" w:cs="Arial"/>
          <w:color w:val="202122"/>
          <w:sz w:val="24"/>
          <w:szCs w:val="24"/>
        </w:rPr>
        <w:t>. PWS, Boston. 1997. ISBN 0-534-94728-X.</w:t>
      </w:r>
    </w:p>
    <w:p w14:paraId="04FFD0ED" w14:textId="77777777" w:rsidR="00043E07" w:rsidRPr="00523B2C" w:rsidRDefault="00043E07" w:rsidP="0059413E">
      <w:pPr>
        <w:rPr>
          <w:color w:val="FFFFFF" w:themeColor="background1"/>
        </w:rPr>
      </w:pPr>
    </w:p>
    <w:sectPr w:rsidR="00043E07" w:rsidRPr="00523B2C" w:rsidSect="0059413E">
      <w:pgSz w:w="11906" w:h="16838" w:code="9"/>
      <w:pgMar w:top="1440" w:right="1080" w:bottom="1440" w:left="108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B11C"/>
    <w:multiLevelType w:val="singleLevel"/>
    <w:tmpl w:val="0424B11C"/>
    <w:lvl w:ilvl="0">
      <w:start w:val="1"/>
      <w:numFmt w:val="decimal"/>
      <w:lvlText w:val="%1)"/>
      <w:lvlJc w:val="left"/>
      <w:pPr>
        <w:tabs>
          <w:tab w:val="left" w:pos="312"/>
        </w:tabs>
      </w:pPr>
    </w:lvl>
  </w:abstractNum>
  <w:abstractNum w:abstractNumId="1" w15:restartNumberingAfterBreak="0">
    <w:nsid w:val="1A4D2222"/>
    <w:multiLevelType w:val="hybridMultilevel"/>
    <w:tmpl w:val="4972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807E0"/>
    <w:multiLevelType w:val="multilevel"/>
    <w:tmpl w:val="ADB4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605F1"/>
    <w:multiLevelType w:val="multilevel"/>
    <w:tmpl w:val="20C6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818C8"/>
    <w:multiLevelType w:val="multilevel"/>
    <w:tmpl w:val="AEF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50EEB"/>
    <w:multiLevelType w:val="hybridMultilevel"/>
    <w:tmpl w:val="E4088B06"/>
    <w:lvl w:ilvl="0" w:tplc="C67E63F8">
      <w:start w:val="1"/>
      <w:numFmt w:val="decimal"/>
      <w:lvlText w:val="%1."/>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C83E6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D6B4F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EAEF9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207C8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16C33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7E0D4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06776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E4B4A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EFD04C8"/>
    <w:multiLevelType w:val="hybridMultilevel"/>
    <w:tmpl w:val="1758F126"/>
    <w:lvl w:ilvl="0" w:tplc="CCD215F4">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104AB2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3E6A5F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F80D58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B64BF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2DC584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D08B30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50785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6851B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F73ACA"/>
    <w:rsid w:val="00022BF2"/>
    <w:rsid w:val="00043E07"/>
    <w:rsid w:val="001D6836"/>
    <w:rsid w:val="002364F9"/>
    <w:rsid w:val="002710A1"/>
    <w:rsid w:val="002945CE"/>
    <w:rsid w:val="002A2A51"/>
    <w:rsid w:val="002E08AE"/>
    <w:rsid w:val="00363439"/>
    <w:rsid w:val="004C0994"/>
    <w:rsid w:val="00523B2C"/>
    <w:rsid w:val="0059413E"/>
    <w:rsid w:val="005B7D19"/>
    <w:rsid w:val="005D1CE3"/>
    <w:rsid w:val="006026EE"/>
    <w:rsid w:val="00644762"/>
    <w:rsid w:val="0064748B"/>
    <w:rsid w:val="006B152F"/>
    <w:rsid w:val="006F178A"/>
    <w:rsid w:val="006F17A8"/>
    <w:rsid w:val="0070369B"/>
    <w:rsid w:val="00733CD7"/>
    <w:rsid w:val="0077285F"/>
    <w:rsid w:val="007E0F8B"/>
    <w:rsid w:val="00865465"/>
    <w:rsid w:val="0097732D"/>
    <w:rsid w:val="00987BCF"/>
    <w:rsid w:val="00A03558"/>
    <w:rsid w:val="00A219AE"/>
    <w:rsid w:val="00AA056B"/>
    <w:rsid w:val="00BA0712"/>
    <w:rsid w:val="00C275DD"/>
    <w:rsid w:val="00C97DFF"/>
    <w:rsid w:val="00CD27BB"/>
    <w:rsid w:val="00D4077A"/>
    <w:rsid w:val="00D57B6A"/>
    <w:rsid w:val="00D57C85"/>
    <w:rsid w:val="00DA5DAD"/>
    <w:rsid w:val="00DE4626"/>
    <w:rsid w:val="00DE6540"/>
    <w:rsid w:val="00DF350C"/>
    <w:rsid w:val="00E86412"/>
    <w:rsid w:val="00EE1DE1"/>
    <w:rsid w:val="00F200E8"/>
    <w:rsid w:val="00F42BC6"/>
    <w:rsid w:val="00F452D3"/>
    <w:rsid w:val="00F53E7D"/>
    <w:rsid w:val="00FC013F"/>
    <w:rsid w:val="00FD6685"/>
    <w:rsid w:val="2BF73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ABD4B"/>
  <w15:docId w15:val="{8D245DE1-C37A-45FA-8457-21DF44E8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paragraph" w:styleId="Heading1">
    <w:name w:val="heading 1"/>
    <w:next w:val="Normal"/>
    <w:link w:val="Heading1Char"/>
    <w:uiPriority w:val="9"/>
    <w:qFormat/>
    <w:rsid w:val="00022BF2"/>
    <w:pPr>
      <w:keepNext/>
      <w:keepLines/>
      <w:spacing w:after="0"/>
      <w:ind w:left="10" w:right="58" w:hanging="10"/>
      <w:jc w:val="center"/>
      <w:outlineLvl w:val="0"/>
    </w:pPr>
    <w:rPr>
      <w:rFonts w:ascii="Times New Roman" w:eastAsia="Times New Roman" w:hAnsi="Times New Roman" w:cs="Times New Roman"/>
      <w:b/>
      <w:color w:val="000000"/>
      <w:sz w:val="28"/>
      <w:szCs w:val="22"/>
    </w:rPr>
  </w:style>
  <w:style w:type="paragraph" w:styleId="Heading2">
    <w:name w:val="heading 2"/>
    <w:basedOn w:val="Normal"/>
    <w:next w:val="Normal"/>
    <w:link w:val="Heading2Char"/>
    <w:semiHidden/>
    <w:unhideWhenUsed/>
    <w:qFormat/>
    <w:rsid w:val="005941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2945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2"/>
    <w:rPr>
      <w:rFonts w:ascii="Times New Roman" w:eastAsia="Times New Roman" w:hAnsi="Times New Roman" w:cs="Times New Roman"/>
      <w:b/>
      <w:color w:val="000000"/>
      <w:sz w:val="28"/>
      <w:szCs w:val="22"/>
    </w:rPr>
  </w:style>
  <w:style w:type="character" w:customStyle="1" w:styleId="Heading2Char">
    <w:name w:val="Heading 2 Char"/>
    <w:basedOn w:val="DefaultParagraphFont"/>
    <w:link w:val="Heading2"/>
    <w:semiHidden/>
    <w:rsid w:val="0059413E"/>
    <w:rPr>
      <w:rFonts w:asciiTheme="majorHAnsi" w:eastAsiaTheme="majorEastAsia" w:hAnsiTheme="majorHAnsi" w:cstheme="majorBidi"/>
      <w:color w:val="2E74B5" w:themeColor="accent1" w:themeShade="BF"/>
      <w:sz w:val="26"/>
      <w:szCs w:val="26"/>
    </w:rPr>
  </w:style>
  <w:style w:type="table" w:customStyle="1" w:styleId="TableGrid">
    <w:name w:val="TableGrid"/>
    <w:rsid w:val="0059413E"/>
    <w:pPr>
      <w:spacing w:after="0" w:line="240" w:lineRule="auto"/>
    </w:pPr>
    <w:rPr>
      <w:rFonts w:eastAsiaTheme="minorEastAsia"/>
      <w:sz w:val="22"/>
      <w:szCs w:val="22"/>
    </w:rPr>
    <w:tblPr>
      <w:tblCellMar>
        <w:top w:w="0" w:type="dxa"/>
        <w:left w:w="0" w:type="dxa"/>
        <w:bottom w:w="0" w:type="dxa"/>
        <w:right w:w="0" w:type="dxa"/>
      </w:tblCellMar>
    </w:tblPr>
  </w:style>
  <w:style w:type="character" w:customStyle="1" w:styleId="Heading3Char">
    <w:name w:val="Heading 3 Char"/>
    <w:basedOn w:val="DefaultParagraphFont"/>
    <w:link w:val="Heading3"/>
    <w:semiHidden/>
    <w:rsid w:val="002945C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03558"/>
    <w:rPr>
      <w:b/>
      <w:bCs/>
    </w:rPr>
  </w:style>
  <w:style w:type="table" w:styleId="TableGrid0">
    <w:name w:val="Table Grid"/>
    <w:basedOn w:val="TableNormal"/>
    <w:rsid w:val="00A03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35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3B2C"/>
    <w:rPr>
      <w:color w:val="0000FF"/>
      <w:u w:val="single"/>
    </w:rPr>
  </w:style>
  <w:style w:type="paragraph" w:styleId="ListParagraph">
    <w:name w:val="List Paragraph"/>
    <w:basedOn w:val="Normal"/>
    <w:uiPriority w:val="99"/>
    <w:rsid w:val="00FD6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31433">
      <w:bodyDiv w:val="1"/>
      <w:marLeft w:val="0"/>
      <w:marRight w:val="0"/>
      <w:marTop w:val="0"/>
      <w:marBottom w:val="0"/>
      <w:divBdr>
        <w:top w:val="none" w:sz="0" w:space="0" w:color="auto"/>
        <w:left w:val="none" w:sz="0" w:space="0" w:color="auto"/>
        <w:bottom w:val="none" w:sz="0" w:space="0" w:color="auto"/>
        <w:right w:val="none" w:sz="0" w:space="0" w:color="auto"/>
      </w:divBdr>
    </w:div>
    <w:div w:id="268775728">
      <w:bodyDiv w:val="1"/>
      <w:marLeft w:val="0"/>
      <w:marRight w:val="0"/>
      <w:marTop w:val="0"/>
      <w:marBottom w:val="0"/>
      <w:divBdr>
        <w:top w:val="none" w:sz="0" w:space="0" w:color="auto"/>
        <w:left w:val="none" w:sz="0" w:space="0" w:color="auto"/>
        <w:bottom w:val="none" w:sz="0" w:space="0" w:color="auto"/>
        <w:right w:val="none" w:sz="0" w:space="0" w:color="auto"/>
      </w:divBdr>
    </w:div>
    <w:div w:id="370155615">
      <w:bodyDiv w:val="1"/>
      <w:marLeft w:val="0"/>
      <w:marRight w:val="0"/>
      <w:marTop w:val="0"/>
      <w:marBottom w:val="0"/>
      <w:divBdr>
        <w:top w:val="none" w:sz="0" w:space="0" w:color="auto"/>
        <w:left w:val="none" w:sz="0" w:space="0" w:color="auto"/>
        <w:bottom w:val="none" w:sz="0" w:space="0" w:color="auto"/>
        <w:right w:val="none" w:sz="0" w:space="0" w:color="auto"/>
      </w:divBdr>
    </w:div>
    <w:div w:id="541869223">
      <w:bodyDiv w:val="1"/>
      <w:marLeft w:val="0"/>
      <w:marRight w:val="0"/>
      <w:marTop w:val="0"/>
      <w:marBottom w:val="0"/>
      <w:divBdr>
        <w:top w:val="none" w:sz="0" w:space="0" w:color="auto"/>
        <w:left w:val="none" w:sz="0" w:space="0" w:color="auto"/>
        <w:bottom w:val="none" w:sz="0" w:space="0" w:color="auto"/>
        <w:right w:val="none" w:sz="0" w:space="0" w:color="auto"/>
      </w:divBdr>
    </w:div>
    <w:div w:id="594755218">
      <w:bodyDiv w:val="1"/>
      <w:marLeft w:val="0"/>
      <w:marRight w:val="0"/>
      <w:marTop w:val="0"/>
      <w:marBottom w:val="0"/>
      <w:divBdr>
        <w:top w:val="none" w:sz="0" w:space="0" w:color="auto"/>
        <w:left w:val="none" w:sz="0" w:space="0" w:color="auto"/>
        <w:bottom w:val="none" w:sz="0" w:space="0" w:color="auto"/>
        <w:right w:val="none" w:sz="0" w:space="0" w:color="auto"/>
      </w:divBdr>
    </w:div>
    <w:div w:id="635911549">
      <w:bodyDiv w:val="1"/>
      <w:marLeft w:val="0"/>
      <w:marRight w:val="0"/>
      <w:marTop w:val="0"/>
      <w:marBottom w:val="0"/>
      <w:divBdr>
        <w:top w:val="none" w:sz="0" w:space="0" w:color="auto"/>
        <w:left w:val="none" w:sz="0" w:space="0" w:color="auto"/>
        <w:bottom w:val="none" w:sz="0" w:space="0" w:color="auto"/>
        <w:right w:val="none" w:sz="0" w:space="0" w:color="auto"/>
      </w:divBdr>
    </w:div>
    <w:div w:id="1034160792">
      <w:bodyDiv w:val="1"/>
      <w:marLeft w:val="0"/>
      <w:marRight w:val="0"/>
      <w:marTop w:val="0"/>
      <w:marBottom w:val="0"/>
      <w:divBdr>
        <w:top w:val="none" w:sz="0" w:space="0" w:color="auto"/>
        <w:left w:val="none" w:sz="0" w:space="0" w:color="auto"/>
        <w:bottom w:val="none" w:sz="0" w:space="0" w:color="auto"/>
        <w:right w:val="none" w:sz="0" w:space="0" w:color="auto"/>
      </w:divBdr>
    </w:div>
    <w:div w:id="1114638980">
      <w:bodyDiv w:val="1"/>
      <w:marLeft w:val="0"/>
      <w:marRight w:val="0"/>
      <w:marTop w:val="0"/>
      <w:marBottom w:val="0"/>
      <w:divBdr>
        <w:top w:val="none" w:sz="0" w:space="0" w:color="auto"/>
        <w:left w:val="none" w:sz="0" w:space="0" w:color="auto"/>
        <w:bottom w:val="none" w:sz="0" w:space="0" w:color="auto"/>
        <w:right w:val="none" w:sz="0" w:space="0" w:color="auto"/>
      </w:divBdr>
    </w:div>
    <w:div w:id="1328171173">
      <w:bodyDiv w:val="1"/>
      <w:marLeft w:val="0"/>
      <w:marRight w:val="0"/>
      <w:marTop w:val="0"/>
      <w:marBottom w:val="0"/>
      <w:divBdr>
        <w:top w:val="none" w:sz="0" w:space="0" w:color="auto"/>
        <w:left w:val="none" w:sz="0" w:space="0" w:color="auto"/>
        <w:bottom w:val="none" w:sz="0" w:space="0" w:color="auto"/>
        <w:right w:val="none" w:sz="0" w:space="0" w:color="auto"/>
      </w:divBdr>
    </w:div>
    <w:div w:id="1422679262">
      <w:bodyDiv w:val="1"/>
      <w:marLeft w:val="0"/>
      <w:marRight w:val="0"/>
      <w:marTop w:val="0"/>
      <w:marBottom w:val="0"/>
      <w:divBdr>
        <w:top w:val="none" w:sz="0" w:space="0" w:color="auto"/>
        <w:left w:val="none" w:sz="0" w:space="0" w:color="auto"/>
        <w:bottom w:val="none" w:sz="0" w:space="0" w:color="auto"/>
        <w:right w:val="none" w:sz="0" w:space="0" w:color="auto"/>
      </w:divBdr>
    </w:div>
    <w:div w:id="1510948642">
      <w:bodyDiv w:val="1"/>
      <w:marLeft w:val="0"/>
      <w:marRight w:val="0"/>
      <w:marTop w:val="0"/>
      <w:marBottom w:val="0"/>
      <w:divBdr>
        <w:top w:val="none" w:sz="0" w:space="0" w:color="auto"/>
        <w:left w:val="none" w:sz="0" w:space="0" w:color="auto"/>
        <w:bottom w:val="none" w:sz="0" w:space="0" w:color="auto"/>
        <w:right w:val="none" w:sz="0" w:space="0" w:color="auto"/>
      </w:divBdr>
    </w:div>
    <w:div w:id="1603296492">
      <w:bodyDiv w:val="1"/>
      <w:marLeft w:val="0"/>
      <w:marRight w:val="0"/>
      <w:marTop w:val="0"/>
      <w:marBottom w:val="0"/>
      <w:divBdr>
        <w:top w:val="none" w:sz="0" w:space="0" w:color="auto"/>
        <w:left w:val="none" w:sz="0" w:space="0" w:color="auto"/>
        <w:bottom w:val="none" w:sz="0" w:space="0" w:color="auto"/>
        <w:right w:val="none" w:sz="0" w:space="0" w:color="auto"/>
      </w:divBdr>
    </w:div>
    <w:div w:id="1740863021">
      <w:bodyDiv w:val="1"/>
      <w:marLeft w:val="0"/>
      <w:marRight w:val="0"/>
      <w:marTop w:val="0"/>
      <w:marBottom w:val="0"/>
      <w:divBdr>
        <w:top w:val="none" w:sz="0" w:space="0" w:color="auto"/>
        <w:left w:val="none" w:sz="0" w:space="0" w:color="auto"/>
        <w:bottom w:val="none" w:sz="0" w:space="0" w:color="auto"/>
        <w:right w:val="none" w:sz="0" w:space="0" w:color="auto"/>
      </w:divBdr>
    </w:div>
    <w:div w:id="1902668550">
      <w:bodyDiv w:val="1"/>
      <w:marLeft w:val="0"/>
      <w:marRight w:val="0"/>
      <w:marTop w:val="0"/>
      <w:marBottom w:val="0"/>
      <w:divBdr>
        <w:top w:val="none" w:sz="0" w:space="0" w:color="auto"/>
        <w:left w:val="none" w:sz="0" w:space="0" w:color="auto"/>
        <w:bottom w:val="none" w:sz="0" w:space="0" w:color="auto"/>
        <w:right w:val="none" w:sz="0" w:space="0" w:color="auto"/>
      </w:divBdr>
    </w:div>
    <w:div w:id="1928803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6471646-5040-4D3F-837D-7BFF5E4C0E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zanva</dc:creator>
  <cp:lastModifiedBy>Venkatesh Dhongadi</cp:lastModifiedBy>
  <cp:revision>15</cp:revision>
  <dcterms:created xsi:type="dcterms:W3CDTF">2020-12-15T06:48:00Z</dcterms:created>
  <dcterms:modified xsi:type="dcterms:W3CDTF">2022-01-20T05:06:00Z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