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&gt;</w:t>
      </w:r>
    </w:p>
    <w:p>
      <w:pPr>
        <w:spacing w:after="80"/>
      </w:pPr>
      <w:r>
        <w:rPr>
          <w:sz w:val="21"/>
        </w:rPr>
        <w:t>UI/UX design intelligence skill — gọi khi cần quyết định về style, màu sắc, typography,</w:t>
      </w:r>
    </w:p>
    <w:p>
      <w:pPr>
        <w:spacing w:after="80"/>
      </w:pPr>
      <w:r>
        <w:rPr>
          <w:sz w:val="21"/>
        </w:rPr>
        <w:t>pattern layout, accessibility, chart type, hay stack-specific guidelines (Avalonia, WPF,</w:t>
      </w:r>
    </w:p>
    <w:p>
      <w:pPr>
        <w:spacing w:after="80"/>
      </w:pPr>
      <w:r>
        <w:rPr>
          <w:sz w:val="21"/>
        </w:rPr>
        <w:t>React, Next.js, Flutter, SwiftUI...). Cung cấp database 84 styles, 192 palettes, 74 font</w:t>
      </w:r>
    </w:p>
    <w:p>
      <w:pPr>
        <w:spacing w:after="80"/>
      </w:pPr>
      <w:r>
        <w:rPr>
          <w:sz w:val="21"/>
        </w:rPr>
        <w:t>pairings, 98 UX guidelines, 161 reasoning rules trên 22 stacks — không suy đoán, query data.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UI UX Pro Max — Design Intelligence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Skill được cài từ repo [nextlevelbuilder/ui-ux-pro-max-skill](https://github.com/nextlevelbuilder/ui-ux-pro-max-skill) (v2.11.0, MIT License).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Files data + scripts: </w:t>
      </w:r>
      <w:r>
        <w:rPr>
          <w:rFonts w:ascii="Courier New" w:hAnsi="Courier New"/>
          <w:color w:val="F05922"/>
          <w:sz w:val="18"/>
        </w:rPr>
        <w:t>.claude/skills/ui-ux-pro-max/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Xem workflow đầy đủ: </w:t>
      </w:r>
      <w:r>
        <w:rPr>
          <w:rFonts w:ascii="Courier New" w:hAnsi="Courier New"/>
          <w:color w:val="F05922"/>
          <w:sz w:val="18"/>
        </w:rPr>
        <w:t>.claude/skills/ui-ux-pro-max/SKILL.md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Khi nào gọi skill này</w:t>
      </w:r>
    </w:p>
    <w:p>
      <w:pPr>
        <w:spacing w:after="80"/>
      </w:pPr>
      <w:r>
        <w:rPr>
          <w:sz w:val="21"/>
        </w:rPr>
        <w:t xml:space="preserve">Gọi </w:t>
      </w:r>
      <w:r>
        <w:rPr>
          <w:b/>
          <w:sz w:val="21"/>
        </w:rPr>
        <w:t>bất kỳ khi nào</w:t>
      </w:r>
      <w:r>
        <w:rPr>
          <w:sz w:val="21"/>
        </w:rPr>
        <w:t xml:space="preserve"> task liên quan đến:</w:t>
      </w:r>
    </w:p>
    <w:p>
      <w:pPr>
        <w:pStyle w:val="ListBullet"/>
        <w:spacing w:after="20"/>
        <w:ind w:left="283"/>
      </w:pPr>
      <w:r>
        <w:rPr>
          <w:sz w:val="21"/>
        </w:rPr>
        <w:t>Xây dựng UI mới (page, component, form, dashboard, landing page)</w:t>
      </w:r>
    </w:p>
    <w:p>
      <w:pPr>
        <w:pStyle w:val="ListBullet"/>
        <w:spacing w:after="20"/>
        <w:ind w:left="283"/>
      </w:pPr>
      <w:r>
        <w:rPr>
          <w:sz w:val="21"/>
        </w:rPr>
        <w:t>Chọn style / màu / font / spacing cho project</w:t>
      </w:r>
    </w:p>
    <w:p>
      <w:pPr>
        <w:pStyle w:val="ListBullet"/>
        <w:spacing w:after="20"/>
        <w:ind w:left="283"/>
      </w:pPr>
      <w:r>
        <w:rPr>
          <w:sz w:val="21"/>
        </w:rPr>
        <w:t>Review UI về accessibility, UX, consistency</w:t>
      </w:r>
    </w:p>
    <w:p>
      <w:pPr>
        <w:pStyle w:val="ListBullet"/>
        <w:spacing w:after="20"/>
        <w:ind w:left="283"/>
      </w:pPr>
      <w:r>
        <w:rPr>
          <w:sz w:val="21"/>
        </w:rPr>
        <w:t>Implement animation / chart / icon</w:t>
      </w:r>
    </w:p>
    <w:p>
      <w:pPr>
        <w:pStyle w:val="ListBullet"/>
        <w:spacing w:after="20"/>
        <w:ind w:left="283"/>
      </w:pPr>
      <w:r>
        <w:rPr>
          <w:sz w:val="21"/>
        </w:rPr>
        <w:t>Viết code UI theo framework cụ thể (Avalonia, WPF, React, Flutter, SwiftUI...)</w:t>
      </w:r>
    </w:p>
    <w:p>
      <w:pPr>
        <w:spacing w:after="80"/>
      </w:pPr>
      <w:r>
        <w:rPr>
          <w:b/>
          <w:sz w:val="21"/>
        </w:rPr>
        <w:t>Bỏ qua</w:t>
      </w:r>
      <w:r>
        <w:rPr>
          <w:sz w:val="21"/>
        </w:rPr>
        <w:t xml:space="preserve"> khi task chỉ là backend/logic, API design, infra, hoặc non-visual script.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Lệnh cơ bản (chạy từ thư mục gốc project)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Query domain cụ thể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Tìm style phù hợp</w:t>
        <w:br/>
        <w:t>python .claude/skills/ui-ux-pro-max/scripts/search.py "saas dashboard modern" --domain style</w:t>
        <w:br/>
        <w:br/>
        <w:t># Tìm palette theo loại sản phẩm</w:t>
        <w:br/>
        <w:t>python .claude/skills/ui-ux-pro-max/scripts/search.py "fintech banking" --domain color</w:t>
        <w:br/>
        <w:br/>
        <w:t># Tìm font pairing</w:t>
        <w:br/>
        <w:t>python .claude/skills/ui-ux-pro-max/scripts/search.py "elegant premium" --domain typography</w:t>
        <w:br/>
        <w:br/>
        <w:t># Tìm guideline UX / anti-pattern</w:t>
        <w:br/>
        <w:t>python .claude/skills/ui-ux-pro-max/scripts/search.py "form validation feedback" --domain ux</w:t>
        <w:br/>
        <w:br/>
        <w:t># Tìm chart type phù hợp</w:t>
        <w:br/>
        <w:t>python .claude/skills/ui-ux-pro-max/scripts/search.py "time series realtime" --domain chart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Stack-specific guidelines (ƯU TIÊN dùng khi code Avalonia / WPF / Desktop)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Avalonia — compiled bindings, MVVM, DataGrid, TreeView, DI...</w:t>
        <w:br/>
        <w:t>python .claude/skills/ui-ux-pro-max/scripts/search.py "compiled bindings x:DataType" --stack avalonia</w:t>
        <w:br/>
        <w:t>python .claude/skills/ui-ux-pro-max/scripts/search.py "DataGrid TreeView" --stack avalonia</w:t>
        <w:br/>
        <w:t>python .claude/skills/ui-ux-pro-max/scripts/search.py "MVVM dependency injection" --stack avalonia</w:t>
        <w:br/>
        <w:br/>
        <w:t># WPF</w:t>
        <w:br/>
        <w:t>python .claude/skills/ui-ux-pro-max/scripts/search.py "data binding command" --stack wpf</w:t>
        <w:br/>
        <w:br/>
        <w:t># React / Next.js</w:t>
        <w:br/>
        <w:t>python .claude/skills/ui-ux-pro-max/scripts/search.py "rerender performance" --stack react</w:t>
        <w:br/>
        <w:t>python .claude/skills/ui-ux-pro-max/scripts/search.py "server component rsc" --stack nextjs</w:t>
        <w:br/>
        <w:br/>
        <w:t># JavaFX (nếu cần)</w:t>
        <w:br/>
        <w:t>python .claude/skills/ui-ux-pro-max/scripts/search.py "tableview layout" --stack javafx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Design System Generator (dùng khi bắt đầu dự án mới)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Sinh design system hoàn chỉnh (pattern + style + color + typography + anti-patterns)</w:t>
        <w:br/>
        <w:t>python .claude/skills/ui-ux-pro-max/scripts/search.py "beauty spa wellness" --design-system -p "ProjectName"</w:t>
        <w:br/>
        <w:br/>
        <w:t># Sinh và lưu vào file (persist xuyên session)</w:t>
        <w:br/>
        <w:t>python .claude/skills/ui-ux-pro-max/scripts/search.py "saas analytics" --design-system --persist -p "MyApp" --output-dir "."</w:t>
        <w:br/>
        <w:br/>
        <w:t># Với design dials (variance 1-10, motion 1-10, density 1-10)</w:t>
        <w:br/>
        <w:t>python .claude/skills/ui-ux-pro-max/scripts/search.py "dashboard" --design-system --variance 8 --motion 5 --density 7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Domain tham chiếu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Cần gì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`--domain`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Ví dụ query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 UI style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style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"glassmorphism dark premium"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sắc theo ngành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"healthcare medical"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Font pairing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typography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"clean modern sans"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Pattern landing page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landing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"saas hero cta"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Best practices UX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"accessibility keyboard nav"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Chart phù hợp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chart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"comparison bar pie"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Icon recommendations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icons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"navigation outline minimal"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GSAP animation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gsap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"scroll reveal stagger"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React performance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react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"memo virtualize"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App/native guidelines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"touch safe-area bottom-nav"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Google Fonts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google-fonts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"variable weight popular"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Lưu ý khi chạy trên Windows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Dùng python thay vì python3</w:t>
        <w:br/>
        <w:t>python .claude/skills/ui-ux-pro-max/scripts/search.py "&lt;query&gt;" --domain style</w:t>
        <w:br/>
        <w:br/>
        <w:t># Nếu encoding lỗi</w:t>
        <w:br/>
        <w:t>python -X utf8 .claude/skills/ui-ux-pro-max/scripts/search.py "&lt;query&gt;" --domain style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Tham chiếu thêm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Workflow đầy đủ: </w:t>
      </w:r>
      <w:r>
        <w:rPr>
          <w:rFonts w:ascii="Courier New" w:hAnsi="Courier New"/>
          <w:color w:val="F05922"/>
          <w:sz w:val="21"/>
        </w:rPr>
        <w:t>.claude/skills/ui-ux-pro-max/SKILL.md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Quick reference (98 UX guidelines): </w:t>
      </w:r>
      <w:r>
        <w:rPr>
          <w:rFonts w:ascii="Courier New" w:hAnsi="Courier New"/>
          <w:color w:val="F05922"/>
          <w:sz w:val="21"/>
        </w:rPr>
        <w:t>.claude/skills/ui-ux-pro-max/references/quick-reference.md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 rules + pre-delivery checklist: </w:t>
      </w:r>
      <w:r>
        <w:rPr>
          <w:rFonts w:ascii="Courier New" w:hAnsi="Courier New"/>
          <w:color w:val="F05922"/>
          <w:sz w:val="21"/>
        </w:rPr>
        <w:t>.claude/skills/ui-ux-pro-max/references/pro-rules.md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