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[onscreen-keyboard, scrollviewer, touch, kiosk, layout]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iPGSv4 KIOSK HORIZONTAL (IPGS.Kiosk.Avalonia)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Bàn phím ảo dạng lớp phủ làm ScrollViewer không co viewport → phần form dưới không bao giờ cuộn tới được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Màn "Cấu hình kết nối" của kiosk cảm ứng 1920×1080 (Avalonia 12.1). Form dài hơn màn hình nên</w:t>
      </w:r>
    </w:p>
    <w:p>
      <w:pPr>
        <w:spacing w:after="80"/>
      </w:pPr>
      <w:r>
        <w:rPr>
          <w:sz w:val="21"/>
        </w:rPr>
        <w:t xml:space="preserve">đặt trong </w:t>
      </w:r>
      <w:r>
        <w:rPr>
          <w:rFonts w:ascii="Courier New" w:hAnsi="Courier New"/>
          <w:color w:val="F05922"/>
          <w:sz w:val="18"/>
        </w:rPr>
        <w:t>ScrollViewer</w:t>
      </w:r>
      <w:r>
        <w:rPr>
          <w:sz w:val="21"/>
        </w:rPr>
        <w:t xml:space="preserve">, kèm bàn phím ảo </w:t>
      </w:r>
      <w:r>
        <w:rPr>
          <w:rFonts w:ascii="Courier New" w:hAnsi="Courier New"/>
          <w:color w:val="F05922"/>
          <w:sz w:val="18"/>
        </w:rPr>
        <w:t>KzKeyboard</w:t>
      </w:r>
      <w:r>
        <w:rPr>
          <w:sz w:val="21"/>
        </w:rPr>
        <w:t xml:space="preserve"> chỉ hiện khi người dùng chạm vào ô nhập.</w:t>
      </w:r>
    </w:p>
    <w:p>
      <w:pPr>
        <w:spacing w:after="80"/>
      </w:pPr>
      <w:r>
        <w:rPr>
          <w:sz w:val="21"/>
        </w:rPr>
        <w:t xml:space="preserve">Bàn phím được đặt làm </w:t>
      </w:r>
      <w:r>
        <w:rPr>
          <w:b/>
          <w:sz w:val="21"/>
        </w:rPr>
        <w:t>lớp phủ đáy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&lt;Grid RowDefinitions="Auto,*,Auto"&gt;</w:t>
        <w:br/>
        <w:t xml:space="preserve">  &lt;Border Grid.Row="0" ... /&gt;                    &lt;!-- header --&gt;</w:t>
        <w:br/>
        <w:t xml:space="preserve">  &lt;ScrollViewer Grid.Row="1"&gt; ... &lt;/ScrollViewer&gt;&lt;!-- form --&gt;</w:t>
        <w:br/>
        <w:t xml:space="preserve">  &lt;Border Grid.Row="2"&gt; ... &lt;/Border&gt;            &lt;!-- thanh Lưu/Huỷ --&gt;</w:t>
        <w:br/>
        <w:br/>
        <w:t xml:space="preserve">  &lt;!-- SAI: phủ lên Row 1+2 --&gt;</w:t>
        <w:br/>
        <w:t xml:space="preserve">  &lt;Border x:Name="KeyboardPanel" Grid.Row="1" Grid.RowSpan="2"</w:t>
        <w:br/>
        <w:t xml:space="preserve">          VerticalAlignment="Bottom" IsVisible="False"&gt; ... &lt;/Border&gt;</w:t>
        <w:br/>
        <w:t>&lt;/Grid&gt;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Không có exception. Người dùng báo: </w:t>
      </w:r>
      <w:r>
        <w:rPr>
          <w:i/>
          <w:sz w:val="21"/>
        </w:rPr>
        <w:t>"phần config bị bàn phím che mất, tôi đã cuộn hết cỡ"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Bàn phím che ~45% dưới màn hình.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Cuộn </w:t>
      </w:r>
      <w:r>
        <w:rPr>
          <w:rFonts w:ascii="Courier New" w:hAnsi="Courier New"/>
          <w:color w:val="F05922"/>
          <w:sz w:val="21"/>
        </w:rPr>
        <w:t>ScrollViewer</w:t>
      </w:r>
      <w:r>
        <w:rPr>
          <w:sz w:val="21"/>
        </w:rPr>
        <w:t xml:space="preserve"> đến cuối vẫn còn trường bị bàn phím che — </w:t>
      </w:r>
      <w:r>
        <w:rPr>
          <w:b/>
          <w:sz w:val="21"/>
        </w:rPr>
        <w:t>không có cách nào nhập nó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Thanh nút Lưu / Quay lại cũng bị che hoàn toàn → không lưu được cấu hình.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Lớp phủ nằm ĐÈ LÊN chứ không CHIẾM CHỖ. </w:t>
      </w:r>
      <w:r>
        <w:rPr>
          <w:rFonts w:ascii="Courier New" w:hAnsi="Courier New"/>
          <w:color w:val="F05922"/>
          <w:sz w:val="18"/>
        </w:rPr>
        <w:t>ScrollViewer</w:t>
      </w:r>
      <w:r>
        <w:rPr>
          <w:sz w:val="21"/>
        </w:rPr>
        <w:t xml:space="preserve"> vẫn được cấp nguyên chiều cao của Row 1,</w:t>
      </w:r>
    </w:p>
    <w:p>
      <w:pPr>
        <w:spacing w:after="80"/>
      </w:pPr>
      <w:r>
        <w:rPr>
          <w:sz w:val="21"/>
        </w:rPr>
        <w:t xml:space="preserve">nên </w:t>
      </w:r>
      <w:r>
        <w:rPr>
          <w:rFonts w:ascii="Courier New" w:hAnsi="Courier New"/>
          <w:color w:val="F05922"/>
          <w:sz w:val="18"/>
        </w:rPr>
        <w:t>Viewport</w:t>
      </w:r>
      <w:r>
        <w:rPr>
          <w:sz w:val="21"/>
        </w:rPr>
        <w:t xml:space="preserve"> của nó không đổi. </w:t>
      </w:r>
      <w:r>
        <w:rPr>
          <w:rFonts w:ascii="Courier New" w:hAnsi="Courier New"/>
          <w:color w:val="F05922"/>
          <w:sz w:val="18"/>
        </w:rPr>
        <w:t>ScrollViewer</w:t>
      </w:r>
      <w:r>
        <w:rPr>
          <w:sz w:val="21"/>
        </w:rPr>
        <w:t xml:space="preserve"> chỉ cuộn được tối đa </w:t>
      </w:r>
      <w:r>
        <w:rPr>
          <w:rFonts w:ascii="Courier New" w:hAnsi="Courier New"/>
          <w:color w:val="F05922"/>
          <w:sz w:val="18"/>
        </w:rPr>
        <w:t>Extent - Viewport</w:t>
      </w:r>
      <w:r>
        <w:rPr>
          <w:sz w:val="21"/>
        </w:rPr>
        <w:t>; vì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Viewport</w:t>
      </w:r>
      <w:r>
        <w:rPr>
          <w:sz w:val="21"/>
        </w:rPr>
        <w:t xml:space="preserve"> vẫn tính theo chiều cao đầy đủ (kể cả phần bị bàn phím che), phần nội dung nằm dưới</w:t>
      </w:r>
    </w:p>
    <w:p>
      <w:pPr>
        <w:spacing w:after="80"/>
      </w:pPr>
      <w:r>
        <w:rPr>
          <w:sz w:val="21"/>
        </w:rPr>
        <w:t xml:space="preserve">bàn phím </w:t>
      </w:r>
      <w:r>
        <w:rPr>
          <w:b/>
          <w:sz w:val="21"/>
        </w:rPr>
        <w:t>luôn nằm trong viewport theo tính toán của ScrollViewer</w:t>
      </w:r>
      <w:r>
        <w:rPr>
          <w:sz w:val="21"/>
        </w:rPr>
        <w:t xml:space="preserve"> → nó coi như đã hiển thị và</w:t>
      </w:r>
    </w:p>
    <w:p>
      <w:pPr>
        <w:spacing w:after="80"/>
      </w:pPr>
      <w:r>
        <w:rPr>
          <w:sz w:val="21"/>
        </w:rPr>
        <w:t>không cuộn thêm. Vùng đó vĩnh viễn không thể đưa lên chỗ nhìn thấy.</w:t>
      </w:r>
    </w:p>
    <w:p>
      <w:pPr>
        <w:spacing w:after="80"/>
      </w:pPr>
      <w:r>
        <w:rPr>
          <w:sz w:val="21"/>
        </w:rPr>
        <w:t>Đây là khác biệt căn bản giữa "che" (overlay) và "chiếm chỗ" (layout): chỉ cái thứ hai làm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Viewport</w:t>
      </w:r>
      <w:r>
        <w:rPr>
          <w:sz w:val="21"/>
        </w:rPr>
        <w:t xml:space="preserve"> co lại và tăng </w:t>
      </w:r>
      <w:r>
        <w:rPr>
          <w:rFonts w:ascii="Courier New" w:hAnsi="Courier New"/>
          <w:color w:val="F05922"/>
          <w:sz w:val="18"/>
        </w:rPr>
        <w:t>ScrollableHeight</w:t>
      </w:r>
      <w:r>
        <w:rPr>
          <w:sz w:val="21"/>
        </w:rPr>
        <w:t xml:space="preserve"> tương ứng.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Cho bàn phím </w:t>
      </w:r>
      <w:r>
        <w:rPr>
          <w:b/>
          <w:sz w:val="21"/>
        </w:rPr>
        <w:t>một hàng riêng</w:t>
      </w:r>
      <w:r>
        <w:rPr>
          <w:sz w:val="21"/>
        </w:rPr>
        <w:t xml:space="preserve"> trong Grid, không dùng </w:t>
      </w:r>
      <w:r>
        <w:rPr>
          <w:rFonts w:ascii="Courier New" w:hAnsi="Courier New"/>
          <w:color w:val="F05922"/>
          <w:sz w:val="18"/>
        </w:rPr>
        <w:t>RowSpan</w:t>
      </w:r>
      <w:r>
        <w:rPr>
          <w:sz w:val="21"/>
        </w:rPr>
        <w:t xml:space="preserve"> để phủ: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&lt;Grid RowDefinitions="Auto,*,Auto,Auto"&gt;</w:t>
        <w:br/>
        <w:t xml:space="preserve">  &lt;Border      Grid.Row="0"&gt; ... &lt;/Border&gt;          &lt;!-- header --&gt;</w:t>
        <w:br/>
        <w:t xml:space="preserve">  &lt;ScrollViewer Grid.Row="1"&gt; ... &lt;/ScrollViewer&gt;   &lt;!-- form: `*` tự co khi bàn phím hiện --&gt;</w:t>
        <w:br/>
        <w:t xml:space="preserve">  &lt;Border      Grid.Row="2"&gt; ... &lt;/Border&gt;          &lt;!-- thanh nút: LUÔN thấy --&gt;</w:t>
        <w:br/>
        <w:t xml:space="preserve">  &lt;Border x:Name="KeyboardPanel" Grid.Row="3" IsVisible="False"&gt; ... &lt;/Border&gt;</w:t>
        <w:br/>
        <w:t>&lt;/Grid&gt;</w:t>
      </w:r>
    </w:p>
    <w:p>
      <w:pPr>
        <w:spacing w:after="80"/>
      </w:pPr>
      <w:r>
        <w:rPr>
          <w:sz w:val="21"/>
        </w:rPr>
        <w:t xml:space="preserve">Kèm auto-cuộn ô đang nhập vào tầm nhìn — nhưng phải </w:t>
      </w:r>
      <w:r>
        <w:rPr>
          <w:b/>
          <w:sz w:val="21"/>
        </w:rPr>
        <w:t>post sang lượt layout sau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item.InputFocused += (_, tb) =&gt;</w:t>
        <w:br/>
        <w:t>{</w:t>
        <w:br/>
        <w:t xml:space="preserve">    KbMain.TargetTextBox = tb;</w:t>
        <w:br/>
        <w:t xml:space="preserve">    KeyboardPanel.IsVisible = true;</w:t>
        <w:br/>
        <w:br/>
        <w:t xml:space="preserve">    // Gọi BringIntoView() ngay lập tức sẽ dùng chiều cao viewport CŨ (chưa co) → cuộn sai chỗ.</w:t>
        <w:br/>
        <w:t xml:space="preserve">    Dispatcher.UIThread.Post(() =&gt; tb.BringIntoView(), DispatcherPriority.Background);</w:t>
        <w:br/>
        <w:t>};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21"/>
        </w:rPr>
        <w:t>RowDefinitions</w:t>
      </w:r>
      <w:r>
        <w:rPr>
          <w:sz w:val="21"/>
        </w:rPr>
        <w:t xml:space="preserve"> thêm 1 hàng </w:t>
      </w:r>
      <w:r>
        <w:rPr>
          <w:rFonts w:ascii="Courier New" w:hAnsi="Courier New"/>
          <w:color w:val="F05922"/>
          <w:sz w:val="21"/>
        </w:rPr>
        <w:t>Auto</w:t>
      </w:r>
      <w:r>
        <w:rPr>
          <w:sz w:val="21"/>
        </w:rPr>
        <w:t xml:space="preserve"> ở cuối.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Chuyển bàn phím sang hàng đó, bỏ </w:t>
      </w:r>
      <w:r>
        <w:rPr>
          <w:rFonts w:ascii="Courier New" w:hAnsi="Courier New"/>
          <w:color w:val="F05922"/>
          <w:sz w:val="21"/>
        </w:rPr>
        <w:t>Grid.RowSpan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VerticalAlignment="Bottom"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Đặt thanh nút hành động ở hàng TRƯỚC bàn phím để nó không bị che.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BringIntoView()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21"/>
        </w:rPr>
        <w:t>Dispatcher.UIThread.Post(..., DispatcherPriority.Background)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Giảm chiều cao bàn phím vừa đủ ngưỡng chạm (~320px cho phím ~52px) — mỗi px bàn phím lấy là</w:t>
      </w:r>
    </w:p>
    <w:p>
      <w:pPr>
        <w:spacing w:after="80"/>
      </w:pPr>
      <w:r>
        <w:rPr>
          <w:sz w:val="21"/>
        </w:rPr>
        <w:t>1 px form mất, khác hẳn khi nó chỉ là lớp phủ.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user nói </w:t>
      </w:r>
      <w:r>
        <w:rPr>
          <w:i/>
          <w:sz w:val="21"/>
        </w:rPr>
        <w:t>"đã cuộn hết cỡ mà vẫn bị che"</w:t>
      </w:r>
      <w:r>
        <w:rPr>
          <w:sz w:val="21"/>
        </w:rPr>
        <w:t xml:space="preserve"> → gần như chắc chắn có phần tử phủ lên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ScrollViewer</w:t>
      </w:r>
      <w:r>
        <w:rPr>
          <w:sz w:val="21"/>
        </w:rPr>
        <w:t xml:space="preserve"> thay vì chiếm hàng/cột riêng. Kiểm tra </w:t>
      </w:r>
      <w:r>
        <w:rPr>
          <w:rFonts w:ascii="Courier New" w:hAnsi="Courier New"/>
          <w:color w:val="F05922"/>
          <w:sz w:val="18"/>
        </w:rPr>
        <w:t>Grid.RowSpan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VerticalAlignment="Bottom"</w:t>
      </w:r>
    </w:p>
    <w:p>
      <w:pPr>
        <w:spacing w:after="80"/>
      </w:pPr>
      <w:r>
        <w:rPr>
          <w:sz w:val="21"/>
        </w:rPr>
        <w:t xml:space="preserve">/ </w:t>
      </w:r>
      <w:r>
        <w:rPr>
          <w:rFonts w:ascii="Courier New" w:hAnsi="Courier New"/>
          <w:color w:val="F05922"/>
          <w:sz w:val="18"/>
        </w:rPr>
        <w:t>Canvas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Panel</w:t>
      </w:r>
      <w:r>
        <w:rPr>
          <w:sz w:val="21"/>
        </w:rPr>
        <w:t xml:space="preserve"> chồng lớp.</w:t>
      </w:r>
    </w:p>
    <w:p>
      <w:pPr>
        <w:pStyle w:val="ListBullet"/>
        <w:spacing w:after="20"/>
        <w:ind w:left="283"/>
      </w:pPr>
      <w:r>
        <w:rPr>
          <w:sz w:val="21"/>
        </w:rPr>
        <w:t>Nguyên tắc: **cái gì che mất nội dung cuộn thì phải nằm NGOÀI ScrollViewer và CHIẾM CHỖ trong</w:t>
      </w:r>
    </w:p>
    <w:p>
      <w:pPr>
        <w:spacing w:after="80"/>
      </w:pPr>
      <w:r>
        <w:rPr>
          <w:sz w:val="21"/>
        </w:rPr>
        <w:t>layout** — bàn phím ảo, thanh công cụ dưới, banner thông báo đều vậy.</w:t>
      </w:r>
    </w:p>
    <w:p>
      <w:pPr>
        <w:pStyle w:val="ListBullet"/>
        <w:spacing w:after="20"/>
        <w:ind w:left="283"/>
      </w:pPr>
      <w:r>
        <w:rPr>
          <w:sz w:val="21"/>
        </w:rPr>
        <w:t>Thanh nút xác nhận/huỷ luôn đặt ở hàng riêng phía trên bàn phím, không bao giờ trong vùng cuộn.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BringIntoView()</w:t>
      </w:r>
      <w:r>
        <w:rPr>
          <w:sz w:val="21"/>
        </w:rPr>
        <w:t xml:space="preserve"> gọi đồng bộ ngay sau khi </w:t>
      </w:r>
      <w:r>
        <w:rPr>
          <w:rFonts w:ascii="Courier New" w:hAnsi="Courier New"/>
          <w:color w:val="F05922"/>
          <w:sz w:val="21"/>
        </w:rPr>
        <w:t>IsVisible = true</w:t>
      </w:r>
      <w:r>
        <w:rPr>
          <w:sz w:val="21"/>
        </w:rPr>
        <w:t xml:space="preserve"> sẽ tính theo viewport cũ →</w:t>
      </w:r>
    </w:p>
    <w:p>
      <w:pPr>
        <w:spacing w:after="80"/>
      </w:pPr>
      <w:r>
        <w:rPr>
          <w:sz w:val="21"/>
        </w:rPr>
        <w:t xml:space="preserve">phải </w:t>
      </w:r>
      <w:r>
        <w:rPr>
          <w:rFonts w:ascii="Courier New" w:hAnsi="Courier New"/>
          <w:color w:val="F05922"/>
          <w:sz w:val="18"/>
        </w:rPr>
        <w:t>Post</w:t>
      </w:r>
      <w:r>
        <w:rPr>
          <w:sz w:val="21"/>
        </w:rPr>
        <w:t xml:space="preserve"> sang lượt sau.</w:t>
      </w:r>
    </w:p>
    <w:p>
      <w:pPr>
        <w:pStyle w:val="ListBullet"/>
        <w:spacing w:after="20"/>
        <w:ind w:left="283"/>
      </w:pPr>
      <w:r>
        <w:rPr>
          <w:sz w:val="21"/>
        </w:rPr>
        <w:t>⚠️ Avalonia tự focus ô nhập ĐẦU TIÊN khi window mở → bàn phím bật sẵn dù chưa ai chạm. Chặn bằng</w:t>
      </w:r>
    </w:p>
    <w:p>
      <w:pPr>
        <w:spacing w:after="80"/>
      </w:pPr>
      <w:r>
        <w:rPr>
          <w:sz w:val="21"/>
        </w:rPr>
        <w:t xml:space="preserve">cờ "đã có chạm thật", bật ở </w:t>
      </w:r>
      <w:r>
        <w:rPr>
          <w:rFonts w:ascii="Courier New" w:hAnsi="Courier New"/>
          <w:color w:val="F05922"/>
          <w:sz w:val="18"/>
        </w:rPr>
        <w:t>PointerPressedEvent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RoutingStrategies.Tunnel</w:t>
      </w:r>
      <w:r>
        <w:rPr>
          <w:sz w:val="21"/>
        </w:rPr>
        <w:t xml:space="preserve"> (Tunnel để cờ</w:t>
      </w:r>
    </w:p>
    <w:p>
      <w:pPr>
        <w:spacing w:after="80"/>
      </w:pPr>
      <w:r>
        <w:rPr>
          <w:sz w:val="21"/>
        </w:rPr>
        <w:t>bật TRƯỚC khi TextBox nhận focus):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AddHandler(PointerPressedEvent, (_, _) =&gt; _userInteracted = true, RoutingStrategies.Tunnel);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Trên kiosk cảm ứng, </w:t>
      </w:r>
      <w:r>
        <w:rPr>
          <w:rFonts w:ascii="Courier New" w:hAnsi="Courier New"/>
          <w:color w:val="F05922"/>
          <w:sz w:val="21"/>
        </w:rPr>
        <w:t>ScrollViewer</w:t>
      </w:r>
      <w:r>
        <w:rPr>
          <w:sz w:val="21"/>
        </w:rPr>
        <w:t xml:space="preserve"> trơn KHÔNG cuộn được bằng ngón tay (không chuột, không bánh</w:t>
      </w:r>
    </w:p>
    <w:p>
      <w:pPr>
        <w:spacing w:after="80"/>
      </w:pPr>
      <w:r>
        <w:rPr>
          <w:sz w:val="21"/>
        </w:rPr>
        <w:t xml:space="preserve">xe). Cần attached property kéo-để-cuộn (dự án này: </w:t>
      </w:r>
      <w:r>
        <w:rPr>
          <w:rFonts w:ascii="Courier New" w:hAnsi="Courier New"/>
          <w:color w:val="F05922"/>
          <w:sz w:val="18"/>
        </w:rPr>
        <w:t>controls:TouchDragScroll.IsEnabled="True"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Xem thêm [[avalonia-synthetic-mouse-click-ignored-use-uiautomation]] — cách kiểm chứng UI Avalonia</w:t>
      </w:r>
    </w:p>
    <w:p>
      <w:pPr>
        <w:spacing w:after="80"/>
      </w:pPr>
      <w:r>
        <w:rPr>
          <w:sz w:val="21"/>
        </w:rPr>
        <w:t>khi chuột tổng hợp bị bỏ qua.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