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[StyledProperty, OnPropertyChanged, CollectionChanged, subscription, MVVM, binding, visual-tree, race-condition]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2026-06-25</w:t>
      </w:r>
    </w:p>
    <w:p>
      <w:pPr>
        <w:spacing w:after="80"/>
      </w:pPr>
      <w:r>
        <w:rPr>
          <w:sz w:val="21"/>
        </w:rPr>
        <w:t>updated: 2026-06-25</w:t>
      </w:r>
    </w:p>
    <w:p>
      <w:pPr>
        <w:spacing w:after="80"/>
      </w:pPr>
      <w:r>
        <w:rPr>
          <w:sz w:val="21"/>
        </w:rPr>
        <w:t>project-origin: iPGSv4 - KztekComponentAvalonia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AvaloniaProperty subscription phải nằm ngoài guard `_control is not null`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implement </w:t>
      </w:r>
      <w:r>
        <w:rPr>
          <w:rFonts w:ascii="Courier New" w:hAnsi="Courier New"/>
          <w:color w:val="F05922"/>
          <w:sz w:val="18"/>
        </w:rPr>
        <w:t>KzCrudControl</w:t>
      </w:r>
      <w:r>
        <w:rPr>
          <w:sz w:val="21"/>
        </w:rPr>
        <w:t xml:space="preserve"> — control có DataGrid bên trong. </w:t>
      </w:r>
      <w:r>
        <w:rPr>
          <w:rFonts w:ascii="Courier New" w:hAnsi="Courier New"/>
          <w:color w:val="F05922"/>
          <w:sz w:val="18"/>
        </w:rPr>
        <w:t>ItemsSource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StyledProperty</w:t>
      </w:r>
      <w:r>
        <w:rPr>
          <w:sz w:val="21"/>
        </w:rPr>
        <w:t xml:space="preserve"> nhận binding từ ViewModel. Cần subscribe </w:t>
      </w:r>
      <w:r>
        <w:rPr>
          <w:rFonts w:ascii="Courier New" w:hAnsi="Courier New"/>
          <w:color w:val="F05922"/>
          <w:sz w:val="18"/>
        </w:rPr>
        <w:t>CollectionChanged</w:t>
      </w:r>
      <w:r>
        <w:rPr>
          <w:sz w:val="21"/>
        </w:rPr>
        <w:t xml:space="preserve"> để tự động cập nhật </w:t>
      </w:r>
      <w:r>
        <w:rPr>
          <w:rFonts w:ascii="Courier New" w:hAnsi="Courier New"/>
          <w:color w:val="F05922"/>
          <w:sz w:val="18"/>
        </w:rPr>
        <w:t>TotalRows</w:t>
      </w:r>
      <w:r>
        <w:rPr>
          <w:sz w:val="21"/>
        </w:rPr>
        <w:t xml:space="preserve"> khi collection thay đổi.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TotalRows</w:t>
      </w:r>
      <w:r>
        <w:rPr>
          <w:sz w:val="21"/>
        </w:rPr>
        <w:t xml:space="preserve"> không cập nhật khi dùng MVVM binding — ví dụ: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ViewModel binding — TotalRows không bao giờ update --&gt;</w:t>
        <w:br/>
        <w:t>&lt;kz:KzCrudControl ItemsSource="{Binding Cameras}" /&gt;</w:t>
      </w:r>
    </w:p>
    <w:p>
      <w:pPr>
        <w:spacing w:after="80"/>
      </w:pPr>
      <w:r>
        <w:rPr>
          <w:sz w:val="21"/>
        </w:rPr>
        <w:t>Nhưng khi set trực tiếp từ code-behind sau khi control đã attach thì hoạt động: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crudControl.ItemsSource = viewModel.Cameras;  // works</w:t>
      </w:r>
    </w:p>
    <w:p>
      <w:pPr>
        <w:spacing w:after="80"/>
      </w:pPr>
      <w:r>
        <w:rPr>
          <w:sz w:val="21"/>
        </w:rPr>
        <w:t xml:space="preserve">Không có exception. Binding "hoạt động" (DataGrid hiển thị đúng data) nhưng subscription </w:t>
      </w:r>
      <w:r>
        <w:rPr>
          <w:rFonts w:ascii="Courier New" w:hAnsi="Courier New"/>
          <w:color w:val="F05922"/>
          <w:sz w:val="18"/>
        </w:rPr>
        <w:t>CollectionChanged</w:t>
      </w:r>
      <w:r>
        <w:rPr>
          <w:sz w:val="21"/>
        </w:rPr>
        <w:t xml:space="preserve"> không được thiết lập.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OnPropertyChanged</w:t>
      </w:r>
      <w:r>
        <w:rPr>
          <w:sz w:val="21"/>
        </w:rPr>
        <w:t xml:space="preserve"> (override AvaloniaObject) được gọi </w:t>
      </w:r>
      <w:r>
        <w:rPr>
          <w:b/>
          <w:sz w:val="21"/>
        </w:rPr>
        <w:t>trước khi</w:t>
      </w:r>
      <w:r>
        <w:rPr>
          <w:sz w:val="21"/>
        </w:rPr>
        <w:t xml:space="preserve"> visual tree attach. Nếu logic subscribe </w:t>
      </w:r>
      <w:r>
        <w:rPr>
          <w:rFonts w:ascii="Courier New" w:hAnsi="Courier New"/>
          <w:color w:val="F05922"/>
          <w:sz w:val="18"/>
        </w:rPr>
        <w:t>CollectionChanged</w:t>
      </w:r>
      <w:r>
        <w:rPr>
          <w:sz w:val="21"/>
        </w:rPr>
        <w:t xml:space="preserve"> bị đặt bên trong </w:t>
      </w:r>
      <w:r>
        <w:rPr>
          <w:rFonts w:ascii="Courier New" w:hAnsi="Courier New"/>
          <w:color w:val="F05922"/>
          <w:sz w:val="18"/>
        </w:rPr>
        <w:t>if (_grid is not null)</w:t>
      </w:r>
      <w:r>
        <w:rPr>
          <w:sz w:val="21"/>
        </w:rPr>
        <w:t xml:space="preserve"> guard, thì khi MVVM binding fires (trước 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18"/>
        </w:rPr>
        <w:t>_grid</w:t>
      </w:r>
      <w:r>
        <w:rPr>
          <w:sz w:val="21"/>
        </w:rPr>
        <w:t xml:space="preserve"> vẫn là null → subscription bị bỏ qua hoàn toàn.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❌ SAI — subscription bị bỏ qua khi binding fire trước attach</w:t>
        <w:br/>
        <w:t>protected override void OnPropertyChanged(AvaloniaPropertyChangedEventArgs change)</w:t>
        <w:br/>
        <w:t>{</w:t>
        <w:br/>
        <w:t xml:space="preserve">    base.OnPropertyChanged(change);</w:t>
        <w:br/>
        <w:t xml:space="preserve">    if (change.Property == ItemsSourceProperty)</w:t>
        <w:br/>
        <w:t xml:space="preserve">    {</w:t>
        <w:br/>
        <w:t xml:space="preserve">        if (_grid is not null)  // ← đây là vấn đề</w:t>
        <w:br/>
        <w:t xml:space="preserve">        {</w:t>
        <w:br/>
        <w:t xml:space="preserve">            _grid.ItemsSource = ItemsSource;</w:t>
        <w:br/>
        <w:t xml:space="preserve">            // subscribe CollectionChanged nằm ở đây → KHÔNG CHẠY khi MVVM binding</w:t>
        <w:br/>
        <w:t xml:space="preserve">        }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Tách logic subscription ra ngoài guard </w:t>
      </w:r>
      <w:r>
        <w:rPr>
          <w:rFonts w:ascii="Courier New" w:hAnsi="Courier New"/>
          <w:color w:val="F05922"/>
          <w:sz w:val="18"/>
        </w:rPr>
        <w:t>_grid is not null</w:t>
      </w:r>
      <w:r>
        <w:rPr>
          <w:sz w:val="21"/>
        </w:rPr>
        <w:t xml:space="preserve">. Chỉ gating việc sync sang </w:t>
      </w:r>
      <w:r>
        <w:rPr>
          <w:rFonts w:ascii="Courier New" w:hAnsi="Courier New"/>
          <w:color w:val="F05922"/>
          <w:sz w:val="18"/>
        </w:rPr>
        <w:t>_grid</w:t>
      </w:r>
      <w:r>
        <w:rPr>
          <w:sz w:val="21"/>
        </w:rPr>
        <w:t>, không gating subscription: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✅ ĐÚNG</w:t>
        <w:br/>
        <w:t>private INotifyCollectionChanged? _subscribedCollection;</w:t>
        <w:br/>
        <w:t>private NotifyCollectionChangedEventHandler? _onCollectionChanged;</w:t>
        <w:br/>
        <w:br/>
        <w:t>protected override void OnPropertyChanged(AvaloniaPropertyChangedEventArgs change)</w:t>
        <w:br/>
        <w:t>{</w:t>
        <w:br/>
        <w:t xml:space="preserve">    base.OnPropertyChanged(change);</w:t>
        <w:br/>
        <w:t xml:space="preserve">    if (change.Property == ItemsSourceProperty)</w:t>
        <w:br/>
        <w:t xml:space="preserve">    {</w:t>
        <w:br/>
        <w:t xml:space="preserve">        // Unsubscribe old — LUÔN làm, không cần guard</w:t>
        <w:br/>
        <w:t xml:space="preserve">        if (_subscribedCollection is not null)</w:t>
        <w:br/>
        <w:t xml:space="preserve">        {</w:t>
        <w:br/>
        <w:t xml:space="preserve">            _subscribedCollection.CollectionChanged -= _onCollectionChanged;</w:t>
        <w:br/>
        <w:t xml:space="preserve">            _subscribedCollection = null;</w:t>
        <w:br/>
        <w:t xml:space="preserve">        }</w:t>
        <w:br/>
        <w:br/>
        <w:t xml:space="preserve">        // Subscribe new — LUÔN làm, không cần guard</w:t>
        <w:br/>
        <w:t xml:space="preserve">        if (ItemsSource is INotifyCollectionChanged incc)</w:t>
        <w:br/>
        <w:t xml:space="preserve">        {</w:t>
        <w:br/>
        <w:t xml:space="preserve">            _subscribedCollection = incc;</w:t>
        <w:br/>
        <w:t xml:space="preserve">            _onCollectionChanged = (_, _) =&gt; TotalRows = GetCount(ItemsSource);</w:t>
        <w:br/>
        <w:t xml:space="preserve">            _subscribedCollection.CollectionChanged += _onCollectionChanged;</w:t>
        <w:br/>
        <w:t xml:space="preserve">        }</w:t>
        <w:br/>
        <w:br/>
        <w:t xml:space="preserve">        // Sync count — không cần grid</w:t>
        <w:br/>
        <w:t xml:space="preserve">        TotalRows = GetCount(ItemsSource);</w:t>
        <w:br/>
        <w:br/>
        <w:t xml:space="preserve">        // Sync grid — có guard</w:t>
        <w:br/>
        <w:t xml:space="preserve">        if (_grid is not null)</w:t>
        <w:br/>
        <w:t xml:space="preserve">            _grid.ItemsSource = ItemsSource;</w:t>
        <w:br/>
        <w:t xml:space="preserve">    }</w:t>
        <w:br/>
        <w:t>}</w:t>
      </w:r>
    </w:p>
    <w:p>
      <w:pPr>
        <w:spacing w:after="80"/>
      </w:pPr>
      <w:r>
        <w:rPr>
          <w:sz w:val="21"/>
        </w:rPr>
        <w:t xml:space="preserve">Cleanup bắt buộc trong </w:t>
      </w:r>
      <w:r>
        <w:rPr>
          <w:rFonts w:ascii="Courier New" w:hAnsi="Courier New"/>
          <w:color w:val="F05922"/>
          <w:sz w:val="18"/>
        </w:rPr>
        <w:t>OnDetachedFromVisualTree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protected override void OnDetachedFromVisualTree(VisualTreeAttachmentEventArgs e)</w:t>
        <w:br/>
        <w:t>{</w:t>
        <w:br/>
        <w:t xml:space="preserve">    base.OnDetachedFromVisualTree(e);</w:t>
        <w:br/>
        <w:t xml:space="preserve">    if (_subscribedCollection is not null)</w:t>
        <w:br/>
        <w:t xml:space="preserve">    {</w:t>
        <w:br/>
        <w:t xml:space="preserve">        _subscribedCollection.CollectionChanged -= _onCollectionChanged;</w:t>
        <w:br/>
        <w:t xml:space="preserve">        _subscribedCollection = null;</w:t>
        <w:br/>
        <w:t xml:space="preserve">  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b/>
          <w:sz w:val="21"/>
        </w:rPr>
        <w:t>Quy tắc chung:</w:t>
      </w:r>
      <w:r>
        <w:rPr>
          <w:sz w:val="21"/>
        </w:rPr>
        <w:t xml:space="preserve"> Logic trong </w:t>
      </w:r>
      <w:r>
        <w:rPr>
          <w:rFonts w:ascii="Courier New" w:hAnsi="Courier New"/>
          <w:color w:val="F05922"/>
          <w:sz w:val="21"/>
        </w:rPr>
        <w:t>OnPropertyChanged</w:t>
      </w:r>
      <w:r>
        <w:rPr>
          <w:sz w:val="21"/>
        </w:rPr>
        <w:t xml:space="preserve"> chạy trước </w:t>
      </w:r>
      <w:r>
        <w:rPr>
          <w:rFonts w:ascii="Courier New" w:hAnsi="Courier New"/>
          <w:color w:val="F05922"/>
          <w:sz w:val="21"/>
        </w:rPr>
        <w:t>OnAttachedToVisualTree</w:t>
      </w:r>
      <w:r>
        <w:rPr>
          <w:sz w:val="21"/>
        </w:rPr>
        <w:t xml:space="preserve"> → bất kỳ subscription nào trong </w:t>
      </w:r>
      <w:r>
        <w:rPr>
          <w:rFonts w:ascii="Courier New" w:hAnsi="Courier New"/>
          <w:color w:val="F05922"/>
          <w:sz w:val="21"/>
        </w:rPr>
        <w:t>OnPropertyChanged</w:t>
      </w:r>
      <w:r>
        <w:rPr>
          <w:sz w:val="21"/>
        </w:rPr>
        <w:t xml:space="preserve"> KHÔNG ĐƯỢC phụ thuộc vào visual tree controls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cần subscribe event dựa trên DP value → làm trong </w:t>
      </w:r>
      <w:r>
        <w:rPr>
          <w:rFonts w:ascii="Courier New" w:hAnsi="Courier New"/>
          <w:color w:val="F05922"/>
          <w:sz w:val="21"/>
        </w:rPr>
        <w:t>OnPropertyChanged</w:t>
      </w:r>
      <w:r>
        <w:rPr>
          <w:sz w:val="21"/>
        </w:rPr>
        <w:t xml:space="preserve">, KHÔNG đặt trong </w:t>
      </w:r>
      <w:r>
        <w:rPr>
          <w:rFonts w:ascii="Courier New" w:hAnsi="Courier New"/>
          <w:color w:val="F05922"/>
          <w:sz w:val="21"/>
        </w:rPr>
        <w:t>if (_someControl is not null)</w:t>
      </w:r>
      <w:r>
        <w:rPr>
          <w:sz w:val="21"/>
        </w:rPr>
        <w:t xml:space="preserve"> guard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guard những thao tác </w:t>
      </w:r>
      <w:r>
        <w:rPr>
          <w:b/>
          <w:sz w:val="21"/>
        </w:rPr>
        <w:t>cần có control</w:t>
      </w:r>
      <w:r>
        <w:rPr>
          <w:sz w:val="21"/>
        </w:rPr>
        <w:t xml:space="preserve"> (như </w:t>
      </w:r>
      <w:r>
        <w:rPr>
          <w:rFonts w:ascii="Courier New" w:hAnsi="Courier New"/>
          <w:color w:val="F05922"/>
          <w:sz w:val="21"/>
        </w:rPr>
        <w:t>_grid.ItemsSource = ...</w:t>
      </w:r>
      <w:r>
        <w:rPr>
          <w:sz w:val="21"/>
        </w:rPr>
        <w:t>), không guard subscription/unsubscription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lưu delegate reference vào field riêng để </w:t>
      </w:r>
      <w:r>
        <w:rPr>
          <w:rFonts w:ascii="Courier New" w:hAnsi="Courier New"/>
          <w:color w:val="F05922"/>
          <w:sz w:val="21"/>
        </w:rPr>
        <w:t>-=</w:t>
      </w:r>
      <w:r>
        <w:rPr>
          <w:sz w:val="21"/>
        </w:rPr>
        <w:t xml:space="preserve"> đúng instance (lambda mới sẽ không match)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Pattern này ảnh hưởng đặc biệt với MVVM — </w:t>
      </w:r>
      <w:r>
        <w:rPr>
          <w:rFonts w:ascii="Courier New" w:hAnsi="Courier New"/>
          <w:color w:val="F05922"/>
          <w:sz w:val="21"/>
        </w:rPr>
        <w:t>{Binding}</w:t>
      </w:r>
      <w:r>
        <w:rPr>
          <w:sz w:val="21"/>
        </w:rPr>
        <w:t xml:space="preserve"> fires rất sớm trong object lifecycle, thường trước visual tree attach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Code-behind </w:t>
      </w:r>
      <w:r>
        <w:rPr>
          <w:rFonts w:ascii="Courier New" w:hAnsi="Courier New"/>
          <w:color w:val="F05922"/>
          <w:sz w:val="21"/>
        </w:rPr>
        <w:t>control.Property = value</w:t>
      </w:r>
      <w:r>
        <w:rPr>
          <w:sz w:val="21"/>
        </w:rPr>
        <w:t xml:space="preserve"> thường fires SAU attach → làm cho bug ẩn đi khi test thủ công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Delegate reference: </w:t>
      </w:r>
      <w:r>
        <w:rPr>
          <w:rFonts w:ascii="Courier New" w:hAnsi="Courier New"/>
          <w:color w:val="F05922"/>
          <w:sz w:val="21"/>
        </w:rPr>
        <w:t>_subscribedCollection.CollectionChanged -= (_, _) =&gt; ...</w:t>
      </w:r>
      <w:r>
        <w:rPr>
          <w:sz w:val="21"/>
        </w:rPr>
        <w:t xml:space="preserve"> KHÔNG unsubscribe được — phải lưu delegate vào field: </w:t>
      </w:r>
      <w:r>
        <w:rPr>
          <w:rFonts w:ascii="Courier New" w:hAnsi="Courier New"/>
          <w:color w:val="F05922"/>
          <w:sz w:val="21"/>
        </w:rPr>
        <w:t>_onCollectionChanged = (_, _) =&gt; ...; ... -= _onCollectionChanged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_isUpdatingSelection</w:t>
      </w:r>
      <w:r>
        <w:rPr>
          <w:sz w:val="21"/>
        </w:rPr>
        <w:t xml:space="preserve"> (hoặc bất kỳ guard bool nào) phải được bọc trong </w:t>
      </w:r>
      <w:r>
        <w:rPr>
          <w:rFonts w:ascii="Courier New" w:hAnsi="Courier New"/>
          <w:color w:val="F05922"/>
          <w:sz w:val="21"/>
        </w:rPr>
        <w:t>try/finally</w:t>
      </w:r>
      <w:r>
        <w:rPr>
          <w:sz w:val="21"/>
        </w:rPr>
        <w:t xml:space="preserve"> — exception giữa </w:t>
      </w:r>
      <w:r>
        <w:rPr>
          <w:rFonts w:ascii="Courier New" w:hAnsi="Courier New"/>
          <w:color w:val="F05922"/>
          <w:sz w:val="21"/>
        </w:rPr>
        <w:t>= true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= false</w:t>
      </w:r>
      <w:r>
        <w:rPr>
          <w:sz w:val="21"/>
        </w:rPr>
        <w:t xml:space="preserve"> sẽ permanent lock: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_isUpdatingSelection = true;</w:t>
      </w:r>
    </w:p>
    <w:p>
      <w:pPr>
        <w:spacing w:after="80"/>
      </w:pPr>
      <w:r>
        <w:rPr>
          <w:sz w:val="21"/>
        </w:rPr>
        <w:t>try { SelectedItem = _grid.SelectedItem; }</w:t>
      </w:r>
    </w:p>
    <w:p>
      <w:pPr>
        <w:spacing w:after="80"/>
      </w:pPr>
      <w:r>
        <w:rPr>
          <w:sz w:val="21"/>
        </w:rPr>
        <w:t>finally { _isUpdatingSelection = false; 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/ KztekComponentAvalonia / </w:t>
      </w:r>
      <w:r>
        <w:rPr>
          <w:rFonts w:ascii="Courier New" w:hAnsi="Courier New"/>
          <w:color w:val="F05922"/>
          <w:sz w:val="21"/>
        </w:rPr>
        <w:t>Controls/KzCrudControl.axaml.cs</w:t>
      </w:r>
    </w:p>
    <w:p>
      <w:pPr>
        <w:pStyle w:val="ListBullet"/>
        <w:spacing w:after="20"/>
        <w:ind w:left="283"/>
      </w:pPr>
      <w:r>
        <w:rPr>
          <w:sz w:val="21"/>
        </w:rPr>
        <w:t>Avalonia version: 11.2.7</w:t>
      </w:r>
    </w:p>
    <w:p>
      <w:pPr>
        <w:pStyle w:val="ListBullet"/>
        <w:spacing w:after="20"/>
        <w:ind w:left="283"/>
      </w:pPr>
      <w:r>
        <w:rPr>
          <w:sz w:val="21"/>
        </w:rPr>
        <w:t>Verified: 2026-06-25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