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database</w:t>
      </w:r>
    </w:p>
    <w:p>
      <w:pPr>
        <w:spacing w:after="80"/>
      </w:pPr>
      <w:r>
        <w:rPr>
          <w:sz w:val="21"/>
        </w:rPr>
        <w:t>tags: [sql-injection, security, legacy-code, avalonia-migration]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2026-06-26</w:t>
      </w:r>
    </w:p>
    <w:p>
      <w:pPr>
        <w:spacing w:after="80"/>
      </w:pPr>
      <w:r>
        <w:rPr>
          <w:sz w:val="21"/>
        </w:rPr>
        <w:t>updated: 2026-06-26</w:t>
      </w:r>
    </w:p>
    <w:p>
      <w:pPr>
        <w:spacing w:after="80"/>
      </w:pPr>
      <w:r>
        <w:rPr>
          <w:sz w:val="21"/>
        </w:rPr>
        <w:t>project-origin: iPGSv4 CCU Avalonia migration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SQL Injection trong legacy FillData() pattern — không bị bắt khi build trên Windows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migrate WinForms → Avalonia (iPGSv4). Các ViewModel mới gọi method </w:t>
      </w:r>
      <w:r>
        <w:rPr>
          <w:rFonts w:ascii="Courier New" w:hAnsi="Courier New"/>
          <w:color w:val="F05922"/>
          <w:sz w:val="18"/>
        </w:rPr>
        <w:t>FillData(string sql)</w:t>
      </w:r>
      <w:r>
        <w:rPr>
          <w:sz w:val="21"/>
        </w:rPr>
        <w:t xml:space="preserve"> là legacy method nhận raw SQL string. Username và các ID từ DB/user input được nối thẳng vào chuỗi SQL bằng string interpolation (</w:t>
      </w:r>
      <w:r>
        <w:rPr>
          <w:rFonts w:ascii="Courier New" w:hAnsi="Courier New"/>
          <w:color w:val="F05922"/>
          <w:sz w:val="18"/>
        </w:rPr>
        <w:t>$"... WHERE username='{Username}'"</w:t>
      </w:r>
      <w:r>
        <w:rPr>
          <w:sz w:val="21"/>
        </w:rPr>
        <w:t>) — compile fine trên Windows, không có warning.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Không có triệu chứng gì ở build/runtime trên Windows. Lỗi chỉ bị phát hiện khi code review chủ động tìm pattern string concatenation vào SQL.</w:t>
      </w:r>
    </w:p>
    <w:p>
      <w:pPr>
        <w:spacing w:after="80"/>
      </w:pPr>
      <w:r>
        <w:rPr>
          <w:sz w:val="21"/>
        </w:rPr>
        <w:t xml:space="preserve">Input </w:t>
      </w:r>
      <w:r>
        <w:rPr>
          <w:rFonts w:ascii="Courier New" w:hAnsi="Courier New"/>
          <w:color w:val="F05922"/>
          <w:sz w:val="18"/>
        </w:rPr>
        <w:t>Username = "admin' OR '1'='1"</w:t>
      </w:r>
      <w:r>
        <w:rPr>
          <w:sz w:val="21"/>
        </w:rPr>
        <w:t xml:space="preserve"> sẽ bypass authentication.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Legacy method `FillData(string sql)`</w:t>
      </w:r>
      <w:r>
        <w:rPr>
          <w:sz w:val="21"/>
        </w:rPr>
        <w:t xml:space="preserve"> không dùng parameterized query — thiết kế từ thời WinForms, không được refactor.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Trong WinForms</w:t>
      </w:r>
      <w:r>
        <w:rPr>
          <w:sz w:val="21"/>
        </w:rPr>
        <w:t>, username thường chỉ đến từ TextBox do admin nhập trực tiếp → risk thấp hơn, không được review kỹ.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Khi migrate sang MVVM</w:t>
      </w:r>
      <w:r>
        <w:rPr>
          <w:sz w:val="21"/>
        </w:rPr>
        <w:t xml:space="preserve">, Developer coi </w:t>
      </w:r>
      <w:r>
        <w:rPr>
          <w:rFonts w:ascii="Courier New" w:hAnsi="Courier New"/>
          <w:color w:val="F05922"/>
          <w:sz w:val="21"/>
        </w:rPr>
        <w:t>FillData()</w:t>
      </w:r>
      <w:r>
        <w:rPr>
          <w:sz w:val="21"/>
        </w:rPr>
        <w:t xml:space="preserve"> là black box và tập trung vào UI binding, không phân tích input flow bên trong.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Không có security review step</w:t>
      </w:r>
      <w:r>
        <w:rPr>
          <w:sz w:val="21"/>
        </w:rPr>
        <w:t xml:space="preserve"> trong WF-BUGFIX/WF-FEATURE workflow — chỉ có functional review.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Compiler không cảnh báo</w:t>
      </w:r>
      <w:r>
        <w:rPr>
          <w:sz w:val="21"/>
        </w:rPr>
        <w:t xml:space="preserve"> string interpolation vào SQL — CS0618 và CA1416 có thể bắt một số vấn đề nhưng không bắt injection.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Khi </w:t>
      </w:r>
      <w:r>
        <w:rPr>
          <w:rFonts w:ascii="Courier New" w:hAnsi="Courier New"/>
          <w:color w:val="F05922"/>
          <w:sz w:val="18"/>
        </w:rPr>
        <w:t>FillData()</w:t>
      </w:r>
      <w:r>
        <w:rPr>
          <w:sz w:val="21"/>
        </w:rPr>
        <w:t xml:space="preserve"> không thể refactor ngay (legacy dependency), escape single quote trên mọi string nguồn từ user/DB trước khi đưa vào SQL: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Pattern bắt buộc cho mọi string vào FillData():</w:t>
        <w:br/>
        <w:t>string safeUser = Username.Replace("'", "''");</w:t>
        <w:br/>
        <w:t>string safePass = CryptographyEnginePassword.Hash(Password).Replace("'", "''");</w:t>
        <w:br/>
        <w:t>string cmd = $@"SELECT ... WHERE username = '{safeUser}' AND password = '{safePass}'";</w:t>
        <w:br/>
        <w:t>FillData(cmd);</w:t>
      </w:r>
    </w:p>
    <w:p>
      <w:pPr>
        <w:spacing w:after="80"/>
      </w:pPr>
      <w:r>
        <w:rPr>
          <w:sz w:val="21"/>
        </w:rPr>
        <w:t>Áp dụng tương tự cho ID từ DB: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Trong PollZcu(), PollSimple():</w:t>
        <w:br/>
        <w:t>string safeId = item.Id.Replace("'", "''");</w:t>
        <w:br/>
        <w:t>$"SELECT ... WHERE id='{safeId}'"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FillData(string)</w:t>
      </w:r>
      <w:r>
        <w:rPr>
          <w:sz w:val="21"/>
        </w:rPr>
        <w:t xml:space="preserve"> hoặc bất kỳ method nào nhận raw SQL → </w:t>
      </w:r>
      <w:r>
        <w:rPr>
          <w:b/>
          <w:sz w:val="21"/>
        </w:rPr>
        <w:t>kiểm tra ngay tất cả nơi gọi method đó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khi migrate bất kỳ ViewModel nào có query DB → grep </w:t>
      </w:r>
      <w:r>
        <w:rPr>
          <w:rFonts w:ascii="Courier New" w:hAnsi="Courier New"/>
          <w:color w:val="F05922"/>
          <w:sz w:val="21"/>
        </w:rPr>
        <w:t>FillData\(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$"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+</w:t>
      </w:r>
      <w:r>
        <w:rPr>
          <w:sz w:val="21"/>
        </w:rPr>
        <w:t xml:space="preserve"> trong cùng câu SQL.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Rule: </w:t>
      </w:r>
      <w:r>
        <w:rPr>
          <w:b/>
          <w:sz w:val="21"/>
        </w:rPr>
        <w:t>mọi string user-controlled hoặc DB-controlled</w:t>
      </w:r>
      <w:r>
        <w:rPr>
          <w:sz w:val="21"/>
        </w:rPr>
        <w:t xml:space="preserve"> vào SQL raw PHẢI </w:t>
      </w:r>
      <w:r>
        <w:rPr>
          <w:rFonts w:ascii="Courier New" w:hAnsi="Courier New"/>
          <w:color w:val="F05922"/>
          <w:sz w:val="21"/>
        </w:rPr>
        <w:t>.Replace("'", "''")</w:t>
      </w:r>
    </w:p>
    <w:p>
      <w:pPr>
        <w:pStyle w:val="ListBullet"/>
        <w:spacing w:after="20"/>
        <w:ind w:left="283"/>
      </w:pPr>
      <w:r>
        <w:rPr>
          <w:sz w:val="21"/>
        </w:rPr>
        <w:t>Ưu tiên refactor sang parameterized query khi có thời gian.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Replace("'", "''")</w:t>
      </w:r>
      <w:r>
        <w:rPr>
          <w:sz w:val="21"/>
        </w:rPr>
        <w:t xml:space="preserve"> là biện pháp tạm thời — KHÔNG bảo vệ chống mọi kiểu injection (numeric column, LIKE wildcard). Chỉ dùng khi không thể parameterize ngay.</w:t>
      </w:r>
    </w:p>
    <w:p>
      <w:pPr>
        <w:pStyle w:val="ListBullet"/>
        <w:spacing w:after="20"/>
        <w:ind w:left="283"/>
      </w:pPr>
      <w:r>
        <w:rPr>
          <w:sz w:val="21"/>
        </w:rPr>
        <w:t>⚠️ Password đã hash trước khi escape — đảm bảo Hash() chạy trước Replace() để không mất entropy.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Không chỉ escape Username — cần escape </w:t>
      </w:r>
      <w:r>
        <w:rPr>
          <w:b/>
          <w:sz w:val="21"/>
        </w:rPr>
        <w:t>mọi</w:t>
      </w:r>
      <w:r>
        <w:rPr>
          <w:sz w:val="21"/>
        </w:rPr>
        <w:t xml:space="preserve"> string vào SQL từ nguồn bên ngoài (ID từ list, search term, v.v.).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Files đã fix: </w:t>
      </w:r>
      <w:r>
        <w:rPr>
          <w:rFonts w:ascii="Courier New" w:hAnsi="Courier New"/>
          <w:color w:val="F05922"/>
          <w:sz w:val="21"/>
        </w:rPr>
        <w:t>IPGSv4/ViewModels/LoginViewModel.cs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iPGS.Monitor/ViewModels/MonitorViewModel.cs</w:t>
      </w:r>
    </w:p>
    <w:p>
      <w:pPr>
        <w:pStyle w:val="ListBullet"/>
        <w:spacing w:after="20"/>
        <w:ind w:left="283"/>
      </w:pPr>
      <w:r>
        <w:rPr>
          <w:sz w:val="21"/>
        </w:rPr>
        <w:t>Project: iPGSv4 CCU, branch ccu-avalonia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