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Newtonsoft serialize `System.Drawing.Rectangle` thành CHUỖI, không phải object — port sang kiểu riêng là vỡ dữ liệu cũ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DoorAlarmv3 (migrate WinForms → Avalonia)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— âm thầm, không exception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khoá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Newtonsoft, JsonConvert, System.Drawing.Rectangle, TypeConverter, migrate, cross-platform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 xml:space="preserve">Bản WinForms lưu cấu hình vùng nhận diện camera vào </w:t>
      </w:r>
      <w:r>
        <w:rPr>
          <w:rFonts w:ascii="Courier New" w:hAnsi="Courier New"/>
          <w:color w:val="F05922"/>
          <w:sz w:val="18"/>
        </w:rPr>
        <w:t>tblCamera.ConfigRegions</w:t>
      </w:r>
      <w:r>
        <w:rPr>
          <w:sz w:val="21"/>
        </w:rPr>
        <w:t xml:space="preserve">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JsonConvert.SerializeObject(new CameraConfig { ConfigRegions = List&lt;ConfigRegion&gt; })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trong đó </w:t>
      </w:r>
      <w:r>
        <w:rPr>
          <w:rFonts w:ascii="Courier New" w:hAnsi="Courier New"/>
          <w:color w:val="F05922"/>
          <w:sz w:val="18"/>
        </w:rPr>
        <w:t>ConfigRegion.Rect</w:t>
      </w:r>
      <w:r>
        <w:rPr>
          <w:sz w:val="21"/>
        </w:rPr>
        <w:t xml:space="preserve"> kiểu </w:t>
      </w:r>
      <w:r>
        <w:rPr>
          <w:rFonts w:ascii="Courier New" w:hAnsi="Courier New"/>
          <w:color w:val="F05922"/>
          <w:sz w:val="18"/>
        </w:rPr>
        <w:t>System.Drawing.Rectangle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Khi port sang Avalonia (cross-platform, bỏ </w:t>
      </w:r>
      <w:r>
        <w:rPr>
          <w:rFonts w:ascii="Courier New" w:hAnsi="Courier New"/>
          <w:color w:val="F05922"/>
          <w:sz w:val="18"/>
        </w:rPr>
        <w:t>System.Drawing</w:t>
      </w:r>
      <w:r>
        <w:rPr>
          <w:sz w:val="21"/>
        </w:rPr>
        <w:t xml:space="preserve">), phải thay </w:t>
      </w:r>
      <w:r>
        <w:rPr>
          <w:rFonts w:ascii="Courier New" w:hAnsi="Courier New"/>
          <w:color w:val="F05922"/>
          <w:sz w:val="18"/>
        </w:rPr>
        <w:t>Rectangle</w:t>
      </w:r>
      <w:r>
        <w:rPr>
          <w:sz w:val="21"/>
        </w:rPr>
        <w:t xml:space="preserve"> bằng</w:t>
      </w:r>
    </w:p>
    <w:p>
      <w:pPr>
        <w:spacing w:after="80"/>
      </w:pPr>
      <w:r>
        <w:rPr>
          <w:sz w:val="21"/>
        </w:rPr>
        <w:t>kiểu tự viết. Giả định tự nhiên là JSON có dạng: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"Rect": { "X": 1240, "Y": 880, "Width": 144, "Height": 192 }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thực tế xảy ra</w:t>
      </w:r>
    </w:p>
    <w:p>
      <w:pPr>
        <w:spacing w:after="80"/>
      </w:pPr>
      <w:r>
        <w:rPr>
          <w:sz w:val="21"/>
        </w:rPr>
        <w:t xml:space="preserve">Newtonsoft ưu tiên </w:t>
      </w:r>
      <w:r>
        <w:rPr>
          <w:rFonts w:ascii="Courier New" w:hAnsi="Courier New"/>
          <w:color w:val="F05922"/>
          <w:sz w:val="18"/>
        </w:rPr>
        <w:t>TypeConverter</w:t>
      </w:r>
      <w:r>
        <w:rPr>
          <w:sz w:val="21"/>
        </w:rPr>
        <w:t xml:space="preserve"> của kiểu nếu có. </w:t>
      </w:r>
      <w:r>
        <w:rPr>
          <w:rFonts w:ascii="Courier New" w:hAnsi="Courier New"/>
          <w:color w:val="F05922"/>
          <w:sz w:val="18"/>
        </w:rPr>
        <w:t>System.Drawing.Rectangle</w:t>
      </w:r>
      <w:r>
        <w:rPr>
          <w:sz w:val="21"/>
        </w:rPr>
        <w:t xml:space="preserve">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RectangleConverter</w:t>
      </w:r>
      <w:r>
        <w:rPr>
          <w:sz w:val="21"/>
        </w:rPr>
        <w:t xml:space="preserve"> → serialize thành </w:t>
      </w:r>
      <w:r>
        <w:rPr>
          <w:b/>
          <w:sz w:val="21"/>
        </w:rPr>
        <w:t>chuỗi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"Rect": "1240, 880, 144, 192", "Name": "B1", "IsLocked": false, ... }</w:t>
      </w:r>
    </w:p>
    <w:p>
      <w:pPr>
        <w:spacing w:after="80"/>
      </w:pPr>
      <w:r>
        <w:rPr>
          <w:sz w:val="21"/>
        </w:rPr>
        <w:t xml:space="preserve">Kiểu mới (record struct 4 field int) deserialize chuỗi đó → </w:t>
      </w:r>
      <w:r>
        <w:rPr>
          <w:b/>
          <w:sz w:val="21"/>
        </w:rPr>
        <w:t>không lỗi, không exception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chỉ ra </w:t>
      </w:r>
      <w:r>
        <w:rPr>
          <w:rFonts w:ascii="Courier New" w:hAnsi="Courier New"/>
          <w:color w:val="F05922"/>
          <w:sz w:val="18"/>
        </w:rPr>
        <w:t>default</w:t>
      </w:r>
      <w:r>
        <w:rPr>
          <w:sz w:val="21"/>
        </w:rPr>
        <w:t xml:space="preserve"> (0,0,0,0). Toàn bộ vùng cấu hình cũ biến mất, màn hình hiện "chưa có vùng nào",</w:t>
      </w:r>
    </w:p>
    <w:p>
      <w:pPr>
        <w:spacing w:after="80"/>
      </w:pPr>
      <w:r>
        <w:rPr>
          <w:sz w:val="21"/>
        </w:rPr>
        <w:t>và AI detection không bao giờ bật. Không có gì trong log để lần ra.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</w:t>
      </w:r>
    </w:p>
    <w:p>
      <w:pPr>
        <w:spacing w:after="80"/>
      </w:pPr>
      <w:r>
        <w:rPr>
          <w:sz w:val="21"/>
        </w:rPr>
        <w:t>Đọc thẳng dữ liệu thật trước khi viết model — đừng suy ra định dạng từ khai báo C#: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SELECT TOP 3 Id, DATALENGTH(ConfigRegions) AS L,</w:t>
        <w:br/>
        <w:t xml:space="preserve">       LEFT(CAST(ConfigRegions AS nvarchar(max)), 500) AS J</w:t>
        <w:br/>
        <w:t>FROM tblCamera WHERE DATALENGTH(ConfigRegions) &gt; 2;</w:t>
      </w:r>
    </w:p>
    <w:p>
      <w:pPr>
        <w:spacing w:after="80"/>
      </w:pPr>
      <w:r>
        <w:rPr>
          <w:sz w:val="21"/>
        </w:rPr>
        <w:t xml:space="preserve">(Cột </w:t>
      </w:r>
      <w:r>
        <w:rPr>
          <w:rFonts w:ascii="Courier New" w:hAnsi="Courier New"/>
          <w:color w:val="F05922"/>
          <w:sz w:val="18"/>
        </w:rPr>
        <w:t>text</w:t>
      </w:r>
      <w:r>
        <w:rPr>
          <w:sz w:val="21"/>
        </w:rPr>
        <w:t xml:space="preserve"> không so sánh được với </w:t>
      </w:r>
      <w:r>
        <w:rPr>
          <w:rFonts w:ascii="Courier New" w:hAnsi="Courier New"/>
          <w:color w:val="F05922"/>
          <w:sz w:val="18"/>
        </w:rPr>
        <w:t>varchar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18"/>
        </w:rPr>
        <w:t>&lt;&gt;</w:t>
      </w:r>
      <w:r>
        <w:rPr>
          <w:sz w:val="21"/>
        </w:rPr>
        <w:t xml:space="preserve"> — dùng </w:t>
      </w:r>
      <w:r>
        <w:rPr>
          <w:rFonts w:ascii="Courier New" w:hAnsi="Courier New"/>
          <w:color w:val="F05922"/>
          <w:sz w:val="18"/>
        </w:rPr>
        <w:t>DATALENGTH</w:t>
      </w:r>
      <w:r>
        <w:rPr>
          <w:sz w:val="21"/>
        </w:rPr>
        <w:t xml:space="preserve"> thay cho </w:t>
      </w:r>
      <w:r>
        <w:rPr>
          <w:rFonts w:ascii="Courier New" w:hAnsi="Courier New"/>
          <w:color w:val="F05922"/>
          <w:sz w:val="18"/>
        </w:rPr>
        <w:t>&lt;&gt; ''</w:t>
      </w:r>
      <w:r>
        <w:rPr>
          <w:sz w:val="21"/>
        </w:rPr>
        <w:t>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18"/>
        </w:rPr>
        <w:t>JsonConverter&lt;T&gt;</w:t>
      </w:r>
      <w:r>
        <w:rPr>
          <w:sz w:val="21"/>
        </w:rPr>
        <w:t xml:space="preserve"> giữ đúng định dạng chuỗi, kèm nhánh dự phòng đọc cả dạng object: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RegionRectJsonConverter : JsonConverter&lt;RegionRect&gt;</w:t>
        <w:br/>
        <w:t>{</w:t>
        <w:br/>
        <w:t xml:space="preserve">    public override void WriteJson(JsonWriter w, RegionRect v, JsonSerializer s)</w:t>
        <w:br/>
        <w:t xml:space="preserve">        =&gt; w.WriteValue($"{v.X}, {v.Y}, {v.Width}, {v.Height}");</w:t>
        <w:br/>
        <w:br/>
        <w:t xml:space="preserve">    public override RegionRect ReadJson(JsonReader r, Type t, RegionRect e, bool has, JsonSerializer s)</w:t>
        <w:br/>
        <w:t xml:space="preserve">    {</w:t>
        <w:br/>
        <w:t xml:space="preserve">        if (r.TokenType == JsonToken.String)</w:t>
        <w:br/>
        <w:t xml:space="preserve">        {</w:t>
        <w:br/>
        <w:t xml:space="preserve">            var p = ((string?)r.Value ?? "").Split(',', StringSplitOptions.TrimEntries);</w:t>
        <w:br/>
        <w:t xml:space="preserve">            return p.Length == 4 &amp;&amp; int.TryParse(p[0], out var x) &amp;&amp; int.TryParse(p[1], out var y)</w:t>
        <w:br/>
        <w:t xml:space="preserve">                &amp;&amp; int.TryParse(p[2], out var wd) &amp;&amp; int.TryParse(p[3], out var h)</w:t>
        <w:br/>
        <w:t xml:space="preserve">                ? new RegionRect(x, y, wd, h) : default;</w:t>
        <w:br/>
        <w:t xml:space="preserve">        }</w:t>
        <w:br/>
        <w:t xml:space="preserve">        // ... nhánh StartObject cho dữ liệu do phiên bản khác ghi</w:t>
        <w:br/>
        <w:t xml:space="preserve">    }</w:t>
        <w:br/>
        <w:t>}</w:t>
      </w:r>
    </w:p>
    <w:p>
      <w:pPr>
        <w:spacing w:after="80"/>
      </w:pPr>
      <w:r>
        <w:rPr>
          <w:sz w:val="21"/>
        </w:rPr>
        <w:t xml:space="preserve">Rồi kiểm chứng round-trip bằng probe console chạy trên </w:t>
      </w:r>
      <w:r>
        <w:rPr>
          <w:b/>
          <w:sz w:val="21"/>
        </w:rPr>
        <w:t>CSDL thật</w:t>
      </w:r>
      <w:r>
        <w:rPr>
          <w:sz w:val="21"/>
        </w:rPr>
        <w:t>, không phải dữ liệu tự bịa: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ImageSize = 1920x1080, regions = 22</w:t>
        <w:br/>
        <w:t>re-serialize: {"ImageWidth":1920,...,"ConfigRegions":[{"Rect":"1240, 880, 144, 192",...</w:t>
        <w:br/>
        <w:t>[PASS] doc/ghi dung dinh dang WinForms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Kiểu .NET có `TypeConverter` thì Newtonsoft dùng nó, không serialize theo property.</w:t>
      </w:r>
    </w:p>
    <w:p>
      <w:pPr>
        <w:spacing w:after="80"/>
      </w:pPr>
      <w:r>
        <w:rPr>
          <w:sz w:val="21"/>
        </w:rPr>
        <w:t xml:space="preserve">Nhóm hay dính: </w:t>
      </w:r>
      <w:r>
        <w:rPr>
          <w:rFonts w:ascii="Courier New" w:hAnsi="Courier New"/>
          <w:color w:val="F05922"/>
          <w:sz w:val="18"/>
        </w:rPr>
        <w:t>Rectangle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Point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Size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Guid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TimeSpan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Version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migrate mà </w:t>
      </w:r>
      <w:r>
        <w:rPr>
          <w:b/>
          <w:sz w:val="21"/>
        </w:rPr>
        <w:t>hai bản dùng chung một CSDL</w:t>
      </w:r>
      <w:r>
        <w:rPr>
          <w:sz w:val="21"/>
        </w:rPr>
        <w:t xml:space="preserve">, định dạng serialize là </w:t>
      </w:r>
      <w:r>
        <w:rPr>
          <w:b/>
          <w:sz w:val="21"/>
        </w:rPr>
        <w:t>hợp đồng</w:t>
      </w:r>
      <w:r>
        <w:rPr>
          <w:sz w:val="21"/>
        </w:rPr>
        <w:t>, không phải</w:t>
      </w:r>
    </w:p>
    <w:p>
      <w:pPr>
        <w:spacing w:after="80"/>
      </w:pPr>
      <w:r>
        <w:rPr>
          <w:sz w:val="21"/>
        </w:rPr>
        <w:t>chi tiết nội bộ. Đổi kiểu C# ở một bên là phá hợp đồng.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Deserialize sai kiểu thường </w:t>
      </w:r>
      <w:r>
        <w:rPr>
          <w:b/>
          <w:sz w:val="21"/>
        </w:rPr>
        <w:t>im lặng</w:t>
      </w:r>
      <w:r>
        <w:rPr>
          <w:sz w:val="21"/>
        </w:rPr>
        <w:t xml:space="preserve"> — luôn viết probe đọc dữ liệu thật và assert số lượng</w:t>
      </w:r>
    </w:p>
    <w:p>
      <w:pPr>
        <w:spacing w:after="80"/>
      </w:pPr>
      <w:r>
        <w:rPr>
          <w:sz w:val="21"/>
        </w:rPr>
        <w:t>bản ghi + giá trị field đầu tiên, đừng chỉ tin "build sạch, app chạy".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[[avalonia-12-breaking-changes-rabbitmq7-migration]]</w:t>
      </w:r>
    </w:p>
    <w:p>
      <w:pPr>
        <w:pStyle w:val="ListBullet"/>
        <w:spacing w:after="20"/>
        <w:ind w:left="283"/>
      </w:pPr>
      <w:r>
        <w:rPr>
          <w:sz w:val="21"/>
        </w:rPr>
        <w:t>[[winforms-to-avalonia-drawing-replacement]]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