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react-web</w:t>
      </w:r>
    </w:p>
    <w:p>
      <w:pPr>
        <w:spacing w:after="80"/>
      </w:pPr>
      <w:r>
        <w:rPr>
          <w:sz w:val="21"/>
        </w:rPr>
        <w:t>tags: [promise-chain, race-condition, generation-token, speechSynthesis, vanilla-js]</w:t>
      </w:r>
    </w:p>
    <w:p>
      <w:pPr>
        <w:spacing w:after="80"/>
      </w:pPr>
      <w:r>
        <w:rPr>
          <w:sz w:val="21"/>
        </w:rPr>
        <w:t>severity: medium</w:t>
      </w:r>
    </w:p>
    <w:p>
      <w:pPr>
        <w:spacing w:after="80"/>
      </w:pPr>
      <w:r>
        <w:rPr>
          <w:sz w:val="21"/>
        </w:rPr>
        <w:t>created: 2026-07-31</w:t>
      </w:r>
    </w:p>
    <w:p>
      <w:pPr>
        <w:spacing w:after="80"/>
      </w:pPr>
      <w:r>
        <w:rPr>
          <w:sz w:val="21"/>
        </w:rPr>
        <w:t>updated: 2026-07-31</w:t>
      </w:r>
    </w:p>
    <w:p>
      <w:pPr>
        <w:spacing w:after="80"/>
      </w:pPr>
      <w:r>
        <w:rPr>
          <w:sz w:val="21"/>
        </w:rPr>
        <w:t>project-origin: EnglishTool (LangTool)</w:t>
      </w:r>
    </w:p>
    <w:p>
      <w:pPr>
        <w:pBdr>
          <w:bottom w:val="single" w:sz="6" w:space="1" w:color="F05922"/>
        </w:pBdr>
        <w:spacing w:after="120"/>
      </w:pPr>
    </w:p>
    <w:p>
      <w:pPr>
        <w:pStyle w:val="Heading1"/>
        <w:spacing w:before="240" w:after="120"/>
        <w:jc w:val="left"/>
      </w:pPr>
      <w:r>
        <w:rPr>
          <w:color w:val="251C53"/>
          <w:sz w:val="36"/>
        </w:rPr>
        <w:t>Chuỗi `.then()` cũ vẫn chạy tiếp sau khi state đã đổi → tự cắt ngang việc mới bắt đầu (cần generation token)</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sz w:val="21"/>
        </w:rPr>
        <w:t>Focus Mode (</w:t>
      </w:r>
      <w:r>
        <w:rPr>
          <w:rFonts w:ascii="Courier New" w:hAnsi="Courier New"/>
          <w:color w:val="F05922"/>
          <w:sz w:val="18"/>
        </w:rPr>
        <w:t>focus.js</w:t>
      </w:r>
      <w:r>
        <w:rPr>
          <w:sz w:val="21"/>
        </w:rPr>
        <w:t xml:space="preserve">) đọc nối tiếp nhiều đoạn TTS mỗi lần đổi từ: </w:t>
      </w:r>
      <w:r>
        <w:rPr>
          <w:rFonts w:ascii="Courier New" w:hAnsi="Courier New"/>
          <w:color w:val="F05922"/>
          <w:sz w:val="18"/>
        </w:rPr>
        <w:t>speakCurrent()</w:t>
      </w:r>
      <w:r>
        <w:rPr>
          <w:sz w:val="21"/>
        </w:rPr>
        <w:t xml:space="preserve"> build 1 chuỗi </w:t>
      </w:r>
      <w:r>
        <w:rPr>
          <w:rFonts w:ascii="Courier New" w:hAnsi="Courier New"/>
          <w:color w:val="F05922"/>
          <w:sz w:val="18"/>
        </w:rPr>
        <w:t>Promise.then()</w:t>
      </w:r>
      <w:r>
        <w:rPr>
          <w:sz w:val="21"/>
        </w:rPr>
        <w:t xml:space="preserve"> dài (từ → nghĩa → đánh vần (2 lần, có </w:t>
      </w:r>
      <w:r>
        <w:rPr>
          <w:rFonts w:ascii="Courier New" w:hAnsi="Courier New"/>
          <w:color w:val="F05922"/>
          <w:sz w:val="18"/>
        </w:rPr>
        <w:t>setTimeout</w:t>
      </w:r>
      <w:r>
        <w:rPr>
          <w:sz w:val="21"/>
        </w:rPr>
        <w:t xml:space="preserve"> 500ms giữa) → ví dụ). Chuỗi này </w:t>
      </w:r>
      <w:r>
        <w:rPr>
          <w:b/>
          <w:sz w:val="21"/>
        </w:rPr>
        <w:t>không được await hết</w:t>
      </w:r>
      <w:r>
        <w:rPr>
          <w:sz w:val="21"/>
        </w:rPr>
        <w:t xml:space="preserve"> trước khi cho phép đổi từ tiếp theo — bộ đếm giờ mỗi từ (</w:t>
      </w:r>
      <w:r>
        <w:rPr>
          <w:rFonts w:ascii="Courier New" w:hAnsi="Courier New"/>
          <w:color w:val="F05922"/>
          <w:sz w:val="18"/>
        </w:rPr>
        <w:t>setInterval</w:t>
      </w:r>
      <w:r>
        <w:rPr>
          <w:sz w:val="21"/>
        </w:rPr>
        <w:t xml:space="preserve"> riêng) hết giờ độc lập, gọi </w:t>
      </w:r>
      <w:r>
        <w:rPr>
          <w:rFonts w:ascii="Courier New" w:hAnsi="Courier New"/>
          <w:color w:val="F05922"/>
          <w:sz w:val="18"/>
        </w:rPr>
        <w:t>show()</w:t>
      </w:r>
      <w:r>
        <w:rPr>
          <w:sz w:val="21"/>
        </w:rPr>
        <w:t xml:space="preserve"> → gọi lại </w:t>
      </w:r>
      <w:r>
        <w:rPr>
          <w:rFonts w:ascii="Courier New" w:hAnsi="Courier New"/>
          <w:color w:val="F05922"/>
          <w:sz w:val="18"/>
        </w:rPr>
        <w:t>speakCurrent(true)</w:t>
      </w:r>
      <w:r>
        <w:rPr>
          <w:sz w:val="21"/>
        </w:rPr>
        <w:t xml:space="preserve"> cho từ MỚI trong khi chuỗi của từ CŨ có thể vẫn còn đang dở (đặc biệt khi tổng thời lượng đọc &gt; thời gian mỗi từ được cấu hình, hoặc khi timer đọc lặp định kỳ </w:t>
      </w:r>
      <w:r>
        <w:rPr>
          <w:rFonts w:ascii="Courier New" w:hAnsi="Courier New"/>
          <w:color w:val="F05922"/>
          <w:sz w:val="18"/>
        </w:rPr>
        <w:t>repeatSec</w:t>
      </w:r>
      <w:r>
        <w:rPr>
          <w:sz w:val="21"/>
        </w:rPr>
        <w:t xml:space="preserve"> cũng gọi </w:t>
      </w:r>
      <w:r>
        <w:rPr>
          <w:rFonts w:ascii="Courier New" w:hAnsi="Courier New"/>
          <w:color w:val="F05922"/>
          <w:sz w:val="18"/>
        </w:rPr>
        <w:t>speakCurrent</w:t>
      </w:r>
      <w:r>
        <w:rPr>
          <w:sz w:val="21"/>
        </w:rPr>
        <w:t>).</w:t>
      </w:r>
    </w:p>
    <w:p>
      <w:pPr>
        <w:pStyle w:val="Heading2"/>
        <w:spacing w:before="200" w:after="80"/>
      </w:pPr>
      <w:r>
        <w:rPr>
          <w:color w:val="F05922"/>
          <w:sz w:val="28"/>
        </w:rPr>
        <w:t>Triệu chứng / Lỗi</w:t>
      </w:r>
    </w:p>
    <w:p>
      <w:pPr>
        <w:spacing w:before="40" w:after="40"/>
        <w:ind w:left="567"/>
        <w:pBdr>
          <w:left w:val="single" w:sz="12" w:space="10" w:color="F05922"/>
        </w:pBdr>
      </w:pPr>
      <w:r>
        <w:rPr>
          <w:color w:val="4A3F8C"/>
        </w:rPr>
        <w:t>Lỗi hiện ra như thế nào? Exception message? Behavior sai?</w:t>
      </w:r>
    </w:p>
    <w:p>
      <w:pPr>
        <w:spacing w:after="80"/>
      </w:pPr>
      <w:r>
        <w:rPr>
          <w:sz w:val="21"/>
        </w:rPr>
        <w:t xml:space="preserve">Không exception. User báo "lỗi khi hết thời gian chờ mà đang đọc dở" — âm thanh bị cắt ngang/lẫn lộn giữa 2 từ: từ mới vừa bắt đầu đọc thì bị cắt ngang bởi 1 lệnh đọc "trễ" thuộc về từ trước đó vẫn đang nằm chờ trong </w:t>
      </w:r>
      <w:r>
        <w:rPr>
          <w:rFonts w:ascii="Courier New" w:hAnsi="Courier New"/>
          <w:color w:val="F05922"/>
          <w:sz w:val="18"/>
        </w:rPr>
        <w:t>.then()</w:t>
      </w:r>
      <w:r>
        <w:rPr>
          <w:sz w:val="21"/>
        </w:rPr>
        <w:t>/</w:t>
      </w:r>
      <w:r>
        <w:rPr>
          <w:rFonts w:ascii="Courier New" w:hAnsi="Courier New"/>
          <w:color w:val="F05922"/>
          <w:sz w:val="18"/>
        </w:rPr>
        <w:t>setTimeout</w:t>
      </w:r>
      <w:r>
        <w:rPr>
          <w:sz w:val="21"/>
        </w:rPr>
        <w:t xml:space="preserve"> cũ.</w:t>
      </w:r>
    </w:p>
    <w:p>
      <w:pPr>
        <w:pStyle w:val="Heading2"/>
        <w:spacing w:before="200" w:after="80"/>
      </w:pPr>
      <w:r>
        <w:rPr>
          <w:color w:val="F05922"/>
          <w:sz w:val="28"/>
        </w:rPr>
        <w:t>Nguyên nhân gốc rễ (Root Cause)</w:t>
      </w:r>
    </w:p>
    <w:p>
      <w:pPr>
        <w:spacing w:after="80"/>
      </w:pPr>
      <w:r>
        <w:rPr>
          <w:rFonts w:ascii="Courier New" w:hAnsi="Courier New"/>
          <w:color w:val="F05922"/>
          <w:sz w:val="18"/>
        </w:rPr>
        <w:t>U.speak()</w:t>
      </w:r>
      <w:r>
        <w:rPr>
          <w:sz w:val="21"/>
        </w:rPr>
        <w:t xml:space="preserve"> gọi </w:t>
      </w:r>
      <w:r>
        <w:rPr>
          <w:rFonts w:ascii="Courier New" w:hAnsi="Courier New"/>
          <w:color w:val="F05922"/>
          <w:sz w:val="18"/>
        </w:rPr>
        <w:t>speechSynthesis.cancel()</w:t>
      </w:r>
      <w:r>
        <w:rPr>
          <w:sz w:val="21"/>
        </w:rPr>
        <w:t xml:space="preserve"> </w:t>
      </w:r>
      <w:r>
        <w:rPr>
          <w:b/>
          <w:sz w:val="21"/>
        </w:rPr>
        <w:t>mỗi lần được gọi</w:t>
      </w:r>
      <w:r>
        <w:rPr>
          <w:sz w:val="21"/>
        </w:rPr>
        <w:t xml:space="preserve">, để dọn hàng đợi trước khi đọc utterance mới. Khi có 2 chuỗi </w:t>
      </w:r>
      <w:r>
        <w:rPr>
          <w:rFonts w:ascii="Courier New" w:hAnsi="Courier New"/>
          <w:color w:val="F05922"/>
          <w:sz w:val="18"/>
        </w:rPr>
        <w:t>.then()</w:t>
      </w:r>
      <w:r>
        <w:rPr>
          <w:sz w:val="21"/>
        </w:rPr>
        <w:t xml:space="preserve"> độc lập cùng tồn tại (chuỗi của từ cũ chưa kết thúc + chuỗi của từ mới vừa bắt đầu), </w:t>
      </w:r>
      <w:r>
        <w:rPr>
          <w:b/>
          <w:sz w:val="21"/>
        </w:rPr>
        <w:t>chuỗi nào tới lượt gọi `U.speak()`/`U.speakSpelled()` sau cùng sẽ cancel() luôn audio của chuỗi kia</w:t>
      </w:r>
      <w:r>
        <w:rPr>
          <w:sz w:val="21"/>
        </w:rPr>
        <w:t xml:space="preserve"> — bất kể chuỗi nào "mới hơn" về mặt UI. Không có cơ chế nào đánh dấu 1 chuỗi là "đã lỗi thời, đừng gọi TTS nữa" khi state (từ đang hiển thị) đã đổi.</w:t>
      </w:r>
    </w:p>
    <w:p>
      <w:pPr>
        <w:spacing w:after="80"/>
      </w:pPr>
      <w:r>
        <w:rPr>
          <w:sz w:val="21"/>
        </w:rPr>
        <w:t xml:space="preserve">Đây là dạng lỗi race-condition kinh điển: </w:t>
      </w:r>
      <w:r>
        <w:rPr>
          <w:b/>
          <w:sz w:val="21"/>
        </w:rPr>
        <w:t>fire-and-forget async chain không bị huỷ khi điều kiện tạo ra nó không còn đúng nữa</w:t>
      </w:r>
      <w:r>
        <w:rPr>
          <w:sz w:val="21"/>
        </w:rPr>
        <w:t>.</w:t>
      </w:r>
    </w:p>
    <w:p>
      <w:pPr>
        <w:pStyle w:val="Heading2"/>
        <w:spacing w:before="200" w:after="80"/>
      </w:pPr>
      <w:r>
        <w:rPr>
          <w:color w:val="F05922"/>
          <w:sz w:val="28"/>
        </w:rPr>
        <w:t>Giải pháp</w:t>
      </w:r>
    </w:p>
    <w:p>
      <w:pPr>
        <w:spacing w:after="80"/>
      </w:pPr>
      <w:r>
        <w:rPr>
          <w:sz w:val="21"/>
        </w:rPr>
        <w:t xml:space="preserve">Dùng </w:t>
      </w:r>
      <w:r>
        <w:rPr>
          <w:b/>
          <w:sz w:val="21"/>
        </w:rPr>
        <w:t>generation/epoch token</w:t>
      </w:r>
      <w:r>
        <w:rPr>
          <w:sz w:val="21"/>
        </w:rPr>
        <w:t>: mỗi lần bắt đầu 1 chuỗi mới, tăng 1 biến đếm dùng chung (</w:t>
      </w:r>
      <w:r>
        <w:rPr>
          <w:rFonts w:ascii="Courier New" w:hAnsi="Courier New"/>
          <w:color w:val="F05922"/>
          <w:sz w:val="18"/>
        </w:rPr>
        <w:t>speechGen</w:t>
      </w:r>
      <w:r>
        <w:rPr>
          <w:sz w:val="21"/>
        </w:rPr>
        <w:t>) và chỉ tiếp tục các bước gọi TTS tiếp theo nếu token của chuỗi đó vẫn còn khớp với giá trị hiện tại — nếu không, coi như "đã lỗi thời", bỏ qua bước đó (không gọi thêm bất kỳ API side-effect nào):</w:t>
      </w:r>
    </w:p>
    <w:p>
      <w:pPr>
        <w:spacing w:before="80" w:after="80"/>
        <w:ind w:left="283"/>
        <w:shd w:val="clear" w:color="auto" w:fill="F4F4F8"/>
      </w:pPr>
      <w:r>
        <w:rPr>
          <w:rFonts w:ascii="Courier New" w:hAnsi="Courier New"/>
          <w:color w:val="251C53"/>
          <w:sz w:val="18"/>
        </w:rPr>
        <w:t>let speechGen = 0;</w:t>
        <w:br/>
        <w:br/>
        <w:t>function speakCurrent(full) {</w:t>
        <w:br/>
        <w:t xml:space="preserve">  const w = current(); if (!w) return Promise.resolve();</w:t>
        <w:br/>
        <w:t xml:space="preserve">  const gen = ++speechGen;              // đánh dấu chuỗi này là "mới nhất"</w:t>
        <w:br/>
        <w:t xml:space="preserve">  const alive = () =&gt; gen === speechGen; // còn là chuỗi mới nhất không?</w:t>
        <w:br/>
        <w:br/>
        <w:t xml:space="preserve">  let p = U.speak(w.word, { rate: 1 });  // bước ĐẦU luôn hợp lệ — nó VỪA trở thành gen mới nhất</w:t>
        <w:br/>
        <w:t xml:space="preserve">  if (c.speakSlow) p = p.then(() =&gt; alive() &amp;&amp; U.speak(w.word, { rate: 0.6 }));</w:t>
        <w:br/>
        <w:t xml:space="preserve">  if (full &amp;&amp; c.spellWord) {</w:t>
        <w:br/>
        <w:t xml:space="preserve">    p = p.then(() =&gt; alive() &amp;&amp; U.speakSpelled(w.word))</w:t>
        <w:br/>
        <w:t xml:space="preserve">         .then(() =&gt; alive() &amp;&amp; new Promise(r =&gt; setTimeout(r, 500)))</w:t>
        <w:br/>
        <w:t xml:space="preserve">         .then(() =&gt; alive() &amp;&amp; U.speakSpelled(w.word));</w:t>
        <w:br/>
        <w:t xml:space="preserve">  }</w:t>
        <w:br/>
        <w:t xml:space="preserve">  return p;</w:t>
        <w:br/>
        <w:t>}</w:t>
      </w:r>
    </w:p>
    <w:p>
      <w:pPr>
        <w:spacing w:after="80"/>
      </w:pPr>
      <w:r>
        <w:rPr>
          <w:sz w:val="21"/>
        </w:rPr>
        <w:t xml:space="preserve">Mọi nơi khác gọi lại </w:t>
      </w:r>
      <w:r>
        <w:rPr>
          <w:rFonts w:ascii="Courier New" w:hAnsi="Courier New"/>
          <w:color w:val="F05922"/>
          <w:sz w:val="18"/>
        </w:rPr>
        <w:t>speakCurrent()</w:t>
      </w:r>
      <w:r>
        <w:rPr>
          <w:sz w:val="21"/>
        </w:rPr>
        <w:t xml:space="preserve"> (đổi từ do hết giờ, đọc lặp định kỳ, bấm 🔊 đọc lại, next/prev thủ công) tự động tăng </w:t>
      </w:r>
      <w:r>
        <w:rPr>
          <w:rFonts w:ascii="Courier New" w:hAnsi="Courier New"/>
          <w:color w:val="F05922"/>
          <w:sz w:val="18"/>
        </w:rPr>
        <w:t>speechGen</w:t>
      </w:r>
      <w:r>
        <w:rPr>
          <w:sz w:val="21"/>
        </w:rPr>
        <w:t xml:space="preserve"> → tự vô hiệu hoá chuỗi cũ, KHÔNG cần biết/theo dõi chuỗi cũ đang ở bước nào.</w:t>
      </w:r>
    </w:p>
    <w:p>
      <w:pPr>
        <w:spacing w:after="80"/>
      </w:pPr>
      <w:r>
        <w:rPr>
          <w:sz w:val="21"/>
        </w:rPr>
        <w:t xml:space="preserve">Khi rời màn hình hẳn (cleanup/unmount), cũng tăng </w:t>
      </w:r>
      <w:r>
        <w:rPr>
          <w:rFonts w:ascii="Courier New" w:hAnsi="Courier New"/>
          <w:color w:val="F05922"/>
          <w:sz w:val="18"/>
        </w:rPr>
        <w:t>speechGen</w:t>
      </w:r>
      <w:r>
        <w:rPr>
          <w:sz w:val="21"/>
        </w:rPr>
        <w:t xml:space="preserve"> (+ </w:t>
      </w:r>
      <w:r>
        <w:rPr>
          <w:rFonts w:ascii="Courier New" w:hAnsi="Courier New"/>
          <w:color w:val="F05922"/>
          <w:sz w:val="18"/>
        </w:rPr>
        <w:t>stopSpeak()</w:t>
      </w:r>
      <w:r>
        <w:rPr>
          <w:sz w:val="21"/>
        </w:rPr>
        <w:t>) để chuỗi cũ dở dang không "hồi sinh" phát tiếp sau khi user đã thoát.</w:t>
      </w:r>
    </w:p>
    <w:p>
      <w:pPr>
        <w:pStyle w:val="Heading2"/>
        <w:spacing w:before="200" w:after="80"/>
      </w:pPr>
      <w:r>
        <w:rPr>
          <w:color w:val="F05922"/>
          <w:sz w:val="28"/>
        </w:rPr>
        <w:t>Áp dụng lại (How to reuse)</w:t>
      </w:r>
    </w:p>
    <w:p>
      <w:pPr>
        <w:pStyle w:val="ListBullet"/>
        <w:spacing w:after="20"/>
        <w:ind w:left="283"/>
      </w:pPr>
      <w:r>
        <w:rPr>
          <w:sz w:val="21"/>
        </w:rPr>
        <w:t xml:space="preserve">Bất kỳ đâu build 1 chuỗi </w:t>
      </w:r>
      <w:r>
        <w:rPr>
          <w:rFonts w:ascii="Courier New" w:hAnsi="Courier New"/>
          <w:color w:val="F05922"/>
          <w:sz w:val="21"/>
        </w:rPr>
        <w:t>.then()</w:t>
      </w:r>
      <w:r>
        <w:rPr>
          <w:sz w:val="21"/>
        </w:rPr>
        <w:t xml:space="preserve"> dài đại diện cho "công việc gắn với 1 state/item cụ thể" (đọc TTS cho 1 từ, fetch data cho 1 tab đang chọn, animation cho 1 card) mà </w:t>
      </w:r>
      <w:r>
        <w:rPr>
          <w:b/>
          <w:sz w:val="21"/>
        </w:rPr>
        <w:t>có thể bị super­sede bởi 1 lần gọi mới trước khi chuỗi cũ chạy xong</w:t>
      </w:r>
      <w:r>
        <w:rPr>
          <w:sz w:val="21"/>
        </w:rPr>
        <w:t xml:space="preserve"> → PHẢI có generation token, đừng giả định chuỗi cũ sẽ "tự nhiên" không còn ảnh hưởng gì chỉ vì state đã đổi.</w:t>
      </w:r>
    </w:p>
    <w:p>
      <w:pPr>
        <w:pStyle w:val="ListBullet"/>
        <w:spacing w:after="20"/>
        <w:ind w:left="283"/>
      </w:pPr>
      <w:r>
        <w:rPr>
          <w:sz w:val="21"/>
        </w:rPr>
        <w:t xml:space="preserve">Dấu hiệu cần token: hàm có </w:t>
      </w:r>
      <w:r>
        <w:rPr>
          <w:rFonts w:ascii="Courier New" w:hAnsi="Courier New"/>
          <w:color w:val="F05922"/>
          <w:sz w:val="21"/>
        </w:rPr>
        <w:t>setTimeout</w:t>
      </w:r>
      <w:r>
        <w:rPr>
          <w:sz w:val="21"/>
        </w:rPr>
        <w:t xml:space="preserve">/nhiều </w:t>
      </w:r>
      <w:r>
        <w:rPr>
          <w:rFonts w:ascii="Courier New" w:hAnsi="Courier New"/>
          <w:color w:val="F05922"/>
          <w:sz w:val="21"/>
        </w:rPr>
        <w:t>await</w:t>
      </w:r>
      <w:r>
        <w:rPr>
          <w:sz w:val="21"/>
        </w:rPr>
        <w:t xml:space="preserve"> liên tiếp VÀ có thể được gọi lại nhiều lần trong lúc lần gọi trước còn dang dở (do timer độc lập, do user thao tác nhanh, do effect chạy lại).</w:t>
      </w:r>
    </w:p>
    <w:p>
      <w:pPr>
        <w:pStyle w:val="ListBullet"/>
        <w:spacing w:after="20"/>
        <w:ind w:left="283"/>
      </w:pPr>
      <w:r>
        <w:rPr>
          <w:sz w:val="21"/>
        </w:rPr>
        <w:t xml:space="preserve">Đặt biến gen ở scope NGOÀI hàm (per-session/per-component), tăng nó ngay ĐẦU hàm trước khi làm bất kỳ side-effect nào, check </w:t>
      </w:r>
      <w:r>
        <w:rPr>
          <w:rFonts w:ascii="Courier New" w:hAnsi="Courier New"/>
          <w:color w:val="F05922"/>
          <w:sz w:val="21"/>
        </w:rPr>
        <w:t>alive()</w:t>
      </w:r>
      <w:r>
        <w:rPr>
          <w:sz w:val="21"/>
        </w:rPr>
        <w:t xml:space="preserve"> trước MỌI side-effect tiếp theo trong chuỗi (không chỉ check 1 lần ở đầu).</w:t>
      </w:r>
    </w:p>
    <w:p>
      <w:pPr>
        <w:pStyle w:val="Heading2"/>
        <w:spacing w:before="200" w:after="80"/>
      </w:pPr>
      <w:r>
        <w:rPr>
          <w:color w:val="F05922"/>
          <w:sz w:val="28"/>
        </w:rPr>
        <w:t>Chú ý / Cạm bẫy (Gotchas)</w:t>
      </w:r>
    </w:p>
    <w:p>
      <w:pPr>
        <w:pStyle w:val="ListBullet"/>
        <w:spacing w:after="20"/>
        <w:ind w:left="283"/>
      </w:pPr>
      <w:r>
        <w:rPr>
          <w:sz w:val="21"/>
        </w:rPr>
        <w:t xml:space="preserve">⚠️ Bước ĐẦU TIÊN của chuỗi mới không cần (và không nên) check </w:t>
      </w:r>
      <w:r>
        <w:rPr>
          <w:rFonts w:ascii="Courier New" w:hAnsi="Courier New"/>
          <w:color w:val="F05922"/>
          <w:sz w:val="21"/>
        </w:rPr>
        <w:t>alive()</w:t>
      </w:r>
      <w:r>
        <w:rPr>
          <w:sz w:val="21"/>
        </w:rPr>
        <w:t xml:space="preserve"> — nó luôn hợp lệ vì chính nó vừa gán giá trị mới nhất cho gen; chỉ các bước SAU mới cần check.</w:t>
      </w:r>
    </w:p>
    <w:p>
      <w:pPr>
        <w:pStyle w:val="ListBullet"/>
        <w:spacing w:after="20"/>
        <w:ind w:left="283"/>
      </w:pPr>
      <w:r>
        <w:rPr>
          <w:sz w:val="21"/>
        </w:rPr>
        <w:t xml:space="preserve">⚠️ </w:t>
      </w:r>
      <w:r>
        <w:rPr>
          <w:rFonts w:ascii="Courier New" w:hAnsi="Courier New"/>
          <w:color w:val="F05922"/>
          <w:sz w:val="21"/>
        </w:rPr>
        <w:t>alive() &amp;&amp; sideEffectCall()</w:t>
      </w:r>
      <w:r>
        <w:rPr>
          <w:sz w:val="21"/>
        </w:rPr>
        <w:t xml:space="preserve"> trong </w:t>
      </w:r>
      <w:r>
        <w:rPr>
          <w:rFonts w:ascii="Courier New" w:hAnsi="Courier New"/>
          <w:color w:val="F05922"/>
          <w:sz w:val="21"/>
        </w:rPr>
        <w:t>.then()</w:t>
      </w:r>
      <w:r>
        <w:rPr>
          <w:sz w:val="21"/>
        </w:rPr>
        <w:t xml:space="preserve"> — nếu </w:t>
      </w:r>
      <w:r>
        <w:rPr>
          <w:rFonts w:ascii="Courier New" w:hAnsi="Courier New"/>
          <w:color w:val="F05922"/>
          <w:sz w:val="21"/>
        </w:rPr>
        <w:t>alive()</w:t>
      </w:r>
      <w:r>
        <w:rPr>
          <w:sz w:val="21"/>
        </w:rPr>
        <w:t xml:space="preserve"> false, biểu thức trả về </w:t>
      </w:r>
      <w:r>
        <w:rPr>
          <w:rFonts w:ascii="Courier New" w:hAnsi="Courier New"/>
          <w:color w:val="F05922"/>
          <w:sz w:val="21"/>
        </w:rPr>
        <w:t>false</w:t>
      </w:r>
      <w:r>
        <w:rPr>
          <w:sz w:val="21"/>
        </w:rPr>
        <w:t xml:space="preserve"> (không phải Promise) nhưng vẫn hợp lệ làm giá trị resolve của </w:t>
      </w:r>
      <w:r>
        <w:rPr>
          <w:rFonts w:ascii="Courier New" w:hAnsi="Courier New"/>
          <w:color w:val="F05922"/>
          <w:sz w:val="21"/>
        </w:rPr>
        <w:t>.then()</w:t>
      </w:r>
      <w:r>
        <w:rPr>
          <w:sz w:val="21"/>
        </w:rPr>
        <w:t>, chuỗi tiếp tục "trôi qua" êm re mà không gọi thêm side-effect nào — không cần try/catch hay early-return phức tạp.</w:t>
      </w:r>
    </w:p>
    <w:p>
      <w:pPr>
        <w:pStyle w:val="ListBullet"/>
        <w:spacing w:after="20"/>
        <w:ind w:left="283"/>
      </w:pPr>
      <w:r>
        <w:rPr>
          <w:sz w:val="21"/>
        </w:rPr>
        <w:t xml:space="preserve">⚠️ Đây KHÔNG thay thế việc </w:t>
      </w:r>
      <w:r>
        <w:rPr>
          <w:rFonts w:ascii="Courier New" w:hAnsi="Courier New"/>
          <w:color w:val="F05922"/>
          <w:sz w:val="21"/>
        </w:rPr>
        <w:t>cancel()</w:t>
      </w:r>
      <w:r>
        <w:rPr>
          <w:sz w:val="21"/>
        </w:rPr>
        <w:t>/</w:t>
      </w:r>
      <w:r>
        <w:rPr>
          <w:rFonts w:ascii="Courier New" w:hAnsi="Courier New"/>
          <w:color w:val="F05922"/>
          <w:sz w:val="21"/>
        </w:rPr>
        <w:t>abort()</w:t>
      </w:r>
      <w:r>
        <w:rPr>
          <w:sz w:val="21"/>
        </w:rPr>
        <w:t xml:space="preserve"> công việc cũ đang thực sự chạy (VD utterance đang phát) — token chỉ chặn các bước TƯƠNG LAI của chuỗi cũ chưa chạy tới, còn bước hiện tại (nếu đang là network request/audio thật) vẫn cần cơ chế huỷ riêng (ở đây may mắn là </w:t>
      </w:r>
      <w:r>
        <w:rPr>
          <w:rFonts w:ascii="Courier New" w:hAnsi="Courier New"/>
          <w:color w:val="F05922"/>
          <w:sz w:val="21"/>
        </w:rPr>
        <w:t>U.speak()</w:t>
      </w:r>
      <w:r>
        <w:rPr>
          <w:sz w:val="21"/>
        </w:rPr>
        <w:t xml:space="preserve"> tự </w:t>
      </w:r>
      <w:r>
        <w:rPr>
          <w:rFonts w:ascii="Courier New" w:hAnsi="Courier New"/>
          <w:color w:val="F05922"/>
          <w:sz w:val="21"/>
        </w:rPr>
        <w:t>cancel()</w:t>
      </w:r>
      <w:r>
        <w:rPr>
          <w:sz w:val="21"/>
        </w:rPr>
        <w:t xml:space="preserve"> hàng đợi mỗi lần gọi mới nên không cần AbortController riêng).</w:t>
      </w:r>
    </w:p>
    <w:p>
      <w:pPr>
        <w:pStyle w:val="Heading2"/>
        <w:spacing w:before="200" w:after="80"/>
      </w:pPr>
      <w:r>
        <w:rPr>
          <w:color w:val="F05922"/>
          <w:sz w:val="28"/>
        </w:rPr>
        <w:t>Tham chiếu</w:t>
      </w:r>
    </w:p>
    <w:p>
      <w:pPr>
        <w:pStyle w:val="ListBullet"/>
        <w:spacing w:after="20"/>
        <w:ind w:left="283"/>
      </w:pPr>
      <w:r>
        <w:rPr>
          <w:sz w:val="21"/>
        </w:rPr>
        <w:t xml:space="preserve">Liên quan: [[web-speech-synthesis-chain-hangs-missing-voice]] (cùng file </w:t>
      </w:r>
      <w:r>
        <w:rPr>
          <w:rFonts w:ascii="Courier New" w:hAnsi="Courier New"/>
          <w:color w:val="F05922"/>
          <w:sz w:val="21"/>
        </w:rPr>
        <w:t>focus.js</w:t>
      </w:r>
      <w:r>
        <w:rPr>
          <w:sz w:val="21"/>
        </w:rPr>
        <w:t>/</w:t>
      </w:r>
      <w:r>
        <w:rPr>
          <w:rFonts w:ascii="Courier New" w:hAnsi="Courier New"/>
          <w:color w:val="F05922"/>
          <w:sz w:val="21"/>
        </w:rPr>
        <w:t>utils.js</w:t>
      </w:r>
      <w:r>
        <w:rPr>
          <w:sz w:val="21"/>
        </w:rPr>
        <w:t>, phát hiện trong cùng phiên làm việc)</w:t>
      </w:r>
    </w:p>
    <w:p>
      <w:pPr>
        <w:pStyle w:val="ListBullet"/>
        <w:spacing w:after="20"/>
        <w:ind w:left="283"/>
      </w:pPr>
      <w:r>
        <w:rPr>
          <w:sz w:val="21"/>
        </w:rPr>
        <w:t>Project liên quan: EnglishTool (</w:t>
      </w:r>
      <w:r>
        <w:rPr>
          <w:rFonts w:ascii="Courier New" w:hAnsi="Courier New"/>
          <w:color w:val="F05922"/>
          <w:sz w:val="21"/>
        </w:rPr>
        <w:t>app/assets/js/focus.js</w:t>
      </w:r>
      <w:r>
        <w:rPr>
          <w:sz w:val="21"/>
        </w:rPr>
        <w: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