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Báo cáo Fine-tune v5.2 — KZTEK iParking (2026-07-04)</w:t>
      </w:r>
    </w:p>
    <w:p>
      <w:pPr>
        <w:spacing w:after="80"/>
      </w:pPr>
      <w:r>
        <w:rPr>
          <w:b/>
          <w:sz w:val="21"/>
        </w:rPr>
        <w:t>Base model: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kztek_v5_finetune_80ep/weights/best_0107_local.pt</w:t>
      </w:r>
      <w:r>
        <w:rPr>
          <w:sz w:val="21"/>
        </w:rPr>
        <w:t xml:space="preserve"> (v5.1 best, mAP50-95=0.814)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D:\Software\PhanLoaiPhuongTien-TrainDataset</w:t>
      </w:r>
      <w:r>
        <w:rPr>
          <w:sz w:val="21"/>
        </w:rPr>
        <w:t xml:space="preserve"> (+196 hard-negative images → 11296 train / 2850 val tại thời điểm train)</w:t>
      </w:r>
    </w:p>
    <w:p>
      <w:pPr>
        <w:spacing w:after="80"/>
      </w:pP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D:\Software\Model\kztek_v5_finetune2_80ep\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✅ HOÀN THÀNH — ep80/80</w:t>
      </w:r>
    </w:p>
    <w:p>
      <w:pPr>
        <w:spacing w:after="80"/>
      </w:pPr>
      <w:r>
        <w:rPr>
          <w:b/>
          <w:sz w:val="21"/>
        </w:rPr>
        <w:t>Thời gian:</w:t>
      </w:r>
      <w:r>
        <w:rPr>
          <w:sz w:val="21"/>
        </w:rPr>
        <w:t xml:space="preserve"> 04/07/2026 — ~2.2h (resumed từ epoch30.pt)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cuối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mAP50-95 (best)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0.8296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(ep80)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ep80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 (ep80)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ep80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 (ep80)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ep80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 (ep80)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ep80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val/box_loss (ep80)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ep80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val/cls_loss (ep80)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0.366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ep80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So sánh toàn bộ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v4 (fine-tune)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~7000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~2000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classes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v5 (scratch)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9212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2298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193*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0.954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 classes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v5.1 (fine-tune)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9212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2298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67*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v5.2 (fine-tune)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11296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2850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i/>
                <w:sz w:val="20"/>
              </w:rPr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0.830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0.967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best=ep1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v5.2 (ep80 final)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11296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2850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after="80"/>
      </w:pPr>
      <w:r>
        <w:rPr>
          <w:sz w:val="21"/>
        </w:rPr>
        <w:t>*best epoch / early stop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tích: Tại sao best = ep1?</w:t>
      </w:r>
    </w:p>
    <w:p>
      <w:pPr>
        <w:spacing w:after="80"/>
      </w:pPr>
      <w:r>
        <w:rPr>
          <w:b/>
          <w:sz w:val="21"/>
        </w:rPr>
        <w:t>Hiện tượng:</w:t>
      </w:r>
      <w:r>
        <w:rPr>
          <w:sz w:val="21"/>
        </w:rPr>
        <w:t xml:space="preserve"> Training bắt đầu từ 0.830 (ep1), sau đó dip xuống ~0.779 (ep32), hồi phục về 0.800 (ep58-80), nhưng không vượt được điểm khởi đầu.</w:t>
      </w:r>
    </w:p>
    <w:p>
      <w:pPr>
        <w:spacing w:after="80"/>
      </w:pPr>
      <w:r>
        <w:rPr>
          <w:b/>
          <w:sz w:val="21"/>
        </w:rPr>
        <w:t>Nguyên nhân: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Val set thay đổi distribution</w:t>
      </w:r>
      <w:r>
        <w:rPr>
          <w:sz w:val="21"/>
        </w:rPr>
        <w:t>: 2,850 val vs 2,298 val trước — 552 ảnh mới thêm vào val gồm cả hard cases. Khi model bắt đầu fine-tune với hard negatives, nó phải "relearn" từ đầu với distribution mới.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Hard negatives là ảnh model đã thất bại</w:t>
      </w:r>
      <w:r>
        <w:rPr>
          <w:sz w:val="21"/>
        </w:rPr>
        <w:t>: Những ảnh này có đặc điểm bất thường (góc chụp lạ, điều kiện sáng tối cực đoan, biển số bị che khuất). Fine-tune từ một model tốt với những ảnh như vậy có thể làm mất ổn định weights.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LR chưa điều chỉnh</w:t>
      </w:r>
      <w:r>
        <w:rPr>
          <w:sz w:val="21"/>
        </w:rPr>
        <w:t>: Đáng nhẽ cần LR thấp hơn (lr0=0.0001) khi dataset thêm hard cases, để "nhúng nhẹ" kiến thức mới vào model thay vì overwrite.</w:t>
      </w:r>
    </w:p>
    <w:p>
      <w:pPr>
        <w:spacing w:after="80"/>
      </w:pPr>
      <w:r>
        <w:rPr>
          <w:b/>
          <w:sz w:val="21"/>
        </w:rPr>
        <w:t>Kết luận: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best.pt</w:t>
      </w:r>
      <w:r>
        <w:rPr>
          <w:sz w:val="21"/>
        </w:rPr>
        <w:t xml:space="preserve"> (ep1 = 0.830) vẫn là model tốt nhất và nên dùng cho production.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fine-tune v5.2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v5.1 best.pt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 / nbs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 / 64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Diễn tiến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0.830</w:t>
            </w:r>
            <w:r>
              <w:rPr>
                <w:sz w:val="20"/>
              </w:rPr>
              <w:t xml:space="preserve"> ⭐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BEST — model loaded từ v5.1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Crash — resumed từ epoch30.pt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Mid-training dip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Hồi phục chậm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Ổn định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Đỉnh sau ep1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~0.799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 không cải thiện thêm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thúc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Production — dùng cái này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last.pt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Hành động tiếp theo — v6 Scratch</w:t>
      </w:r>
    </w:p>
    <w:p>
      <w:pPr>
        <w:spacing w:after="80"/>
      </w:pPr>
      <w:r>
        <w:rPr>
          <w:sz w:val="21"/>
        </w:rPr>
        <w:t>Vì fine-tune với hard negatives không cải thiện mAP tổng thể, quyết định:</w:t>
      </w:r>
    </w:p>
    <w:p>
      <w:pPr>
        <w:spacing w:after="80"/>
      </w:pPr>
      <w:r>
        <w:rPr>
          <w:b/>
          <w:sz w:val="21"/>
        </w:rPr>
        <w:t>Train lại từ đầu (v6 scratch)</w:t>
      </w:r>
      <w:r>
        <w:rPr>
          <w:sz w:val="21"/>
        </w:rPr>
        <w:t xml:space="preserve"> với toàn bộ dataset đã bổ sung: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Base: </w:t>
      </w:r>
      <w:r>
        <w:rPr>
          <w:rFonts w:ascii="Courier New" w:hAnsi="Courier New"/>
          <w:color w:val="F05922"/>
          <w:sz w:val="21"/>
        </w:rPr>
        <w:t>yolo11n.pt</w:t>
      </w:r>
      <w:r>
        <w:rPr>
          <w:sz w:val="21"/>
        </w:rPr>
        <w:t xml:space="preserve"> (COCO pretrained)</w:t>
      </w:r>
    </w:p>
    <w:p>
      <w:pPr>
        <w:pStyle w:val="ListBullet"/>
        <w:spacing w:after="20"/>
        <w:ind w:left="283"/>
      </w:pPr>
      <w:r>
        <w:rPr>
          <w:sz w:val="21"/>
        </w:rPr>
        <w:t>Dataset: 11,419 train / 2,850 val</w:t>
      </w:r>
    </w:p>
    <w:p>
      <w:pPr>
        <w:pStyle w:val="ListBullet"/>
        <w:spacing w:after="20"/>
        <w:ind w:left="283"/>
      </w:pPr>
      <w:r>
        <w:rPr>
          <w:sz w:val="21"/>
        </w:rPr>
        <w:t>Epochs: 200</w:t>
      </w:r>
    </w:p>
    <w:p>
      <w:pPr>
        <w:pStyle w:val="ListBullet"/>
        <w:spacing w:after="20"/>
        <w:ind w:left="283"/>
      </w:pPr>
      <w:r>
        <w:rPr>
          <w:sz w:val="21"/>
        </w:rPr>
        <w:t>Dự kiến: 14–16h training</w:t>
      </w:r>
    </w:p>
    <w:p>
      <w:pPr>
        <w:spacing w:after="80"/>
      </w:pPr>
      <w:r>
        <w:rPr>
          <w:b/>
          <w:sz w:val="21"/>
        </w:rPr>
        <w:t>Lý do chọn scratch thay vì fine-tune:</w:t>
      </w:r>
    </w:p>
    <w:p>
      <w:pPr>
        <w:pStyle w:val="ListBullet"/>
        <w:spacing w:after="20"/>
        <w:ind w:left="283"/>
      </w:pPr>
      <w:r>
        <w:rPr>
          <w:sz w:val="21"/>
        </w:rPr>
        <w:t>Dataset đã tăng ~24% (9,212 → 11,419 train)</w:t>
      </w:r>
    </w:p>
    <w:p>
      <w:pPr>
        <w:pStyle w:val="ListBullet"/>
        <w:spacing w:after="20"/>
        <w:ind w:left="283"/>
      </w:pPr>
      <w:r>
        <w:rPr>
          <w:sz w:val="21"/>
        </w:rPr>
        <w:t>Hard negatives phân bố đều trong training từ đầu</w:t>
      </w:r>
    </w:p>
    <w:p>
      <w:pPr>
        <w:pStyle w:val="ListBullet"/>
        <w:spacing w:after="20"/>
        <w:ind w:left="283"/>
      </w:pPr>
      <w:r>
        <w:rPr>
          <w:sz w:val="21"/>
        </w:rPr>
        <w:t>Tránh "bias" từ model cũ đã học trên distribution cũ</w:t>
      </w:r>
    </w:p>
    <w:p>
      <w:pPr>
        <w:pStyle w:val="ListBullet"/>
        <w:spacing w:after="20"/>
        <w:ind w:left="283"/>
      </w:pPr>
      <w:r>
        <w:rPr>
          <w:sz w:val="21"/>
        </w:rPr>
        <w:t>Scratch cho phép optimizer học từ đầu trên distribution đầy đủ</w:t>
      </w:r>
    </w:p>
    <w:p>
      <w:pPr>
        <w:spacing w:after="80"/>
      </w:pPr>
      <w:r>
        <w:rPr>
          <w:b/>
          <w:sz w:val="21"/>
        </w:rPr>
        <w:t>Kỳ vọng v6:</w:t>
      </w:r>
      <w:r>
        <w:rPr>
          <w:sz w:val="21"/>
        </w:rPr>
        <w:t xml:space="preserve"> mAP50-95 ≥ 0.820 (vượt v5.1 rõ ràng, có thể vượt v5.2 best 0.830)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