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description: Chạy checklist bảo mật OWASP Top 10 + STRIDE trước bước review cuối của Tech Lead trong WF-REVIEW-CRIT (luôn chạy) và trong WF-FEATURE/WF-REFACTOR khi thay đổi đụng auth/payment/DB schema/dữ liệu nhạy cảm (có điều kiện).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Security Audit (OWASP + STRIDE)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Khi nào dùng (điều kiện bắt buộc — thỏa ≥ 1 mới chạy)</w:t>
      </w:r>
    </w:p>
    <w:p>
      <w:pPr>
        <w:pStyle w:val="ListBullet"/>
        <w:spacing w:after="20"/>
        <w:ind w:left="283"/>
      </w:pPr>
      <w:r>
        <w:rPr>
          <w:sz w:val="21"/>
        </w:rPr>
        <w:t>PR/thay đổi đụng: authentication, authorization, payment, DB schema, dữ liệu cá nhân/nhạy cảm, file upload, hoặc input từ user chưa validate.</w:t>
      </w:r>
    </w:p>
    <w:p>
      <w:pPr>
        <w:pStyle w:val="ListBullet"/>
        <w:spacing w:after="20"/>
        <w:ind w:left="283"/>
      </w:pPr>
      <w:r>
        <w:rPr>
          <w:sz w:val="21"/>
        </w:rPr>
        <w:t>WF-REVIEW-CRIT (luôn chạy — vì định nghĩa critical path đã bao gồm auth/payment/schema).</w:t>
      </w:r>
    </w:p>
    <w:p>
      <w:pPr>
        <w:pStyle w:val="ListBullet"/>
        <w:spacing w:after="20"/>
        <w:ind w:left="283"/>
      </w:pPr>
      <w:r>
        <w:rPr>
          <w:sz w:val="21"/>
        </w:rPr>
        <w:t>WF-FEATURE / WF-REFACTOR khi Tech Lead xác định có rủi ro bảo mật ở Bước Technical Design.</w:t>
      </w:r>
    </w:p>
    <w:p>
      <w:pPr>
        <w:spacing w:after="80"/>
      </w:pPr>
      <w:r>
        <w:rPr>
          <w:b/>
          <w:sz w:val="21"/>
        </w:rPr>
        <w:t>KHÔNG dùng cho:</w:t>
      </w:r>
      <w:r>
        <w:rPr>
          <w:sz w:val="21"/>
        </w:rPr>
        <w:t xml:space="preserve"> thay đổi UI thuần, config không ảnh hưởng logic, task nội bộ không có input từ bên ngoài.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Người thực hiện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tech-lead</w:t>
      </w:r>
      <w:r>
        <w:rPr>
          <w:sz w:val="21"/>
        </w:rPr>
        <w:t xml:space="preserve"> (mặc định) hoặc </w:t>
      </w:r>
      <w:r>
        <w:rPr>
          <w:rFonts w:ascii="Courier New" w:hAnsi="Courier New"/>
          <w:color w:val="F05922"/>
          <w:sz w:val="18"/>
        </w:rPr>
        <w:t>senior-developer</w:t>
      </w:r>
      <w:r>
        <w:rPr>
          <w:sz w:val="21"/>
        </w:rPr>
        <w:t xml:space="preserve"> khi Tech Lead giao lại — KHÔNG downshift sang model thấp hơn (đây là bước REVIEW, vi phạm §13.1b nguyên tắc 4 nếu downshift).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 bắt buộc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1 — OWASP Top 10 checklist</w:t>
      </w:r>
    </w:p>
    <w:p>
      <w:pPr>
        <w:spacing w:after="80"/>
      </w:pPr>
      <w:r>
        <w:rPr>
          <w:sz w:val="21"/>
        </w:rPr>
        <w:t>Với mỗi PR/diff liên quan, kiểm tra và ghi Pass/Fail/N-A: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 [ ] A01 Broken Access Control      : kiểm tra authorization mọi endpoint mới</w:t>
        <w:br/>
        <w:t>- [ ] A02 Cryptographic Failures     : không lưu secret/password plaintext</w:t>
        <w:br/>
        <w:t>- [ ] A03 Injection                  : dùng parameterized query, không nối string SQL/shell</w:t>
        <w:br/>
        <w:t>- [ ] A04 Insecure Design            : luồng nghiệp vụ có business logic bypass không?</w:t>
        <w:br/>
        <w:t>- [ ] A05 Security Misconfiguration  : config mặc định an toàn (CORS, headers, debug mode off)</w:t>
        <w:br/>
        <w:t>- [ ] A06 Vulnerable Components      : dependency mới không có CVE nghiêm trọng đã biết</w:t>
        <w:br/>
        <w:t>- [ ] A07 Auth Failures              : session/token quản lý đúng (expiry, rotation)</w:t>
        <w:br/>
        <w:t>- [ ] A08 Data Integrity Failures    : deserialization/update có ký xác nhận nguồn không?</w:t>
        <w:br/>
        <w:t>- [ ] A09 Logging Failures           : log đủ event bảo mật, KHÔNG log secret/PII</w:t>
        <w:br/>
        <w:t>- [ ] A10 SSRF                       : validate URL/host trước khi request ra ngoài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2 — STRIDE threat modeling (chỉ cho thay đổi kiến trúc/luồng dữ liệu mới)</w:t>
      </w:r>
    </w:p>
    <w:p>
      <w:pPr>
        <w:spacing w:after="80"/>
      </w:pPr>
      <w:r>
        <w:rPr>
          <w:sz w:val="21"/>
        </w:rPr>
        <w:t>Với mỗi luồng dữ liệu mới hoặc thay đổi trust boundary: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 [ ] Spoofing        : ai có thể giả danh identity trong luồng này?</w:t>
        <w:br/>
        <w:t>- [ ] Tampering       : dữ liệu có thể bị sửa trái phép ở đâu?</w:t>
        <w:br/>
        <w:t>- [ ] Repudiation       : có audit log để chứng minh ai đã làm gì?</w:t>
        <w:br/>
        <w:t>- [ ] Information Disclosure : dữ liệu nhạy cảm có lộ ra log/response/error message không?</w:t>
        <w:br/>
        <w:t>- [ ] Denial of Service : có endpoint nào không rate-limit, dễ bị lạm dụng?</w:t>
        <w:br/>
        <w:t>- [ ] Elevation of Privilege : user thường có thể leo quyền admin qua lỗ hổng nào không?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3 — Kết luận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Kết quả Security Audit:</w:t>
        <w:br/>
        <w:t>- OWASP: [N/10 Pass] — mục Fail: [...]</w:t>
        <w:br/>
        <w:t>- STRIDE: [áp dụng/không áp dụng] — rủi ro phát hiện: [...]</w:t>
        <w:br/>
        <w:t>- Quyết định: [✅ Đủ điều kiện merge / 🛑 BLOCK — cần fix trước]</w:t>
      </w:r>
    </w:p>
    <w:p>
      <w:pPr>
        <w:spacing w:after="80"/>
      </w:pPr>
      <w:r>
        <w:rPr>
          <w:sz w:val="21"/>
        </w:rPr>
        <w:t xml:space="preserve">Nếu có mục </w:t>
      </w:r>
      <w:r>
        <w:rPr>
          <w:b/>
          <w:sz w:val="21"/>
        </w:rPr>
        <w:t>Fail</w:t>
      </w:r>
      <w:r>
        <w:rPr>
          <w:sz w:val="21"/>
        </w:rPr>
        <w:t xml:space="preserve"> ở A01/A02/A03/A07 (nhóm rủi ro cao) → BẮT BUỘC block merge, trả lại Senior/Junior Developer sửa trước khi Tech Lead review lại.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Output bắt buộc</w:t>
      </w:r>
    </w:p>
    <w:p>
      <w:pPr>
        <w:spacing w:after="80"/>
      </w:pPr>
      <w:r>
        <w:rPr>
          <w:sz w:val="21"/>
        </w:rPr>
        <w:t xml:space="preserve">Nhúng bảng kết quả Bước 3 vào PR description / Technical Design Doc — KHÔNG tạo file riêng trừ khi phát hiện lỗ hổng nghiêm trọng (khi đó tạo </w:t>
      </w:r>
      <w:r>
        <w:rPr>
          <w:rFonts w:ascii="Courier New" w:hAnsi="Courier New"/>
          <w:color w:val="F05922"/>
          <w:sz w:val="18"/>
        </w:rPr>
        <w:t>docs/architecture/ADR-security-*.md</w:t>
      </w:r>
      <w:r>
        <w:rPr>
          <w:sz w:val="21"/>
        </w:rPr>
        <w:t xml:space="preserve"> ghi quyết định khắc phục).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