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project: [Tên project / module]</w:t>
      </w:r>
    </w:p>
    <w:p>
      <w:pPr>
        <w:spacing w:after="80"/>
      </w:pPr>
      <w:r>
        <w:rPr>
          <w:sz w:val="21"/>
        </w:rPr>
        <w:t>domain: [Tên domain — VD: parking-management, access-control, attendance]</w:t>
      </w:r>
    </w:p>
    <w:p>
      <w:pPr>
        <w:spacing w:after="80"/>
      </w:pPr>
      <w:r>
        <w:rPr>
          <w:sz w:val="21"/>
        </w:rPr>
        <w:t>created: YYYY-MM-DD</w:t>
      </w:r>
    </w:p>
    <w:p>
      <w:pPr>
        <w:spacing w:after="80"/>
      </w:pPr>
      <w:r>
        <w:rPr>
          <w:sz w:val="21"/>
        </w:rPr>
        <w:t>updated: YYYY-MM-DD</w:t>
      </w:r>
    </w:p>
    <w:p>
      <w:pPr>
        <w:spacing w:after="80"/>
      </w:pPr>
      <w:r>
        <w:rPr>
          <w:sz w:val="21"/>
        </w:rPr>
        <w:t>maintainer: [Team / Agent tạo file]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CONTEXT.md — Domain Vocabulary: [Project Name]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Mục đích:</w:t>
      </w:r>
      <w:r>
        <w:rPr>
          <w:color w:val="4A3F8C"/>
        </w:rPr>
        <w:t xml:space="preserve"> File từ điển domain của project — đọc TRƯỚC khi viết code về domain này.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Agents dùng file này để code với đúng terminology, không tự bịa term mới.</w:t>
      </w:r>
    </w:p>
    <w:p>
      <w:pPr>
        <w:spacing w:after="80"/>
      </w:pPr>
      <w:r>
        <w:rPr>
          <w:sz w:val="21"/>
        </w:rPr>
        <w:t>&gt;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Học từ:</w:t>
      </w:r>
      <w:r>
        <w:rPr>
          <w:color w:val="4A3F8C"/>
        </w:rPr>
        <w:t xml:space="preserve"> </w:t>
      </w:r>
      <w:r>
        <w:rPr>
          <w:rFonts w:ascii="Courier New" w:hAnsi="Courier New"/>
          <w:color w:val="F05922"/>
          <w:sz w:val="18"/>
        </w:rPr>
        <w:t>mattpocock/skills</w:t>
      </w:r>
      <w:r>
        <w:rPr>
          <w:color w:val="4A3F8C"/>
        </w:rPr>
        <w:t xml:space="preserve"> </w:t>
      </w:r>
      <w:r>
        <w:rPr>
          <w:rFonts w:ascii="Courier New" w:hAnsi="Courier New"/>
          <w:color w:val="F05922"/>
          <w:sz w:val="18"/>
        </w:rPr>
        <w:t>skills/engineering/domain-modeling/SKILL.md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Skill duy trì:</w:t>
      </w:r>
      <w:r>
        <w:rPr>
          <w:color w:val="4A3F8C"/>
        </w:rPr>
        <w:t xml:space="preserve"> </w:t>
      </w:r>
      <w:r>
        <w:rPr>
          <w:rFonts w:ascii="Courier New" w:hAnsi="Courier New"/>
          <w:color w:val="F05922"/>
          <w:sz w:val="18"/>
        </w:rPr>
        <w:t>/domain-modeling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1. Entities (Thực thể domain chính)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Entity = đối tượng có danh tính riêng biệt trong domain (không phải chỉ database table).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Mỗi entity: definition 1-2 câu, attributes chính, phân biệt với entity gần giống.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[Tên Entity 1]</w:t>
      </w:r>
    </w:p>
    <w:p>
      <w:pPr>
        <w:spacing w:after="80"/>
      </w:pPr>
      <w:r>
        <w:rPr>
          <w:b/>
          <w:sz w:val="21"/>
        </w:rPr>
        <w:t>Definition:</w:t>
      </w:r>
      <w:r>
        <w:rPr>
          <w:sz w:val="21"/>
        </w:rPr>
        <w:t xml:space="preserve"> [1-2 câu mô tả entity từ góc nhìn business, không phải tech]</w:t>
      </w:r>
    </w:p>
    <w:p>
      <w:pPr>
        <w:spacing w:after="80"/>
      </w:pPr>
      <w:r>
        <w:rPr>
          <w:b/>
          <w:sz w:val="21"/>
        </w:rPr>
        <w:t>Attributes chính:</w:t>
      </w:r>
      <w:r>
        <w:rPr>
          <w:sz w:val="21"/>
        </w:rPr>
        <w:t xml:space="preserve"> [Thuộc tính quan trọng nhất — không liệt kê hết field]</w:t>
      </w:r>
    </w:p>
    <w:p>
      <w:pPr>
        <w:spacing w:after="80"/>
      </w:pPr>
      <w:r>
        <w:rPr>
          <w:b/>
          <w:sz w:val="21"/>
        </w:rPr>
        <w:t>Phân biệt:</w:t>
      </w:r>
      <w:r>
        <w:rPr>
          <w:sz w:val="21"/>
        </w:rPr>
        <w:t xml:space="preserve"> [Khác gì với entity dễ nhầm lẫn nhất]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[Tên Entity 2]</w:t>
      </w:r>
    </w:p>
    <w:p>
      <w:pPr>
        <w:spacing w:after="80"/>
      </w:pPr>
      <w:r>
        <w:rPr>
          <w:b/>
          <w:sz w:val="21"/>
        </w:rPr>
        <w:t>Definition:</w:t>
      </w:r>
      <w:r>
        <w:rPr>
          <w:sz w:val="21"/>
        </w:rPr>
        <w:t xml:space="preserve"> [...]</w:t>
      </w:r>
    </w:p>
    <w:p>
      <w:pPr>
        <w:spacing w:after="80"/>
      </w:pPr>
      <w:r>
        <w:rPr>
          <w:b/>
          <w:sz w:val="21"/>
        </w:rPr>
        <w:t>Attributes chính:</w:t>
      </w:r>
      <w:r>
        <w:rPr>
          <w:sz w:val="21"/>
        </w:rPr>
        <w:t xml:space="preserve"> [...]</w:t>
      </w:r>
    </w:p>
    <w:p>
      <w:pPr>
        <w:spacing w:after="80"/>
      </w:pPr>
      <w:r>
        <w:rPr>
          <w:b/>
          <w:sz w:val="21"/>
        </w:rPr>
        <w:t>Phân biệt:</w:t>
      </w:r>
      <w:r>
        <w:rPr>
          <w:sz w:val="21"/>
        </w:rPr>
        <w:t xml:space="preserve"> [...]</w:t>
      </w:r>
    </w:p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i/>
          <w:sz w:val="21"/>
        </w:rPr>
        <w:t>(Thêm entity theo cùng format)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2. Concepts (Khái niệm business không phải entity)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Concept = khái niệm quan trọng trong domain nhưng không phải là object có danh tính (không persist riêng).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Concept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Definition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Ví dụ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[Concept 1]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[1 câu]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[Ví dụ cụ thể]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[Concept 2]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[1 câu]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[Ví dụ cụ thể]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3. Business Rules (Quy tắc business ảnh hưởng đến implementation)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Rules ở đây = quy tắc domain mà developer PHẢI biết trước khi implement. Không phải tất cả business rule — chỉ những rule ảnh hưởng đến cách tính toán, validation, hoặc flow.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Rule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Ảnh hưởng implementation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BR-1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[Quy tắc cụ thể]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[Code phải làm gì để tuân theo rule này]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BR-2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[Quy tắc cụ thể]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[...]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4. Boundaries (Ranh giới domain)</w:t>
      </w:r>
    </w:p>
    <w:p>
      <w:pPr>
        <w:spacing w:after="80"/>
      </w:pPr>
      <w:r>
        <w:rPr>
          <w:b/>
          <w:sz w:val="21"/>
        </w:rPr>
        <w:t>Thuộc domain này:</w:t>
      </w:r>
    </w:p>
    <w:p>
      <w:pPr>
        <w:pStyle w:val="ListBullet"/>
        <w:spacing w:after="20"/>
        <w:ind w:left="283"/>
      </w:pPr>
      <w:r>
        <w:rPr>
          <w:sz w:val="21"/>
        </w:rPr>
        <w:t>[Gì nằm trong phạm vi module/domain này]</w:t>
      </w:r>
    </w:p>
    <w:p>
      <w:pPr>
        <w:pStyle w:val="ListBullet"/>
        <w:spacing w:after="20"/>
        <w:ind w:left="283"/>
      </w:pPr>
      <w:r>
        <w:rPr>
          <w:sz w:val="21"/>
        </w:rPr>
        <w:t>[...]</w:t>
      </w:r>
    </w:p>
    <w:p>
      <w:pPr>
        <w:spacing w:after="80"/>
      </w:pPr>
      <w:r>
        <w:rPr>
          <w:b/>
          <w:sz w:val="21"/>
        </w:rPr>
        <w:t>KHÔNG thuộc domain này (external systems):</w:t>
      </w:r>
    </w:p>
    <w:p>
      <w:pPr>
        <w:pStyle w:val="ListBullet"/>
        <w:spacing w:after="20"/>
        <w:ind w:left="283"/>
      </w:pPr>
      <w:r>
        <w:rPr>
          <w:sz w:val="21"/>
        </w:rPr>
        <w:t>[External system 1] — giao tiếp qua [interface/API]</w:t>
      </w:r>
    </w:p>
    <w:p>
      <w:pPr>
        <w:pStyle w:val="ListBullet"/>
        <w:spacing w:after="20"/>
        <w:ind w:left="283"/>
      </w:pPr>
      <w:r>
        <w:rPr>
          <w:sz w:val="21"/>
        </w:rPr>
        <w:t>[External system 2] — [...]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5. Terms to Avoid (Tránh nhầm lẫn)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Term nên tránh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Dùng thay bằng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[Term 1]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[Term đúng]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[Tại sao term cũ gây nhầm]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[Term 2]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[Term đúng]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[...]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6. Lịch sử cập nhật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Phiên bản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Thay đổi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Người cập nhật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YYYY-MM-DD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v1.0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Tạo mới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[Agent/User]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i/>
          <w:sz w:val="21"/>
        </w:rPr>
        <w:t>File này được tạo và duy trì bởi skill `/domain-modeling`.</w:t>
      </w:r>
    </w:p>
    <w:p>
      <w:pPr>
        <w:spacing w:after="80"/>
      </w:pPr>
      <w:r>
        <w:rPr>
          <w:i/>
          <w:sz w:val="21"/>
        </w:rPr>
        <w:t>Mọi agent làm việc với domain [project name] đều phải đọc file này trước.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