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task: TASK-SLUG-ĐỔI-LẠI</w:t>
      </w:r>
    </w:p>
    <w:p>
      <w:pPr>
        <w:spacing w:after="80"/>
      </w:pPr>
      <w:r>
        <w:rPr>
          <w:sz w:val="21"/>
        </w:rPr>
        <w:t>created: YYYY-MM-DD</w:t>
      </w:r>
    </w:p>
    <w:p>
      <w:pPr>
        <w:spacing w:after="80"/>
      </w:pPr>
      <w:r>
        <w:rPr>
          <w:sz w:val="21"/>
        </w:rPr>
        <w:t>updated: YYYY-MM-DD</w:t>
      </w:r>
    </w:p>
    <w:p>
      <w:pPr>
        <w:spacing w:after="80"/>
      </w:pPr>
      <w:r>
        <w:rPr>
          <w:sz w:val="21"/>
        </w:rPr>
        <w:t>status: planning</w:t>
      </w:r>
    </w:p>
    <w:p>
      <w:pPr>
        <w:spacing w:after="80"/>
      </w:pPr>
      <w:r>
        <w:rPr>
          <w:sz w:val="21"/>
        </w:rPr>
        <w:t>workflow: WF-ID</w:t>
      </w:r>
    </w:p>
    <w:p>
      <w:pPr>
        <w:spacing w:after="80"/>
      </w:pPr>
      <w:r>
        <w:rPr>
          <w:sz w:val="21"/>
        </w:rPr>
        <w:t>priority: P1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PLAN: Tên Task Đầy Đủ</w:t>
      </w:r>
    </w:p>
    <w:p>
      <w:pPr>
        <w:pStyle w:val="Heading2"/>
        <w:spacing w:before="200" w:after="80"/>
      </w:pPr>
      <w:r>
        <w:rPr>
          <w:color w:val="F05922"/>
          <w:sz w:val="28"/>
        </w:rPr>
        <w:t>Mô tả</w:t>
      </w:r>
    </w:p>
    <w:p>
      <w:pPr>
        <w:spacing w:after="80"/>
      </w:pPr>
      <w:r>
        <w:rPr>
          <w:sz w:val="21"/>
        </w:rPr>
        <w:t>Mô tả ngắn gọn task cần làm, vấn đề cần giải quyết.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Nguồn yêu cầu</w:t>
      </w:r>
    </w:p>
    <w:p>
      <w:pPr>
        <w:pStyle w:val="ListBullet"/>
        <w:spacing w:after="20"/>
        <w:ind w:left="283"/>
      </w:pPr>
      <w:r>
        <w:rPr>
          <w:sz w:val="21"/>
        </w:rPr>
        <w:t>Yêu cầu gốc: [copy paste yêu cầu từ user]</w:t>
      </w:r>
    </w:p>
    <w:p>
      <w:pPr>
        <w:pStyle w:val="ListBullet"/>
        <w:spacing w:after="20"/>
        <w:ind w:left="283"/>
      </w:pPr>
      <w:r>
        <w:rPr>
          <w:sz w:val="21"/>
        </w:rPr>
        <w:t>Workflow: [WF-ID] — [tên workflow]</w:t>
      </w:r>
    </w:p>
    <w:p>
      <w:pPr>
        <w:pStyle w:val="ListBullet"/>
        <w:spacing w:after="20"/>
        <w:ind w:left="283"/>
      </w:pPr>
      <w:r>
        <w:rPr>
          <w:sz w:val="21"/>
        </w:rPr>
        <w:t>Agent chain: [Agent A] → [Agent B] → [Agent C] → ...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Phases &amp; Steps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Session isolation (CLAUDE.md §16.5):</w:t>
      </w:r>
      <w:r>
        <w:rPr>
          <w:color w:val="4A3F8C"/>
        </w:rPr>
        <w:t xml:space="preserve"> Mỗi bước ⬜/🔄 PHẢI chạy tách session — LOCAL dùng </w:t>
      </w:r>
      <w:r>
        <w:rPr>
          <w:rFonts w:ascii="Courier New" w:hAnsi="Courier New"/>
          <w:color w:val="F05922"/>
          <w:sz w:val="18"/>
        </w:rPr>
        <w:t>Agent</w:t>
      </w:r>
      <w:r>
        <w:rPr>
          <w:color w:val="4A3F8C"/>
        </w:rPr>
        <w:t xml:space="preserve"> subagent, WEB dùng </w:t>
      </w:r>
      <w:r>
        <w:rPr>
          <w:rFonts w:ascii="Courier New" w:hAnsi="Courier New"/>
          <w:color w:val="F05922"/>
          <w:sz w:val="18"/>
        </w:rPr>
        <w:t>RemoteTrigger</w:t>
      </w:r>
      <w:r>
        <w:rPr>
          <w:color w:val="4A3F8C"/>
        </w:rPr>
        <w:t>. Agent/trigger tự commit+push+điền cột "Hoàn thành lúc".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1: [Tên phase — vd: Phân tích &amp; Thiết kế]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1.1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1.2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2: [Tên phase — vd: Triển khai]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2.1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Phase 3: [Tên phase — vd: Kiểm thử &amp; Deploy]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Bước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Artifact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Hoàn thành lúc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3.1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bước cụ thể]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[agent]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⬜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Handoff Log (BẮT BUỘC — xem CLAUDE.md §16.5 Bước 4)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Mỗi bước chạy session/subagent riêng nên KHÔNG thấy lịch sử bước trước. Agent hoàn thành bước PHẢI thêm 1 entry dưới đây; task-planner PHẢI nhúng nguyên văn mục này vào prompt của bước kế tiếp — tránh đọc lại/nghiên cứu lại.</w:t>
      </w:r>
    </w:p>
    <w:p>
      <w:pPr>
        <w:spacing w:after="80"/>
      </w:pPr>
      <w:r>
        <w:rPr>
          <w:sz w:val="21"/>
        </w:rPr>
        <w:t>&lt;!-- Thêm entry mới ở cuối, KHÔNG xoá entry cũ --&gt;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Bước [N.M] — [tên bước ngắn]</w:t>
      </w:r>
    </w:p>
    <w:p>
      <w:pPr>
        <w:pStyle w:val="ListBullet"/>
        <w:spacing w:after="20"/>
        <w:ind w:left="283"/>
      </w:pPr>
      <w:r>
        <w:rPr>
          <w:sz w:val="21"/>
        </w:rPr>
        <w:t>Đã làm: [tóm tắt 2-3 câu]</w:t>
      </w:r>
    </w:p>
    <w:p>
      <w:pPr>
        <w:pStyle w:val="ListBullet"/>
        <w:spacing w:after="20"/>
        <w:ind w:left="283"/>
      </w:pPr>
      <w:r>
        <w:rPr>
          <w:sz w:val="21"/>
        </w:rPr>
        <w:t>File/module đã đọc hoặc đổi: [đường dẫn cụ thể]</w:t>
      </w:r>
    </w:p>
    <w:p>
      <w:pPr>
        <w:pStyle w:val="ListBullet"/>
        <w:spacing w:after="20"/>
        <w:ind w:left="283"/>
      </w:pPr>
      <w:r>
        <w:rPr>
          <w:sz w:val="21"/>
        </w:rPr>
        <w:t>Quyết định quan trọng: [nếu có]</w:t>
      </w:r>
    </w:p>
    <w:p>
      <w:pPr>
        <w:pStyle w:val="ListBullet"/>
        <w:spacing w:after="20"/>
        <w:ind w:left="283"/>
      </w:pPr>
      <w:r>
        <w:rPr>
          <w:sz w:val="21"/>
        </w:rPr>
        <w:t>Bước sau cần biết: [cảnh báo/gotcha — hoặc "Không có"]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Artifacts dự kiến</w:t>
      </w:r>
    </w:p>
    <w:p>
      <w:pPr>
        <w:pStyle w:val="ListBullet"/>
        <w:spacing w:after="20"/>
        <w:ind w:left="283"/>
      </w:pPr>
      <w:r>
        <w:rPr>
          <w:sz w:val="21"/>
        </w:rPr>
        <w:t>[ ] [artifact 1 — vd: docs/prd/PRD-xxx.md]</w:t>
      </w:r>
    </w:p>
    <w:p>
      <w:pPr>
        <w:pStyle w:val="ListBullet"/>
        <w:spacing w:after="20"/>
        <w:ind w:left="283"/>
      </w:pPr>
      <w:r>
        <w:rPr>
          <w:sz w:val="21"/>
        </w:rPr>
        <w:t>[ ] [artifact 2 — vd: src/module/feature.ts]</w:t>
      </w:r>
    </w:p>
    <w:p>
      <w:pPr>
        <w:pStyle w:val="ListBullet"/>
        <w:spacing w:after="20"/>
        <w:ind w:left="283"/>
      </w:pPr>
      <w:r>
        <w:rPr>
          <w:sz w:val="21"/>
        </w:rPr>
        <w:t>[ ] [artifact 3 — vd: docs/test-cases/TC-xxx.md]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Blockers</w:t>
      </w:r>
    </w:p>
    <w:p>
      <w:pPr>
        <w:spacing w:after="80"/>
      </w:pPr>
      <w:r>
        <w:rPr>
          <w:sz w:val="21"/>
        </w:rPr>
        <w:t>Không có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Quyết định / Ghi chú</w:t>
      </w:r>
    </w:p>
    <w:p>
      <w:pPr>
        <w:spacing w:after="80"/>
      </w:pPr>
      <w:r>
        <w:rPr>
          <w:sz w:val="21"/>
        </w:rPr>
        <w:t>[Các quyết định quan trọng được đưa ra trong quá trình thực hiện. Thêm vào đây khi có.]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Cập nhật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YYYY-MM-DD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Plan tạo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task-planner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b/>
          <w:sz w:val="21"/>
        </w:rPr>
        <w:t>Status icons: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