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98AF" w14:textId="726DE90F" w:rsidR="00DB5AEE" w:rsidRDefault="00AF18B7" w:rsidP="001E6D8D">
      <w:pPr>
        <w:pStyle w:val="Title"/>
        <w:outlineLvl w:val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Die Cutter </w:t>
      </w:r>
      <w:r w:rsidR="005127BF">
        <w:rPr>
          <w:rFonts w:asciiTheme="minorHAnsi" w:hAnsiTheme="minorHAnsi" w:cstheme="minorHAnsi"/>
          <w:b/>
          <w:sz w:val="28"/>
          <w:szCs w:val="28"/>
        </w:rPr>
        <w:t>Monthly PM</w:t>
      </w:r>
    </w:p>
    <w:p w14:paraId="665E51F7" w14:textId="77777777" w:rsidR="009551AB" w:rsidRPr="0071629A" w:rsidRDefault="009551AB">
      <w:pPr>
        <w:pStyle w:val="Title"/>
        <w:outlineLvl w:val="0"/>
        <w:rPr>
          <w:rFonts w:asciiTheme="minorHAnsi" w:hAnsiTheme="minorHAnsi" w:cstheme="minorHAnsi"/>
          <w:b/>
          <w:sz w:val="28"/>
          <w:szCs w:val="28"/>
        </w:rPr>
      </w:pPr>
    </w:p>
    <w:p w14:paraId="63202CB8" w14:textId="6F50140E" w:rsidR="00D76D20" w:rsidRPr="001E6D8D" w:rsidRDefault="00D76D20" w:rsidP="009551AB">
      <w:pPr>
        <w:pStyle w:val="ListParagraph"/>
        <w:numPr>
          <w:ilvl w:val="0"/>
          <w:numId w:val="7"/>
        </w:numPr>
        <w:tabs>
          <w:tab w:val="left" w:pos="-1440"/>
        </w:tabs>
        <w:spacing w:line="360" w:lineRule="auto"/>
        <w:ind w:left="720" w:hanging="540"/>
        <w:rPr>
          <w:rFonts w:asciiTheme="minorHAnsi" w:hAnsiTheme="minorHAnsi" w:cstheme="minorHAnsi"/>
          <w:b/>
          <w:bCs/>
          <w:sz w:val="20"/>
          <w:u w:val="single"/>
        </w:rPr>
      </w:pPr>
      <w:r w:rsidRPr="001E6D8D">
        <w:rPr>
          <w:rFonts w:asciiTheme="minorHAnsi" w:hAnsiTheme="minorHAnsi" w:cstheme="minorHAnsi"/>
          <w:b/>
          <w:bCs/>
          <w:sz w:val="20"/>
          <w:u w:val="single"/>
        </w:rPr>
        <w:t>Procedure</w:t>
      </w:r>
    </w:p>
    <w:p w14:paraId="383A3598" w14:textId="7FE45A5C" w:rsidR="00284735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Remove tooling</w:t>
      </w:r>
      <w:r w:rsidR="00D76D20">
        <w:rPr>
          <w:rFonts w:asciiTheme="minorHAnsi" w:hAnsiTheme="minorHAnsi" w:cstheme="minorHAnsi"/>
          <w:sz w:val="20"/>
        </w:rPr>
        <w:t>. M</w:t>
      </w:r>
      <w:r w:rsidRPr="009551AB">
        <w:rPr>
          <w:rFonts w:asciiTheme="minorHAnsi" w:hAnsiTheme="minorHAnsi" w:cstheme="minorHAnsi"/>
          <w:sz w:val="20"/>
        </w:rPr>
        <w:t>achine should be empty</w:t>
      </w:r>
      <w:r w:rsidR="00D76D20">
        <w:rPr>
          <w:rFonts w:asciiTheme="minorHAnsi" w:hAnsiTheme="minorHAnsi" w:cstheme="minorHAnsi"/>
          <w:sz w:val="20"/>
        </w:rPr>
        <w:t xml:space="preserve"> and e</w:t>
      </w:r>
      <w:r w:rsidRPr="009551AB">
        <w:rPr>
          <w:rFonts w:asciiTheme="minorHAnsi" w:hAnsiTheme="minorHAnsi" w:cstheme="minorHAnsi"/>
          <w:sz w:val="20"/>
        </w:rPr>
        <w:t>verything </w:t>
      </w:r>
      <w:r w:rsidR="00AB18E1" w:rsidRPr="009551AB">
        <w:rPr>
          <w:rFonts w:asciiTheme="minorHAnsi" w:hAnsiTheme="minorHAnsi" w:cstheme="minorHAnsi"/>
          <w:sz w:val="20"/>
        </w:rPr>
        <w:t>off</w:t>
      </w:r>
      <w:r w:rsidRPr="009551AB">
        <w:rPr>
          <w:rFonts w:asciiTheme="minorHAnsi" w:hAnsiTheme="minorHAnsi" w:cstheme="minorHAnsi"/>
          <w:sz w:val="20"/>
        </w:rPr>
        <w:t> the deck.</w:t>
      </w:r>
      <w:r w:rsidR="009551AB">
        <w:rPr>
          <w:rFonts w:asciiTheme="minorHAnsi" w:hAnsiTheme="minorHAnsi" w:cstheme="minorHAnsi"/>
          <w:sz w:val="20"/>
        </w:rPr>
        <w:t xml:space="preserve"> </w:t>
      </w:r>
      <w:r w:rsidR="00284735" w:rsidRPr="009551AB">
        <w:rPr>
          <w:rFonts w:asciiTheme="minorHAnsi" w:hAnsiTheme="minorHAnsi" w:cstheme="minorHAnsi"/>
          <w:sz w:val="20"/>
        </w:rPr>
        <w:t xml:space="preserve">Wear </w:t>
      </w:r>
      <w:r w:rsidR="00334181" w:rsidRPr="009551AB">
        <w:rPr>
          <w:rFonts w:asciiTheme="minorHAnsi" w:hAnsiTheme="minorHAnsi" w:cstheme="minorHAnsi"/>
          <w:sz w:val="20"/>
        </w:rPr>
        <w:t xml:space="preserve">proper </w:t>
      </w:r>
      <w:r w:rsidR="00284735" w:rsidRPr="009551AB">
        <w:rPr>
          <w:rFonts w:asciiTheme="minorHAnsi" w:hAnsiTheme="minorHAnsi" w:cstheme="minorHAnsi"/>
          <w:sz w:val="20"/>
        </w:rPr>
        <w:t>PPE</w:t>
      </w:r>
      <w:r w:rsidR="00E60AB5" w:rsidRPr="009551AB">
        <w:rPr>
          <w:rFonts w:asciiTheme="minorHAnsi" w:hAnsiTheme="minorHAnsi" w:cstheme="minorHAnsi"/>
          <w:sz w:val="20"/>
        </w:rPr>
        <w:t>, which includes,</w:t>
      </w:r>
      <w:r w:rsidR="000C037A" w:rsidRPr="009551AB">
        <w:rPr>
          <w:rFonts w:asciiTheme="minorHAnsi" w:hAnsiTheme="minorHAnsi" w:cstheme="minorHAnsi"/>
          <w:sz w:val="20"/>
        </w:rPr>
        <w:t xml:space="preserve"> but is not limited to</w:t>
      </w:r>
      <w:r w:rsidR="00E60AB5" w:rsidRPr="009551AB">
        <w:rPr>
          <w:rFonts w:asciiTheme="minorHAnsi" w:hAnsiTheme="minorHAnsi" w:cstheme="minorHAnsi"/>
          <w:sz w:val="20"/>
        </w:rPr>
        <w:t xml:space="preserve"> </w:t>
      </w:r>
      <w:r w:rsidR="00207CF7" w:rsidRPr="009551AB">
        <w:rPr>
          <w:rFonts w:asciiTheme="minorHAnsi" w:hAnsiTheme="minorHAnsi" w:cstheme="minorHAnsi"/>
          <w:sz w:val="20"/>
        </w:rPr>
        <w:t>safety glasses, hearing protection, and safety shoes.</w:t>
      </w:r>
    </w:p>
    <w:p w14:paraId="4BE06703" w14:textId="365A9F95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Set angle/Position to 69 degre</w:t>
      </w:r>
      <w:r w:rsidR="009551AB">
        <w:rPr>
          <w:rFonts w:asciiTheme="minorHAnsi" w:hAnsiTheme="minorHAnsi" w:cstheme="minorHAnsi"/>
          <w:sz w:val="20"/>
        </w:rPr>
        <w:t>e</w:t>
      </w:r>
      <w:r w:rsidRPr="009551AB">
        <w:rPr>
          <w:rFonts w:asciiTheme="minorHAnsi" w:hAnsiTheme="minorHAnsi" w:cstheme="minorHAnsi"/>
          <w:sz w:val="20"/>
        </w:rPr>
        <w:t>s</w:t>
      </w:r>
      <w:r w:rsidR="009551AB">
        <w:rPr>
          <w:rFonts w:asciiTheme="minorHAnsi" w:hAnsiTheme="minorHAnsi" w:cstheme="minorHAnsi"/>
          <w:sz w:val="20"/>
        </w:rPr>
        <w:t>.</w:t>
      </w:r>
    </w:p>
    <w:p w14:paraId="5A1D1D43" w14:textId="3743A2E7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Open all window</w:t>
      </w:r>
      <w:r w:rsidR="009551AB">
        <w:rPr>
          <w:rFonts w:asciiTheme="minorHAnsi" w:hAnsiTheme="minorHAnsi" w:cstheme="minorHAnsi"/>
          <w:sz w:val="20"/>
        </w:rPr>
        <w:t>s</w:t>
      </w:r>
      <w:r w:rsidRPr="009551AB">
        <w:rPr>
          <w:rFonts w:asciiTheme="minorHAnsi" w:hAnsiTheme="minorHAnsi" w:cstheme="minorHAnsi"/>
          <w:sz w:val="20"/>
        </w:rPr>
        <w:t xml:space="preserve"> and doors. Set slip sheet plate height. Pull </w:t>
      </w:r>
      <w:r w:rsidR="009551AB" w:rsidRPr="009551AB">
        <w:rPr>
          <w:rFonts w:asciiTheme="minorHAnsi" w:hAnsiTheme="minorHAnsi" w:cstheme="minorHAnsi"/>
          <w:sz w:val="20"/>
        </w:rPr>
        <w:t>swords</w:t>
      </w:r>
      <w:r w:rsidRPr="009551AB">
        <w:rPr>
          <w:rFonts w:asciiTheme="minorHAnsi" w:hAnsiTheme="minorHAnsi" w:cstheme="minorHAnsi"/>
          <w:sz w:val="20"/>
        </w:rPr>
        <w:t xml:space="preserve"> and slip sheet </w:t>
      </w:r>
      <w:r w:rsidR="009551AB" w:rsidRPr="009551AB">
        <w:rPr>
          <w:rFonts w:asciiTheme="minorHAnsi" w:hAnsiTheme="minorHAnsi" w:cstheme="minorHAnsi"/>
          <w:sz w:val="20"/>
        </w:rPr>
        <w:t>inserter</w:t>
      </w:r>
      <w:r w:rsidRPr="009551AB">
        <w:rPr>
          <w:rFonts w:asciiTheme="minorHAnsi" w:hAnsiTheme="minorHAnsi" w:cstheme="minorHAnsi"/>
          <w:sz w:val="20"/>
        </w:rPr>
        <w:t xml:space="preserve"> all the way into the blanker</w:t>
      </w:r>
      <w:r w:rsidR="009551AB">
        <w:rPr>
          <w:rFonts w:asciiTheme="minorHAnsi" w:hAnsiTheme="minorHAnsi" w:cstheme="minorHAnsi"/>
          <w:sz w:val="20"/>
        </w:rPr>
        <w:t>.</w:t>
      </w:r>
    </w:p>
    <w:p w14:paraId="76E50ABE" w14:textId="1EFE6060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Lockout ALL energy sources.</w:t>
      </w:r>
    </w:p>
    <w:p w14:paraId="2FFFE0D1" w14:textId="38CD5AF9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Blowout entire machine</w:t>
      </w:r>
      <w:r w:rsidR="009551AB">
        <w:rPr>
          <w:rFonts w:asciiTheme="minorHAnsi" w:hAnsiTheme="minorHAnsi" w:cstheme="minorHAnsi"/>
          <w:sz w:val="20"/>
        </w:rPr>
        <w:t xml:space="preserve"> </w:t>
      </w:r>
      <w:r w:rsidRPr="009551AB">
        <w:rPr>
          <w:rFonts w:asciiTheme="minorHAnsi" w:hAnsiTheme="minorHAnsi" w:cstheme="minorHAnsi"/>
          <w:sz w:val="20"/>
        </w:rPr>
        <w:t>(deck up).</w:t>
      </w:r>
    </w:p>
    <w:p w14:paraId="7DC3747C" w14:textId="77777777" w:rsidR="006710C5" w:rsidRDefault="005127BF" w:rsidP="006710C5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 xml:space="preserve">Feeder. </w:t>
      </w:r>
    </w:p>
    <w:p w14:paraId="6AF9C087" w14:textId="017B99AF" w:rsidR="005127BF" w:rsidRPr="009551AB" w:rsidRDefault="005127BF" w:rsidP="006710C5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suckers.</w:t>
      </w:r>
    </w:p>
    <w:p w14:paraId="1696802C" w14:textId="1FC41719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above Power Register.</w:t>
      </w:r>
    </w:p>
    <w:p w14:paraId="0B8DB5EE" w14:textId="3BFFF99B" w:rsidR="005127BF" w:rsidRPr="009551AB" w:rsidRDefault="005127BF" w:rsidP="00D76D20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both sidewalls &amp; everything above Power Register.</w:t>
      </w:r>
    </w:p>
    <w:p w14:paraId="39CCB076" w14:textId="5AC27663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upper Strip Station.</w:t>
      </w:r>
    </w:p>
    <w:p w14:paraId="6FD5746D" w14:textId="10A5998A" w:rsidR="005127BF" w:rsidRPr="009551AB" w:rsidRDefault="005127BF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and wipe up everything.</w:t>
      </w:r>
    </w:p>
    <w:p w14:paraId="050227BD" w14:textId="57303CD4" w:rsidR="005127BF" w:rsidRPr="009551AB" w:rsidRDefault="005127BF" w:rsidP="00D76D20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 xml:space="preserve">Clean behind </w:t>
      </w:r>
      <w:r w:rsidR="009551AB">
        <w:rPr>
          <w:rFonts w:asciiTheme="minorHAnsi" w:hAnsiTheme="minorHAnsi" w:cstheme="minorHAnsi"/>
          <w:sz w:val="20"/>
        </w:rPr>
        <w:t>Pla</w:t>
      </w:r>
      <w:r w:rsidRPr="009551AB">
        <w:rPr>
          <w:rFonts w:asciiTheme="minorHAnsi" w:hAnsiTheme="minorHAnsi" w:cstheme="minorHAnsi"/>
          <w:sz w:val="20"/>
        </w:rPr>
        <w:t>ten seals.</w:t>
      </w:r>
    </w:p>
    <w:p w14:paraId="151F5EAB" w14:textId="72EA43F7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upper Blanker.</w:t>
      </w:r>
    </w:p>
    <w:p w14:paraId="1276A5CE" w14:textId="2815FB7B" w:rsidR="005127BF" w:rsidRDefault="005127BF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and wipe up everything.</w:t>
      </w:r>
    </w:p>
    <w:p w14:paraId="2E112372" w14:textId="6580711A" w:rsidR="006710C5" w:rsidRPr="009551AB" w:rsidRDefault="006710C5" w:rsidP="006710C5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Move brush towards Blanker.</w:t>
      </w:r>
    </w:p>
    <w:p w14:paraId="1DE9693D" w14:textId="203E486E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upper Delivery.</w:t>
      </w:r>
    </w:p>
    <w:p w14:paraId="28ACB4BB" w14:textId="5F307C7B" w:rsidR="005127BF" w:rsidRPr="009551AB" w:rsidRDefault="005127BF" w:rsidP="001E6D8D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Use Fireball to wipe up and clean all grease and dust, all around and above.</w:t>
      </w:r>
    </w:p>
    <w:p w14:paraId="3EB768F6" w14:textId="712C84EB" w:rsidR="009551AB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 xml:space="preserve">Clean lower </w:t>
      </w:r>
      <w:r w:rsidR="009551AB" w:rsidRPr="009551AB">
        <w:rPr>
          <w:rFonts w:asciiTheme="minorHAnsi" w:hAnsiTheme="minorHAnsi" w:cstheme="minorHAnsi"/>
          <w:sz w:val="20"/>
        </w:rPr>
        <w:t>Power Register</w:t>
      </w:r>
      <w:r w:rsidRPr="009551AB">
        <w:rPr>
          <w:rFonts w:asciiTheme="minorHAnsi" w:hAnsiTheme="minorHAnsi" w:cstheme="minorHAnsi"/>
          <w:sz w:val="20"/>
        </w:rPr>
        <w:t>.</w:t>
      </w:r>
    </w:p>
    <w:p w14:paraId="57DF87AB" w14:textId="277707D0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 xml:space="preserve">Clean and wipe everything that you can reach (Fireball and rags). </w:t>
      </w:r>
    </w:p>
    <w:p w14:paraId="1666A8E3" w14:textId="45156108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Empty oil collector.</w:t>
      </w:r>
    </w:p>
    <w:p w14:paraId="70B8AA2B" w14:textId="2DFE618A" w:rsidR="009551AB" w:rsidRPr="009551AB" w:rsidRDefault="009551AB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Lower Strip Station.</w:t>
      </w:r>
    </w:p>
    <w:p w14:paraId="6AF6301B" w14:textId="4C53EA4B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and wipe everything you can reach</w:t>
      </w:r>
      <w:r>
        <w:rPr>
          <w:rFonts w:asciiTheme="minorHAnsi" w:hAnsiTheme="minorHAnsi" w:cstheme="minorHAnsi"/>
          <w:sz w:val="20"/>
        </w:rPr>
        <w:t>.</w:t>
      </w:r>
    </w:p>
    <w:p w14:paraId="6CAFFCE7" w14:textId="26CB5830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lower Blanker.</w:t>
      </w:r>
    </w:p>
    <w:p w14:paraId="6EBE7F91" w14:textId="65D43671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 xml:space="preserve">Power machine back on (FOLLOW ALL SAFETY PROCEDURES). </w:t>
      </w:r>
    </w:p>
    <w:p w14:paraId="4C6630E5" w14:textId="19D7E79D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Push swords and slip sheet inserter back towards home position</w:t>
      </w:r>
    </w:p>
    <w:p w14:paraId="619E7CA1" w14:textId="77E88DB0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LOCK OUT</w:t>
      </w:r>
    </w:p>
    <w:p w14:paraId="57084601" w14:textId="1256ADA3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and wipe everything you can reach.</w:t>
      </w:r>
    </w:p>
    <w:p w14:paraId="14757DA4" w14:textId="1FE4C334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Wipe photo eyes (Sparkle glass cleaner).</w:t>
      </w:r>
    </w:p>
    <w:p w14:paraId="722FB1E8" w14:textId="6202E8AD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Delivery and Rollers.</w:t>
      </w:r>
    </w:p>
    <w:p w14:paraId="43B940E5" w14:textId="359652A7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Only remove 3 bolts per board.</w:t>
      </w:r>
    </w:p>
    <w:p w14:paraId="53C4229D" w14:textId="487E82E1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Keep boards in line when you set them aside</w:t>
      </w:r>
    </w:p>
    <w:p w14:paraId="287AE106" w14:textId="3E33815D" w:rsidR="009551AB" w:rsidRPr="009551AB" w:rsidRDefault="009551AB" w:rsidP="00D76D20">
      <w:pPr>
        <w:pStyle w:val="ListParagraph"/>
        <w:numPr>
          <w:ilvl w:val="2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out bottom of machine, including pits.</w:t>
      </w:r>
    </w:p>
    <w:p w14:paraId="13F0379B" w14:textId="6CF1B36F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Platen Bed.</w:t>
      </w:r>
    </w:p>
    <w:p w14:paraId="44E571DE" w14:textId="2E27269E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Clean Window and (inside and out).</w:t>
      </w:r>
    </w:p>
    <w:p w14:paraId="5C89CC5F" w14:textId="0F7D8C02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Grease Zerks.</w:t>
      </w:r>
    </w:p>
    <w:p w14:paraId="309BBA33" w14:textId="5E70E4BE" w:rsidR="005127BF" w:rsidRPr="009551AB" w:rsidRDefault="005127BF" w:rsidP="00D76D20">
      <w:pPr>
        <w:pStyle w:val="ListParagraph"/>
        <w:numPr>
          <w:ilvl w:val="1"/>
          <w:numId w:val="7"/>
        </w:numPr>
        <w:tabs>
          <w:tab w:val="left" w:pos="-1440"/>
        </w:tabs>
        <w:spacing w:line="360" w:lineRule="auto"/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>Power up machine (FOLLOW SAFETY PROCEDURES).</w:t>
      </w:r>
    </w:p>
    <w:p w14:paraId="3747051D" w14:textId="76B913E4" w:rsidR="002E05B7" w:rsidRPr="00597AF8" w:rsidRDefault="005127BF" w:rsidP="005127BF">
      <w:pPr>
        <w:pStyle w:val="ListParagraph"/>
        <w:numPr>
          <w:ilvl w:val="1"/>
          <w:numId w:val="7"/>
        </w:numPr>
        <w:tabs>
          <w:tab w:val="left" w:pos="-1440"/>
        </w:tabs>
        <w:rPr>
          <w:rFonts w:asciiTheme="minorHAnsi" w:hAnsiTheme="minorHAnsi" w:cstheme="minorHAnsi"/>
          <w:sz w:val="20"/>
        </w:rPr>
      </w:pPr>
      <w:r w:rsidRPr="009551AB">
        <w:rPr>
          <w:rFonts w:asciiTheme="minorHAnsi" w:hAnsiTheme="minorHAnsi" w:cstheme="minorHAnsi"/>
          <w:sz w:val="20"/>
        </w:rPr>
        <w:t xml:space="preserve">Clean </w:t>
      </w:r>
      <w:r w:rsidR="009551AB" w:rsidRPr="009551AB">
        <w:rPr>
          <w:rFonts w:asciiTheme="minorHAnsi" w:hAnsiTheme="minorHAnsi" w:cstheme="minorHAnsi"/>
          <w:sz w:val="20"/>
        </w:rPr>
        <w:t>Bernoulli</w:t>
      </w:r>
      <w:r w:rsidRPr="009551AB">
        <w:rPr>
          <w:rFonts w:asciiTheme="minorHAnsi" w:hAnsiTheme="minorHAnsi" w:cstheme="minorHAnsi"/>
          <w:sz w:val="20"/>
        </w:rPr>
        <w:t>.</w:t>
      </w:r>
    </w:p>
    <w:sectPr w:rsidR="002E05B7" w:rsidRPr="00597AF8" w:rsidSect="00E908C9">
      <w:headerReference w:type="default" r:id="rId8"/>
      <w:footerReference w:type="default" r:id="rId9"/>
      <w:endnotePr>
        <w:numFmt w:val="decimal"/>
      </w:endnotePr>
      <w:pgSz w:w="12240" w:h="15840" w:code="1"/>
      <w:pgMar w:top="720" w:right="720" w:bottom="720" w:left="72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2C73" w14:textId="77777777" w:rsidR="003B480E" w:rsidRDefault="003B480E">
      <w:r>
        <w:separator/>
      </w:r>
    </w:p>
  </w:endnote>
  <w:endnote w:type="continuationSeparator" w:id="0">
    <w:p w14:paraId="04D82E9B" w14:textId="77777777" w:rsidR="003B480E" w:rsidRDefault="003B4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2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1872"/>
      <w:gridCol w:w="1872"/>
      <w:gridCol w:w="2286"/>
      <w:gridCol w:w="1260"/>
      <w:gridCol w:w="2070"/>
    </w:tblGrid>
    <w:tr w:rsidR="009B7AF5" w14:paraId="3E11915F" w14:textId="77777777">
      <w:tc>
        <w:tcPr>
          <w:tcW w:w="1872" w:type="dxa"/>
          <w:tcBorders>
            <w:top w:val="double" w:sz="7" w:space="0" w:color="000000"/>
            <w:left w:val="double" w:sz="7" w:space="0" w:color="000000"/>
            <w:bottom w:val="single" w:sz="7" w:space="0" w:color="000000"/>
            <w:right w:val="single" w:sz="7" w:space="0" w:color="000000"/>
          </w:tcBorders>
        </w:tcPr>
        <w:p w14:paraId="1CB36E8C" w14:textId="77777777" w:rsidR="009B7AF5" w:rsidRDefault="009B7AF5">
          <w:pPr>
            <w:spacing w:line="120" w:lineRule="exact"/>
          </w:pPr>
        </w:p>
        <w:p w14:paraId="2AA4B5B8" w14:textId="6AB17266" w:rsidR="009B7AF5" w:rsidRDefault="009B7AF5" w:rsidP="00850994">
          <w:pPr>
            <w:spacing w:after="58"/>
            <w:rPr>
              <w:sz w:val="20"/>
            </w:rPr>
          </w:pPr>
          <w:r>
            <w:rPr>
              <w:sz w:val="20"/>
            </w:rPr>
            <w:t xml:space="preserve">Author:  </w:t>
          </w:r>
        </w:p>
      </w:tc>
      <w:tc>
        <w:tcPr>
          <w:tcW w:w="1872" w:type="dxa"/>
          <w:tcBorders>
            <w:top w:val="double" w:sz="7" w:space="0" w:color="000000"/>
            <w:left w:val="single" w:sz="7" w:space="0" w:color="000000"/>
            <w:bottom w:val="single" w:sz="7" w:space="0" w:color="000000"/>
            <w:right w:val="single" w:sz="7" w:space="0" w:color="000000"/>
          </w:tcBorders>
        </w:tcPr>
        <w:p w14:paraId="0BDC2AEA" w14:textId="77777777" w:rsidR="009B7AF5" w:rsidRDefault="009B7AF5">
          <w:pPr>
            <w:spacing w:line="120" w:lineRule="exact"/>
            <w:rPr>
              <w:sz w:val="20"/>
            </w:rPr>
          </w:pPr>
        </w:p>
        <w:p w14:paraId="18670909" w14:textId="27233EBF" w:rsidR="009B7AF5" w:rsidRDefault="009B7AF5">
          <w:pPr>
            <w:spacing w:after="58"/>
            <w:rPr>
              <w:sz w:val="20"/>
            </w:rPr>
          </w:pPr>
          <w:r>
            <w:rPr>
              <w:sz w:val="20"/>
            </w:rPr>
            <w:t xml:space="preserve">Approved: </w:t>
          </w:r>
        </w:p>
      </w:tc>
      <w:tc>
        <w:tcPr>
          <w:tcW w:w="2286" w:type="dxa"/>
          <w:tcBorders>
            <w:top w:val="double" w:sz="7" w:space="0" w:color="000000"/>
            <w:left w:val="single" w:sz="7" w:space="0" w:color="000000"/>
            <w:bottom w:val="single" w:sz="7" w:space="0" w:color="000000"/>
            <w:right w:val="single" w:sz="7" w:space="0" w:color="000000"/>
          </w:tcBorders>
        </w:tcPr>
        <w:p w14:paraId="43D25052" w14:textId="77777777" w:rsidR="009B7AF5" w:rsidRDefault="009B7AF5">
          <w:pPr>
            <w:spacing w:line="120" w:lineRule="exact"/>
            <w:rPr>
              <w:sz w:val="20"/>
            </w:rPr>
          </w:pPr>
        </w:p>
        <w:p w14:paraId="76604083" w14:textId="65477441" w:rsidR="009B7AF5" w:rsidRDefault="009B7AF5" w:rsidP="00B04AE7">
          <w:pPr>
            <w:spacing w:after="58"/>
            <w:rPr>
              <w:sz w:val="20"/>
            </w:rPr>
          </w:pPr>
          <w:r>
            <w:rPr>
              <w:sz w:val="20"/>
            </w:rPr>
            <w:t xml:space="preserve">Effective Date:  </w:t>
          </w:r>
        </w:p>
      </w:tc>
      <w:tc>
        <w:tcPr>
          <w:tcW w:w="1260" w:type="dxa"/>
          <w:tcBorders>
            <w:top w:val="double" w:sz="7" w:space="0" w:color="000000"/>
            <w:left w:val="single" w:sz="7" w:space="0" w:color="000000"/>
            <w:bottom w:val="single" w:sz="7" w:space="0" w:color="000000"/>
            <w:right w:val="single" w:sz="7" w:space="0" w:color="000000"/>
          </w:tcBorders>
        </w:tcPr>
        <w:p w14:paraId="6597E2EA" w14:textId="77777777" w:rsidR="009B7AF5" w:rsidRDefault="009B7AF5">
          <w:pPr>
            <w:spacing w:line="120" w:lineRule="exact"/>
            <w:rPr>
              <w:sz w:val="20"/>
            </w:rPr>
          </w:pPr>
        </w:p>
        <w:p w14:paraId="0EE918A2" w14:textId="70CFA36D" w:rsidR="009B7AF5" w:rsidRDefault="00953F96" w:rsidP="001362F9">
          <w:pPr>
            <w:spacing w:after="58"/>
            <w:rPr>
              <w:sz w:val="20"/>
            </w:rPr>
          </w:pPr>
          <w:r w:rsidRPr="00953F96">
            <w:rPr>
              <w:sz w:val="20"/>
            </w:rPr>
            <w:t xml:space="preserve">Page </w:t>
          </w:r>
          <w:r w:rsidRPr="00953F96">
            <w:rPr>
              <w:b/>
              <w:bCs/>
              <w:sz w:val="20"/>
            </w:rPr>
            <w:fldChar w:fldCharType="begin"/>
          </w:r>
          <w:r w:rsidRPr="00953F96">
            <w:rPr>
              <w:b/>
              <w:bCs/>
              <w:sz w:val="20"/>
            </w:rPr>
            <w:instrText xml:space="preserve"> PAGE  \* Arabic  \* MERGEFORMAT </w:instrText>
          </w:r>
          <w:r w:rsidRPr="00953F96">
            <w:rPr>
              <w:b/>
              <w:bCs/>
              <w:sz w:val="20"/>
            </w:rPr>
            <w:fldChar w:fldCharType="separate"/>
          </w:r>
          <w:r w:rsidRPr="00953F96">
            <w:rPr>
              <w:b/>
              <w:bCs/>
              <w:noProof/>
              <w:sz w:val="20"/>
            </w:rPr>
            <w:t>1</w:t>
          </w:r>
          <w:r w:rsidRPr="00953F96">
            <w:rPr>
              <w:b/>
              <w:bCs/>
              <w:sz w:val="20"/>
            </w:rPr>
            <w:fldChar w:fldCharType="end"/>
          </w:r>
          <w:r w:rsidRPr="00953F96">
            <w:rPr>
              <w:sz w:val="20"/>
            </w:rPr>
            <w:t xml:space="preserve"> of </w:t>
          </w:r>
          <w:r w:rsidRPr="00953F96">
            <w:rPr>
              <w:b/>
              <w:bCs/>
              <w:sz w:val="20"/>
            </w:rPr>
            <w:fldChar w:fldCharType="begin"/>
          </w:r>
          <w:r w:rsidRPr="00953F96">
            <w:rPr>
              <w:b/>
              <w:bCs/>
              <w:sz w:val="20"/>
            </w:rPr>
            <w:instrText xml:space="preserve"> NUMPAGES  \* Arabic  \* MERGEFORMAT </w:instrText>
          </w:r>
          <w:r w:rsidRPr="00953F96">
            <w:rPr>
              <w:b/>
              <w:bCs/>
              <w:sz w:val="20"/>
            </w:rPr>
            <w:fldChar w:fldCharType="separate"/>
          </w:r>
          <w:r w:rsidRPr="00953F96">
            <w:rPr>
              <w:b/>
              <w:bCs/>
              <w:noProof/>
              <w:sz w:val="20"/>
            </w:rPr>
            <w:t>2</w:t>
          </w:r>
          <w:r w:rsidRPr="00953F96">
            <w:rPr>
              <w:b/>
              <w:bCs/>
              <w:sz w:val="20"/>
            </w:rPr>
            <w:fldChar w:fldCharType="end"/>
          </w:r>
        </w:p>
      </w:tc>
      <w:tc>
        <w:tcPr>
          <w:tcW w:w="2070" w:type="dxa"/>
          <w:tcBorders>
            <w:top w:val="double" w:sz="7" w:space="0" w:color="000000"/>
            <w:left w:val="single" w:sz="7" w:space="0" w:color="000000"/>
            <w:bottom w:val="single" w:sz="7" w:space="0" w:color="000000"/>
            <w:right w:val="double" w:sz="7" w:space="0" w:color="000000"/>
          </w:tcBorders>
        </w:tcPr>
        <w:p w14:paraId="1F62A85D" w14:textId="77777777" w:rsidR="009B7AF5" w:rsidRDefault="009B7AF5">
          <w:pPr>
            <w:spacing w:line="120" w:lineRule="exact"/>
            <w:rPr>
              <w:sz w:val="20"/>
            </w:rPr>
          </w:pPr>
        </w:p>
        <w:p w14:paraId="26E1C364" w14:textId="021E73A7" w:rsidR="009B7AF5" w:rsidRDefault="009B7AF5" w:rsidP="00850994">
          <w:pPr>
            <w:spacing w:after="58"/>
            <w:rPr>
              <w:sz w:val="20"/>
            </w:rPr>
          </w:pPr>
          <w:r>
            <w:rPr>
              <w:sz w:val="20"/>
            </w:rPr>
            <w:t xml:space="preserve">Procedure #:  </w:t>
          </w:r>
        </w:p>
      </w:tc>
    </w:tr>
    <w:tr w:rsidR="009B7AF5" w14:paraId="52A7FA36" w14:textId="77777777">
      <w:tc>
        <w:tcPr>
          <w:tcW w:w="9360" w:type="dxa"/>
          <w:gridSpan w:val="5"/>
          <w:tcBorders>
            <w:top w:val="single" w:sz="7" w:space="0" w:color="000000"/>
            <w:left w:val="double" w:sz="7" w:space="0" w:color="000000"/>
            <w:bottom w:val="double" w:sz="7" w:space="0" w:color="000000"/>
            <w:right w:val="double" w:sz="7" w:space="0" w:color="000000"/>
          </w:tcBorders>
        </w:tcPr>
        <w:p w14:paraId="4302AC46" w14:textId="77777777" w:rsidR="009B7AF5" w:rsidRDefault="009B7AF5">
          <w:pPr>
            <w:spacing w:line="120" w:lineRule="exact"/>
            <w:rPr>
              <w:sz w:val="20"/>
            </w:rPr>
          </w:pPr>
        </w:p>
        <w:p w14:paraId="5897CD33" w14:textId="4BB41F35" w:rsidR="009B7AF5" w:rsidRDefault="009B7AF5">
          <w:pPr>
            <w:spacing w:after="58"/>
            <w:rPr>
              <w:sz w:val="20"/>
            </w:rPr>
          </w:pPr>
          <w:r>
            <w:rPr>
              <w:sz w:val="20"/>
            </w:rPr>
            <w:t xml:space="preserve">Title:  </w:t>
          </w:r>
          <w:r w:rsidR="00AF18B7">
            <w:rPr>
              <w:sz w:val="20"/>
            </w:rPr>
            <w:t>Die Cutter Monthly PM</w:t>
          </w:r>
        </w:p>
      </w:tc>
    </w:tr>
  </w:tbl>
  <w:p w14:paraId="1136DDE9" w14:textId="77777777" w:rsidR="009B7AF5" w:rsidRDefault="009B7AF5" w:rsidP="0071629A">
    <w:pPr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A9BE" w14:textId="77777777" w:rsidR="003B480E" w:rsidRDefault="003B480E">
      <w:r>
        <w:separator/>
      </w:r>
    </w:p>
  </w:footnote>
  <w:footnote w:type="continuationSeparator" w:id="0">
    <w:p w14:paraId="45D30CC0" w14:textId="77777777" w:rsidR="003B480E" w:rsidRDefault="003B4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9360"/>
    </w:tblGrid>
    <w:tr w:rsidR="009B7AF5" w14:paraId="068CA1B0" w14:textId="77777777" w:rsidTr="00144941">
      <w:trPr>
        <w:jc w:val="center"/>
      </w:trPr>
      <w:tc>
        <w:tcPr>
          <w:tcW w:w="9360" w:type="dxa"/>
          <w:tcBorders>
            <w:top w:val="double" w:sz="7" w:space="0" w:color="000000"/>
            <w:left w:val="double" w:sz="7" w:space="0" w:color="000000"/>
            <w:bottom w:val="double" w:sz="7" w:space="0" w:color="000000"/>
            <w:right w:val="double" w:sz="7" w:space="0" w:color="000000"/>
          </w:tcBorders>
        </w:tcPr>
        <w:p w14:paraId="3045F31E" w14:textId="77777777" w:rsidR="009B7AF5" w:rsidRDefault="009B7AF5">
          <w:pPr>
            <w:tabs>
              <w:tab w:val="center" w:pos="4560"/>
            </w:tabs>
            <w:spacing w:after="58"/>
            <w:rPr>
              <w:sz w:val="28"/>
            </w:rPr>
          </w:pPr>
          <w:r>
            <w:rPr>
              <w:sz w:val="28"/>
            </w:rPr>
            <w:tab/>
          </w:r>
          <w:r w:rsidR="00156850">
            <w:rPr>
              <w:b/>
              <w:sz w:val="28"/>
            </w:rPr>
            <w:t>Product Safety and Quality Procedures Manual</w:t>
          </w:r>
        </w:p>
      </w:tc>
    </w:tr>
  </w:tbl>
  <w:p w14:paraId="5E56426D" w14:textId="77777777" w:rsidR="009B7AF5" w:rsidRDefault="009B7AF5">
    <w:pPr>
      <w:spacing w:line="240" w:lineRule="exact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EBE"/>
    <w:multiLevelType w:val="multilevel"/>
    <w:tmpl w:val="82A44F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B62E1E"/>
    <w:multiLevelType w:val="multilevel"/>
    <w:tmpl w:val="5A18A27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BD28D6"/>
    <w:multiLevelType w:val="multilevel"/>
    <w:tmpl w:val="84FE8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49C36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C3E5421"/>
    <w:multiLevelType w:val="multilevel"/>
    <w:tmpl w:val="7C30D7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28E16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D32C29"/>
    <w:multiLevelType w:val="singleLevel"/>
    <w:tmpl w:val="D05859E2"/>
    <w:lvl w:ilvl="0">
      <w:start w:val="12"/>
      <w:numFmt w:val="decimal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7" w15:restartNumberingAfterBreak="0">
    <w:nsid w:val="4FEE1D7B"/>
    <w:multiLevelType w:val="singleLevel"/>
    <w:tmpl w:val="70222D86"/>
    <w:lvl w:ilvl="0">
      <w:start w:val="1"/>
      <w:numFmt w:val="lowerLetter"/>
      <w:lvlText w:val="%1."/>
      <w:lvlJc w:val="left"/>
      <w:pPr>
        <w:tabs>
          <w:tab w:val="num" w:pos="870"/>
        </w:tabs>
        <w:ind w:left="870" w:hanging="360"/>
      </w:pPr>
      <w:rPr>
        <w:rFonts w:hint="default"/>
      </w:rPr>
    </w:lvl>
  </w:abstractNum>
  <w:abstractNum w:abstractNumId="8" w15:restartNumberingAfterBreak="0">
    <w:nsid w:val="51D52BF5"/>
    <w:multiLevelType w:val="singleLevel"/>
    <w:tmpl w:val="15606692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</w:lvl>
  </w:abstractNum>
  <w:abstractNum w:abstractNumId="9" w15:restartNumberingAfterBreak="0">
    <w:nsid w:val="766422BC"/>
    <w:multiLevelType w:val="singleLevel"/>
    <w:tmpl w:val="6B0052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 w16cid:durableId="2133211518">
    <w:abstractNumId w:val="5"/>
  </w:num>
  <w:num w:numId="2" w16cid:durableId="1929344902">
    <w:abstractNumId w:val="9"/>
  </w:num>
  <w:num w:numId="3" w16cid:durableId="989552722">
    <w:abstractNumId w:val="3"/>
  </w:num>
  <w:num w:numId="4" w16cid:durableId="361978676">
    <w:abstractNumId w:val="7"/>
  </w:num>
  <w:num w:numId="5" w16cid:durableId="897204461">
    <w:abstractNumId w:val="8"/>
    <w:lvlOverride w:ilvl="0">
      <w:startOverride w:val="1"/>
    </w:lvlOverride>
  </w:num>
  <w:num w:numId="6" w16cid:durableId="727072440">
    <w:abstractNumId w:val="6"/>
  </w:num>
  <w:num w:numId="7" w16cid:durableId="554774918">
    <w:abstractNumId w:val="0"/>
  </w:num>
  <w:num w:numId="8" w16cid:durableId="157886861">
    <w:abstractNumId w:val="1"/>
  </w:num>
  <w:num w:numId="9" w16cid:durableId="951328366">
    <w:abstractNumId w:val="2"/>
  </w:num>
  <w:num w:numId="10" w16cid:durableId="17047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6E"/>
    <w:rsid w:val="00000874"/>
    <w:rsid w:val="00006285"/>
    <w:rsid w:val="00006C9F"/>
    <w:rsid w:val="0001590C"/>
    <w:rsid w:val="00024725"/>
    <w:rsid w:val="00027736"/>
    <w:rsid w:val="00042E10"/>
    <w:rsid w:val="00047D7C"/>
    <w:rsid w:val="000563AE"/>
    <w:rsid w:val="00060171"/>
    <w:rsid w:val="0006173F"/>
    <w:rsid w:val="00075F04"/>
    <w:rsid w:val="00083951"/>
    <w:rsid w:val="00085598"/>
    <w:rsid w:val="00096854"/>
    <w:rsid w:val="000A3435"/>
    <w:rsid w:val="000C037A"/>
    <w:rsid w:val="000C27D2"/>
    <w:rsid w:val="000C660E"/>
    <w:rsid w:val="000D1139"/>
    <w:rsid w:val="000E4CBF"/>
    <w:rsid w:val="000E54E8"/>
    <w:rsid w:val="000F5465"/>
    <w:rsid w:val="000F5614"/>
    <w:rsid w:val="00100EC7"/>
    <w:rsid w:val="001017AF"/>
    <w:rsid w:val="001362F9"/>
    <w:rsid w:val="00144941"/>
    <w:rsid w:val="00150AA4"/>
    <w:rsid w:val="00151FE7"/>
    <w:rsid w:val="00153E90"/>
    <w:rsid w:val="00156850"/>
    <w:rsid w:val="00156DD3"/>
    <w:rsid w:val="0015746E"/>
    <w:rsid w:val="0017005A"/>
    <w:rsid w:val="001706DE"/>
    <w:rsid w:val="0017388B"/>
    <w:rsid w:val="0017490B"/>
    <w:rsid w:val="00184481"/>
    <w:rsid w:val="00192200"/>
    <w:rsid w:val="001A0ED1"/>
    <w:rsid w:val="001B7278"/>
    <w:rsid w:val="001C6C7B"/>
    <w:rsid w:val="001E6D8D"/>
    <w:rsid w:val="001F11CF"/>
    <w:rsid w:val="001F140E"/>
    <w:rsid w:val="001F17BF"/>
    <w:rsid w:val="001F3E80"/>
    <w:rsid w:val="00207CF7"/>
    <w:rsid w:val="00211300"/>
    <w:rsid w:val="002239D3"/>
    <w:rsid w:val="00264D0F"/>
    <w:rsid w:val="0026651B"/>
    <w:rsid w:val="00267166"/>
    <w:rsid w:val="00273DBE"/>
    <w:rsid w:val="00277A88"/>
    <w:rsid w:val="00284735"/>
    <w:rsid w:val="002943A5"/>
    <w:rsid w:val="00297D29"/>
    <w:rsid w:val="002B0B35"/>
    <w:rsid w:val="002B1F88"/>
    <w:rsid w:val="002E05B7"/>
    <w:rsid w:val="002E2039"/>
    <w:rsid w:val="002F26A2"/>
    <w:rsid w:val="00303A2C"/>
    <w:rsid w:val="00303B57"/>
    <w:rsid w:val="00326072"/>
    <w:rsid w:val="0033029F"/>
    <w:rsid w:val="00332230"/>
    <w:rsid w:val="003322CB"/>
    <w:rsid w:val="00334181"/>
    <w:rsid w:val="00361F62"/>
    <w:rsid w:val="00364FCC"/>
    <w:rsid w:val="00381F80"/>
    <w:rsid w:val="0038348B"/>
    <w:rsid w:val="00383BAD"/>
    <w:rsid w:val="00386309"/>
    <w:rsid w:val="00386AA7"/>
    <w:rsid w:val="003B480E"/>
    <w:rsid w:val="003C579D"/>
    <w:rsid w:val="003D67C7"/>
    <w:rsid w:val="003F117C"/>
    <w:rsid w:val="004235DC"/>
    <w:rsid w:val="0044129E"/>
    <w:rsid w:val="004464FD"/>
    <w:rsid w:val="00450585"/>
    <w:rsid w:val="004711AF"/>
    <w:rsid w:val="004738B8"/>
    <w:rsid w:val="00484B5B"/>
    <w:rsid w:val="004905E3"/>
    <w:rsid w:val="00491799"/>
    <w:rsid w:val="00497412"/>
    <w:rsid w:val="004B247F"/>
    <w:rsid w:val="004C3170"/>
    <w:rsid w:val="004C3E9B"/>
    <w:rsid w:val="004D394C"/>
    <w:rsid w:val="004D3AD2"/>
    <w:rsid w:val="00505692"/>
    <w:rsid w:val="00505D6B"/>
    <w:rsid w:val="005127BF"/>
    <w:rsid w:val="0051382D"/>
    <w:rsid w:val="00526AF0"/>
    <w:rsid w:val="00535AF0"/>
    <w:rsid w:val="00575146"/>
    <w:rsid w:val="0059033E"/>
    <w:rsid w:val="00597AF8"/>
    <w:rsid w:val="005A268A"/>
    <w:rsid w:val="005A2932"/>
    <w:rsid w:val="005A2E24"/>
    <w:rsid w:val="005A3960"/>
    <w:rsid w:val="005B4C44"/>
    <w:rsid w:val="005C0749"/>
    <w:rsid w:val="005D31F2"/>
    <w:rsid w:val="005E125F"/>
    <w:rsid w:val="00606691"/>
    <w:rsid w:val="00616F16"/>
    <w:rsid w:val="00625AED"/>
    <w:rsid w:val="00636E74"/>
    <w:rsid w:val="00644BF8"/>
    <w:rsid w:val="00645BB3"/>
    <w:rsid w:val="0065281F"/>
    <w:rsid w:val="00653CC8"/>
    <w:rsid w:val="00657F5C"/>
    <w:rsid w:val="006710C5"/>
    <w:rsid w:val="00693009"/>
    <w:rsid w:val="006A2775"/>
    <w:rsid w:val="006F38A2"/>
    <w:rsid w:val="006F623F"/>
    <w:rsid w:val="006F70D2"/>
    <w:rsid w:val="007054F9"/>
    <w:rsid w:val="00707251"/>
    <w:rsid w:val="0071629A"/>
    <w:rsid w:val="007218AE"/>
    <w:rsid w:val="007246E6"/>
    <w:rsid w:val="00734E4C"/>
    <w:rsid w:val="00740A21"/>
    <w:rsid w:val="00743ED5"/>
    <w:rsid w:val="00754B5C"/>
    <w:rsid w:val="007662AC"/>
    <w:rsid w:val="00770933"/>
    <w:rsid w:val="00796B46"/>
    <w:rsid w:val="007B0305"/>
    <w:rsid w:val="007B3509"/>
    <w:rsid w:val="007C1744"/>
    <w:rsid w:val="007C2995"/>
    <w:rsid w:val="007F2208"/>
    <w:rsid w:val="007F4121"/>
    <w:rsid w:val="007F5312"/>
    <w:rsid w:val="00802A8B"/>
    <w:rsid w:val="00804094"/>
    <w:rsid w:val="00821915"/>
    <w:rsid w:val="008337B9"/>
    <w:rsid w:val="00850994"/>
    <w:rsid w:val="0086408C"/>
    <w:rsid w:val="00866D2A"/>
    <w:rsid w:val="00870F58"/>
    <w:rsid w:val="00886324"/>
    <w:rsid w:val="008A2765"/>
    <w:rsid w:val="008A5996"/>
    <w:rsid w:val="008A63DE"/>
    <w:rsid w:val="008B246D"/>
    <w:rsid w:val="008C39F0"/>
    <w:rsid w:val="008E7395"/>
    <w:rsid w:val="008F1153"/>
    <w:rsid w:val="009033A8"/>
    <w:rsid w:val="00905AD7"/>
    <w:rsid w:val="00947F04"/>
    <w:rsid w:val="00953F96"/>
    <w:rsid w:val="009551AB"/>
    <w:rsid w:val="0096617C"/>
    <w:rsid w:val="00971293"/>
    <w:rsid w:val="00984B7B"/>
    <w:rsid w:val="0099562C"/>
    <w:rsid w:val="009B7AF5"/>
    <w:rsid w:val="009D108F"/>
    <w:rsid w:val="009D3C31"/>
    <w:rsid w:val="009F33AA"/>
    <w:rsid w:val="00A2772E"/>
    <w:rsid w:val="00A3057E"/>
    <w:rsid w:val="00A40E06"/>
    <w:rsid w:val="00A4210D"/>
    <w:rsid w:val="00A54DE2"/>
    <w:rsid w:val="00AB18E1"/>
    <w:rsid w:val="00AB70B7"/>
    <w:rsid w:val="00AC6B32"/>
    <w:rsid w:val="00AC6CA8"/>
    <w:rsid w:val="00AD2512"/>
    <w:rsid w:val="00AE186C"/>
    <w:rsid w:val="00AE4B69"/>
    <w:rsid w:val="00AE70BC"/>
    <w:rsid w:val="00AF18B7"/>
    <w:rsid w:val="00B02BB8"/>
    <w:rsid w:val="00B04AE7"/>
    <w:rsid w:val="00B470B4"/>
    <w:rsid w:val="00B57042"/>
    <w:rsid w:val="00B72027"/>
    <w:rsid w:val="00B73C40"/>
    <w:rsid w:val="00B82A8A"/>
    <w:rsid w:val="00B850AA"/>
    <w:rsid w:val="00B904D7"/>
    <w:rsid w:val="00B905D2"/>
    <w:rsid w:val="00BA163A"/>
    <w:rsid w:val="00BB2D42"/>
    <w:rsid w:val="00BB426A"/>
    <w:rsid w:val="00BD02BF"/>
    <w:rsid w:val="00BD2817"/>
    <w:rsid w:val="00BF12A9"/>
    <w:rsid w:val="00C043EA"/>
    <w:rsid w:val="00C169E8"/>
    <w:rsid w:val="00C342EF"/>
    <w:rsid w:val="00C461C7"/>
    <w:rsid w:val="00C7652F"/>
    <w:rsid w:val="00C82C64"/>
    <w:rsid w:val="00C84AE4"/>
    <w:rsid w:val="00C85632"/>
    <w:rsid w:val="00C90D19"/>
    <w:rsid w:val="00C90F06"/>
    <w:rsid w:val="00C938ED"/>
    <w:rsid w:val="00C947DE"/>
    <w:rsid w:val="00C94C7C"/>
    <w:rsid w:val="00CA10BE"/>
    <w:rsid w:val="00CA1DCD"/>
    <w:rsid w:val="00CA3567"/>
    <w:rsid w:val="00CD1D29"/>
    <w:rsid w:val="00CD6220"/>
    <w:rsid w:val="00CE0F0C"/>
    <w:rsid w:val="00CF312F"/>
    <w:rsid w:val="00CF4FFF"/>
    <w:rsid w:val="00CF679A"/>
    <w:rsid w:val="00D07247"/>
    <w:rsid w:val="00D111A8"/>
    <w:rsid w:val="00D13E59"/>
    <w:rsid w:val="00D22D77"/>
    <w:rsid w:val="00D47AA5"/>
    <w:rsid w:val="00D52F60"/>
    <w:rsid w:val="00D53057"/>
    <w:rsid w:val="00D67301"/>
    <w:rsid w:val="00D70CA3"/>
    <w:rsid w:val="00D710C4"/>
    <w:rsid w:val="00D76D20"/>
    <w:rsid w:val="00D85BBF"/>
    <w:rsid w:val="00D87C69"/>
    <w:rsid w:val="00DA4BB0"/>
    <w:rsid w:val="00DB5AEE"/>
    <w:rsid w:val="00DC0182"/>
    <w:rsid w:val="00DC2F4D"/>
    <w:rsid w:val="00DD68DB"/>
    <w:rsid w:val="00DE0B9C"/>
    <w:rsid w:val="00DE40A0"/>
    <w:rsid w:val="00DE4C1F"/>
    <w:rsid w:val="00E01E94"/>
    <w:rsid w:val="00E02FC2"/>
    <w:rsid w:val="00E145F8"/>
    <w:rsid w:val="00E33953"/>
    <w:rsid w:val="00E35EC4"/>
    <w:rsid w:val="00E36ABF"/>
    <w:rsid w:val="00E52C0E"/>
    <w:rsid w:val="00E55E04"/>
    <w:rsid w:val="00E60AB5"/>
    <w:rsid w:val="00E75859"/>
    <w:rsid w:val="00E760FA"/>
    <w:rsid w:val="00E908C9"/>
    <w:rsid w:val="00EA4DB8"/>
    <w:rsid w:val="00EA77CE"/>
    <w:rsid w:val="00EB633A"/>
    <w:rsid w:val="00EC1D86"/>
    <w:rsid w:val="00EC629E"/>
    <w:rsid w:val="00EC77C1"/>
    <w:rsid w:val="00ED5ACC"/>
    <w:rsid w:val="00EE2744"/>
    <w:rsid w:val="00EE3E30"/>
    <w:rsid w:val="00EE497E"/>
    <w:rsid w:val="00EF59AB"/>
    <w:rsid w:val="00F208B7"/>
    <w:rsid w:val="00F23A62"/>
    <w:rsid w:val="00F35C53"/>
    <w:rsid w:val="00F454C9"/>
    <w:rsid w:val="00F4796A"/>
    <w:rsid w:val="00F6283C"/>
    <w:rsid w:val="00F7282F"/>
    <w:rsid w:val="00FA2B27"/>
    <w:rsid w:val="00FA53CA"/>
    <w:rsid w:val="00FB5D45"/>
    <w:rsid w:val="00FE79FC"/>
    <w:rsid w:val="00FF2C5D"/>
    <w:rsid w:val="00FF5DC4"/>
    <w:rsid w:val="00FF70AA"/>
    <w:rsid w:val="06086C8C"/>
    <w:rsid w:val="0BEAD0CE"/>
    <w:rsid w:val="0E243DA5"/>
    <w:rsid w:val="1A494597"/>
    <w:rsid w:val="23E86D28"/>
    <w:rsid w:val="25843D89"/>
    <w:rsid w:val="34E0E63D"/>
    <w:rsid w:val="38645717"/>
    <w:rsid w:val="3B3FDA54"/>
    <w:rsid w:val="3B604943"/>
    <w:rsid w:val="3DAD60BE"/>
    <w:rsid w:val="3FD87BD2"/>
    <w:rsid w:val="469AC7EE"/>
    <w:rsid w:val="476EE844"/>
    <w:rsid w:val="56B7E475"/>
    <w:rsid w:val="5EE69D3F"/>
    <w:rsid w:val="655ADF24"/>
    <w:rsid w:val="6935BFC4"/>
    <w:rsid w:val="6E54B39B"/>
    <w:rsid w:val="70A2A5E4"/>
    <w:rsid w:val="78849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6F915"/>
  <w15:docId w15:val="{CCE79B3B-1AD0-4AA9-9C75-DA045701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BB8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B02BB8"/>
  </w:style>
  <w:style w:type="paragraph" w:styleId="Title">
    <w:name w:val="Title"/>
    <w:basedOn w:val="Normal"/>
    <w:qFormat/>
    <w:rsid w:val="00B02BB8"/>
    <w:pPr>
      <w:tabs>
        <w:tab w:val="center" w:pos="4680"/>
      </w:tabs>
      <w:jc w:val="center"/>
    </w:pPr>
    <w:rPr>
      <w:sz w:val="32"/>
    </w:rPr>
  </w:style>
  <w:style w:type="paragraph" w:styleId="Subtitle">
    <w:name w:val="Subtitle"/>
    <w:basedOn w:val="Normal"/>
    <w:qFormat/>
    <w:rsid w:val="00B02BB8"/>
    <w:pPr>
      <w:tabs>
        <w:tab w:val="center" w:pos="4680"/>
      </w:tabs>
      <w:jc w:val="center"/>
    </w:pPr>
    <w:rPr>
      <w:b/>
    </w:rPr>
  </w:style>
  <w:style w:type="paragraph" w:styleId="Header">
    <w:name w:val="header"/>
    <w:basedOn w:val="Normal"/>
    <w:rsid w:val="00B02BB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02BB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B02BB8"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semiHidden/>
    <w:rsid w:val="001574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0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4C893-AB1A-437D-8FEB-EA75CD939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Requirements</vt:lpstr>
    </vt:vector>
  </TitlesOfParts>
  <Company>Green Bay Packaging Inc.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Requirements</dc:title>
  <dc:subject/>
  <dc:creator>Division 41</dc:creator>
  <cp:keywords/>
  <cp:lastModifiedBy>Tristan Atkinson</cp:lastModifiedBy>
  <cp:revision>7</cp:revision>
  <cp:lastPrinted>2025-12-19T22:17:00Z</cp:lastPrinted>
  <dcterms:created xsi:type="dcterms:W3CDTF">2026-06-15T13:54:00Z</dcterms:created>
  <dcterms:modified xsi:type="dcterms:W3CDTF">2026-06-15T14:25:00Z</dcterms:modified>
</cp:coreProperties>
</file>