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D28D9"/>
          <w:sz w:val="36"/>
          <w:szCs w:val="36"/>
        </w:rPr>
        <w:t xml:space="preserve">CORPORACIÓN UNIVERSITARIA UNIREMINGTON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8"/>
          <w:szCs w:val="28"/>
        </w:rPr>
        <w:t xml:space="preserve">Facultad de Ingeniería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6"/>
          <w:szCs w:val="26"/>
        </w:rPr>
        <w:t xml:space="preserve">Programa de Ingeniería de Sistemas</w:t>
      </w:r>
    </w:p>
    <w:p>
      <w:pPr>
        <w:spacing w:after="0" w:before="400"/>
      </w:pP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D28D9"/>
          <w:sz w:val="44"/>
          <w:szCs w:val="44"/>
        </w:rPr>
        <w:t xml:space="preserve">PARCIAL 1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32"/>
          <w:szCs w:val="32"/>
        </w:rPr>
        <w:t xml:space="preserve">GESTIÓN DE PROYECTOS TI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4"/>
          <w:szCs w:val="24"/>
        </w:rPr>
        <w:t xml:space="preserve">(Gestión de Proyectos Informáticos)</w:t>
      </w:r>
    </w:p>
    <w:p>
      <w:pPr>
        <w:spacing w:after="0" w:before="6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6D28D9"/>
          <w:sz w:val="26"/>
          <w:szCs w:val="26"/>
        </w:rPr>
        <w:t xml:space="preserve">Plataforma Educativa LectoRuta Saber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Aplicación de planeación de proyectos informáticos mediante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Matriz de Riesgos, Diagrama de Gantt y Tablero Trello</w:t>
      </w:r>
    </w:p>
    <w:p>
      <w:pPr>
        <w:spacing w:after="0" w:before="400"/>
      </w:pP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Presentado por:</w:t>
      </w:r>
    </w:p>
    <w:p>
      <w:pPr>
        <w:spacing w:after="30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6"/>
          <w:szCs w:val="26"/>
        </w:rPr>
        <w:t xml:space="preserve">Alejandro Montes Pimienta</w:t>
      </w:r>
    </w:p>
    <w:p>
      <w:pPr>
        <w:spacing w:after="300" w:before="0"/>
        <w:jc w:val="center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Docente: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Alex David Morales Acosta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Fecha: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Mayo 2026</w:t>
      </w:r>
    </w:p>
    <w:p>
      <w:pPr>
        <w:spacing w:after="0" w:before="300"/>
      </w:pPr>
    </w:p>
    <w:p>
      <w:pPr>
        <w:pBdr>
          <w:top w:val="single" w:color="6D28D9" w:sz="6" w:space="8"/>
        </w:pBdr>
        <w:spacing w:before="200"/>
        <w:jc w:val="center"/>
      </w:pP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6D28D9"/>
          <w:sz w:val="28"/>
          <w:szCs w:val="28"/>
        </w:rPr>
        <w:t xml:space="preserve">TABLA DE CONTENIDO</w:t>
      </w:r>
    </w:p>
    <w:p>
      <w:pPr>
        <w:spacing w:after="0" w:before="10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1.  Matriz de Riesgos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...........................................  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 1.1  Identificación de Riesgos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...................................  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 1.2  Escalas de Valoración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.......................................  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 1.3  Seguimiento de Riesgos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......................................  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2.  Diagrama de Gantt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...........................................  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 2.1  Cronograma de Actividades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...................................  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 2.2  Dependencias entre Actividades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..............................  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 2.3  Distribución de Carga por Recurso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...........................  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3.  Tablero Trello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..............................................  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 3.1  Estructura del Tablero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......................................  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 3.2  Instrucciones de Configuración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..............................  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6D28D9"/>
          <w:sz w:val="28"/>
          <w:szCs w:val="28"/>
        </w:rPr>
        <w:t xml:space="preserve">1. Matriz de Riesgos</w:t>
      </w:r>
    </w:p>
    <w:p>
      <w:pPr>
        <w:spacing w:after="2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A continuación se presentan los riesgos identificados para la plataforma LectoRuta Saber, evaluados según su probabilidad de ocurrencia e impacto potencial en el proyecto.</w:t>
      </w:r>
    </w:p>
    <w:p>
      <w:pPr>
        <w:spacing w:after="15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4"/>
          <w:szCs w:val="24"/>
        </w:rPr>
        <w:t xml:space="preserve">1.1 Identificación y Evaluación de Riesgos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2800"/>
        <w:gridCol w:w="1200"/>
        <w:gridCol w:w="1200"/>
        <w:gridCol w:w="1400"/>
        <w:gridCol w:w="3200"/>
        <w:gridCol w:w="2000"/>
      </w:tblGrid>
      <w:tr>
        <w:trPr>
          <w:tblHeader/>
        </w:trPr>
        <w:tc>
          <w:tcPr>
            <w:shd w:fill="6D28D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6D28D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Riesgo</w:t>
            </w:r>
          </w:p>
        </w:tc>
        <w:tc>
          <w:tcPr>
            <w:shd w:fill="6D28D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Prob.</w:t>
            </w:r>
          </w:p>
        </w:tc>
        <w:tc>
          <w:tcPr>
            <w:shd w:fill="6D28D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Imp.</w:t>
            </w:r>
          </w:p>
        </w:tc>
        <w:tc>
          <w:tcPr>
            <w:shd w:fill="6D28D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shd w:fill="6D28D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Mitigación</w:t>
            </w:r>
          </w:p>
        </w:tc>
        <w:tc>
          <w:tcPr>
            <w:shd w:fill="6D28D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c>
          <w:tcPr>
            <w:shd w:fill="EDE9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7"/>
                <w:szCs w:val="17"/>
              </w:rPr>
              <w:t xml:space="preserve">1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7"/>
                <w:szCs w:val="17"/>
              </w:rPr>
              <w:t xml:space="preserve">Fuga de información académica</w:t>
            </w:r>
          </w:p>
        </w:tc>
        <w:tc>
          <w:tcPr>
            <w:shd w:fill="DC2626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Alta (4)</w:t>
            </w:r>
          </w:p>
        </w:tc>
        <w:tc>
          <w:tcPr>
            <w:shd w:fill="DC2626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Catast. (5)</w:t>
            </w:r>
          </w:p>
        </w:tc>
        <w:tc>
          <w:tcPr>
            <w:shd w:fill="DC2626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20 - Crítico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Middleware de protección; 2FA; cifrar datos sensibles; renovación JWT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17"/>
                <w:szCs w:val="17"/>
              </w:rPr>
              <w:t xml:space="preserve">Líder Técnico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7"/>
                <w:szCs w:val="17"/>
              </w:rPr>
              <w:t xml:space="preserve">2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7"/>
                <w:szCs w:val="17"/>
              </w:rPr>
              <w:t xml:space="preserve">Pérdida de datos por falta de backups</w:t>
            </w:r>
          </w:p>
        </w:tc>
        <w:tc>
          <w:tcPr>
            <w:shd w:fill="CA8A0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Media (3)</w:t>
            </w:r>
          </w:p>
        </w:tc>
        <w:tc>
          <w:tcPr>
            <w:shd w:fill="DC2626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Catast. (5)</w:t>
            </w:r>
          </w:p>
        </w:tc>
        <w:tc>
          <w:tcPr>
            <w:shd w:fill="EA580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15 - Alto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Backups automáticos diarios (mongodump); MongoDB Atlas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17"/>
                <w:szCs w:val="17"/>
              </w:rPr>
              <w:t xml:space="preserve">Admin. BD</w:t>
            </w:r>
          </w:p>
        </w:tc>
      </w:tr>
      <w:tr>
        <w:tc>
          <w:tcPr>
            <w:shd w:fill="EDE9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7"/>
                <w:szCs w:val="17"/>
              </w:rPr>
              <w:t xml:space="preserve">3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7"/>
                <w:szCs w:val="17"/>
              </w:rPr>
              <w:t xml:space="preserve">Caída del servidor en periodo crítico</w:t>
            </w:r>
          </w:p>
        </w:tc>
        <w:tc>
          <w:tcPr>
            <w:shd w:fill="CA8A0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Media (3)</w:t>
            </w:r>
          </w:p>
        </w:tc>
        <w:tc>
          <w:tcPr>
            <w:shd w:fill="EA580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Grave (4)</w:t>
            </w:r>
          </w:p>
        </w:tc>
        <w:tc>
          <w:tcPr>
            <w:shd w:fill="EA580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12 - Alto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Monitoreo Uptime Robot; migrar a cloud (Vercel/Railway)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17"/>
                <w:szCs w:val="17"/>
              </w:rPr>
              <w:t xml:space="preserve">DevOps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7"/>
                <w:szCs w:val="17"/>
              </w:rPr>
              <w:t xml:space="preserve">4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7"/>
                <w:szCs w:val="17"/>
              </w:rPr>
              <w:t xml:space="preserve">Baja adopción por parte de docentes</w:t>
            </w:r>
          </w:p>
        </w:tc>
        <w:tc>
          <w:tcPr>
            <w:shd w:fill="DC2626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Alta (4)</w:t>
            </w:r>
          </w:p>
        </w:tc>
        <w:tc>
          <w:tcPr>
            <w:shd w:fill="EA580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Grave (4)</w:t>
            </w:r>
          </w:p>
        </w:tc>
        <w:tc>
          <w:tcPr>
            <w:shd w:fill="EA580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16 - Alto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Capacitaciones; video-tutoriales; onboarding guiado; feedback UX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17"/>
                <w:szCs w:val="17"/>
              </w:rPr>
              <w:t xml:space="preserve">Líder Proyecto</w:t>
            </w:r>
          </w:p>
        </w:tc>
      </w:tr>
      <w:tr>
        <w:tc>
          <w:tcPr>
            <w:shd w:fill="EDE9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7"/>
                <w:szCs w:val="17"/>
              </w:rPr>
              <w:t xml:space="preserve">5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7"/>
                <w:szCs w:val="17"/>
              </w:rPr>
              <w:t xml:space="preserve">Problemas de escalabilidad y rendimiento</w:t>
            </w:r>
          </w:p>
        </w:tc>
        <w:tc>
          <w:tcPr>
            <w:shd w:fill="CA8A0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Media (3)</w:t>
            </w:r>
          </w:p>
        </w:tc>
        <w:tc>
          <w:tcPr>
            <w:shd w:fill="EA580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Grave (4)</w:t>
            </w:r>
          </w:p>
        </w:tc>
        <w:tc>
          <w:tcPr>
            <w:shd w:fill="EA580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12 - Alto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Índices MongoDB; caché Redis; optimizar consultas; CDN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17"/>
                <w:szCs w:val="17"/>
              </w:rPr>
              <w:t xml:space="preserve">Dllo. Backend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7"/>
                <w:szCs w:val="17"/>
              </w:rPr>
              <w:t xml:space="preserve">6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7"/>
                <w:szCs w:val="17"/>
              </w:rPr>
              <w:t xml:space="preserve">Vulnerabilidades de seguridad en sesiones</w:t>
            </w:r>
          </w:p>
        </w:tc>
        <w:tc>
          <w:tcPr>
            <w:shd w:fill="DC2626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Alta (4)</w:t>
            </w:r>
          </w:p>
        </w:tc>
        <w:tc>
          <w:tcPr>
            <w:shd w:fill="EA580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Grave (4)</w:t>
            </w:r>
          </w:p>
        </w:tc>
        <w:tc>
          <w:tcPr>
            <w:shd w:fill="EA580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16 - Alto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Cookies Secure/HttpOnly/SameSite; expiración sesiones; helmet.js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17"/>
                <w:szCs w:val="17"/>
              </w:rPr>
              <w:t xml:space="preserve">Dllo. Full Stack</w:t>
            </w:r>
          </w:p>
        </w:tc>
      </w:tr>
      <w:tr>
        <w:tc>
          <w:tcPr>
            <w:shd w:fill="EDE9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7"/>
                <w:szCs w:val="17"/>
              </w:rPr>
              <w:t xml:space="preserve">7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7"/>
                <w:szCs w:val="17"/>
              </w:rPr>
              <w:t xml:space="preserve">Dependencia crítica del desarrollador original</w:t>
            </w:r>
          </w:p>
        </w:tc>
        <w:tc>
          <w:tcPr>
            <w:shd w:fill="DC2626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Alta (4)</w:t>
            </w:r>
          </w:p>
        </w:tc>
        <w:tc>
          <w:tcPr>
            <w:shd w:fill="DC2626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Catast. (5)</w:t>
            </w:r>
          </w:p>
        </w:tc>
        <w:tc>
          <w:tcPr>
            <w:shd w:fill="DC2626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20 - Crítico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6"/>
                <w:szCs w:val="16"/>
              </w:rPr>
              <w:t xml:space="preserve">Documentación técnica; repositorio Git; pruebas unitarias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17"/>
                <w:szCs w:val="17"/>
              </w:rPr>
              <w:t xml:space="preserve">Líder Proyecto</w:t>
            </w:r>
          </w:p>
        </w:tc>
      </w:tr>
    </w:tbl>
    <w:p>
      <w:pPr>
        <w:spacing w:after="0" w:before="300"/>
      </w:pPr>
    </w:p>
    <w:p>
      <w:pPr>
        <w:spacing w:after="15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4"/>
          <w:szCs w:val="24"/>
        </w:rPr>
        <w:t xml:space="preserve">1.2 Escalas de Valoración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6D28D9"/>
          <w:sz w:val="20"/>
          <w:szCs w:val="20"/>
        </w:rPr>
        <w:t xml:space="preserve">Probabilidad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4500"/>
      </w:tblGrid>
      <w:tr>
        <w:trPr>
          <w:tblHeader/>
        </w:trPr>
        <w:tc>
          <w:tcPr>
            <w:shd w:fill="7C3AE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shd w:fill="7C3AE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shd w:fill="7C3AE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shd w:fill="EDE9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1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Muy Baja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Improbable (menos del 10%)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2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Baja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Poco probable (10%-30%)</w:t>
            </w:r>
          </w:p>
        </w:tc>
      </w:tr>
      <w:tr>
        <w:tc>
          <w:tcPr>
            <w:shd w:fill="EDE9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3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Media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Posible (30%-60%)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4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Alta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Probable (60%-80%)</w:t>
            </w:r>
          </w:p>
        </w:tc>
      </w:tr>
      <w:tr>
        <w:tc>
          <w:tcPr>
            <w:shd w:fill="EDE9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5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Muy Alta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Casi seguro (más del 80%)</w:t>
            </w:r>
          </w:p>
        </w:tc>
      </w:tr>
    </w:tbl>
    <w:p>
      <w:pPr>
        <w:spacing w:after="0" w:before="200"/>
      </w:pPr>
    </w:p>
    <w:p>
      <w:pPr>
        <w:spacing w:after="10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6D28D9"/>
          <w:sz w:val="20"/>
          <w:szCs w:val="20"/>
        </w:rPr>
        <w:t xml:space="preserve">Impacto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4500"/>
      </w:tblGrid>
      <w:tr>
        <w:trPr>
          <w:tblHeader/>
        </w:trPr>
        <w:tc>
          <w:tcPr>
            <w:shd w:fill="7C3AE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shd w:fill="7C3AE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shd w:fill="7C3AE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shd w:fill="EDE9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1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Insignificante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Sin efecto en el proyecto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2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Menor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Efecto mínimo, fácil de resolver</w:t>
            </w:r>
          </w:p>
        </w:tc>
      </w:tr>
      <w:tr>
        <w:tc>
          <w:tcPr>
            <w:shd w:fill="EDE9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3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Moderado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Afecta cronograma/recursos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4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Grave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Pérdida significativa de funcionalidad</w:t>
            </w:r>
          </w:p>
        </w:tc>
      </w:tr>
      <w:tr>
        <w:tc>
          <w:tcPr>
            <w:shd w:fill="EDE9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5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Catastrófico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Falla total del sistema o pérdida de datos</w:t>
            </w:r>
          </w:p>
        </w:tc>
      </w:tr>
    </w:tbl>
    <w:p>
      <w:pPr>
        <w:spacing w:after="0" w:before="200"/>
      </w:pPr>
    </w:p>
    <w:p>
      <w:pPr>
        <w:spacing w:after="10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6D28D9"/>
          <w:sz w:val="20"/>
          <w:szCs w:val="20"/>
        </w:rPr>
        <w:t xml:space="preserve">Nivel de Riesgo (Probabilidad × Impacto)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4500"/>
      </w:tblGrid>
      <w:tr>
        <w:trPr>
          <w:tblHeader/>
        </w:trPr>
        <w:tc>
          <w:tcPr>
            <w:shd w:fill="7C3AE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Rango</w:t>
            </w:r>
          </w:p>
        </w:tc>
        <w:tc>
          <w:tcPr>
            <w:shd w:fill="7C3AE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shd w:fill="7C3AE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Acción Requerida</w:t>
            </w:r>
          </w:p>
        </w:tc>
      </w:tr>
      <w:tr>
        <w:tc>
          <w:tcPr>
            <w:shd w:fill="DCFCE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1 - 6</w:t>
            </w:r>
          </w:p>
        </w:tc>
        <w:tc>
          <w:tcPr>
            <w:shd w:fill="DCFCE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Bajo</w:t>
            </w:r>
          </w:p>
        </w:tc>
        <w:tc>
          <w:tcPr>
            <w:shd w:fill="DCFCE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18"/>
                <w:szCs w:val="18"/>
              </w:rPr>
              <w:t xml:space="preserve">Monitoreo periódico</w:t>
            </w:r>
          </w:p>
        </w:tc>
      </w:tr>
      <w:tr>
        <w:tc>
          <w:tcPr>
            <w:shd w:fill="FEF9C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A8A04"/>
                <w:sz w:val="18"/>
                <w:szCs w:val="18"/>
              </w:rPr>
              <w:t xml:space="preserve">7 - 12</w:t>
            </w:r>
          </w:p>
        </w:tc>
        <w:tc>
          <w:tcPr>
            <w:shd w:fill="FEF9C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A8A04"/>
                <w:sz w:val="18"/>
                <w:szCs w:val="18"/>
              </w:rPr>
              <w:t xml:space="preserve">Medio</w:t>
            </w:r>
          </w:p>
        </w:tc>
        <w:tc>
          <w:tcPr>
            <w:shd w:fill="FEF9C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CA8A04"/>
                <w:sz w:val="18"/>
                <w:szCs w:val="18"/>
              </w:rPr>
              <w:t xml:space="preserve">Acción preventiva planificada</w:t>
            </w:r>
          </w:p>
        </w:tc>
      </w:tr>
      <w:tr>
        <w:tc>
          <w:tcPr>
            <w:shd w:fill="FFEDD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18"/>
                <w:szCs w:val="18"/>
              </w:rPr>
              <w:t xml:space="preserve">13 - 18</w:t>
            </w:r>
          </w:p>
        </w:tc>
        <w:tc>
          <w:tcPr>
            <w:shd w:fill="FFEDD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18"/>
                <w:szCs w:val="18"/>
              </w:rPr>
              <w:t xml:space="preserve">Alto</w:t>
            </w:r>
          </w:p>
        </w:tc>
        <w:tc>
          <w:tcPr>
            <w:shd w:fill="FFEDD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EA580C"/>
                <w:sz w:val="18"/>
                <w:szCs w:val="18"/>
              </w:rPr>
              <w:t xml:space="preserve">Acción correctiva prioritaria</w:t>
            </w:r>
          </w:p>
        </w:tc>
      </w:tr>
      <w:tr>
        <w:tc>
          <w:tcPr>
            <w:shd w:fill="FEE2E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19 - 25</w:t>
            </w:r>
          </w:p>
        </w:tc>
        <w:tc>
          <w:tcPr>
            <w:shd w:fill="FEE2E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Crítico</w:t>
            </w:r>
          </w:p>
        </w:tc>
        <w:tc>
          <w:tcPr>
            <w:shd w:fill="FEE2E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Acción inmediata, requiere atención urgente</w:t>
            </w:r>
          </w:p>
        </w:tc>
      </w:tr>
    </w:tbl>
    <w:p>
      <w:pPr>
        <w:spacing w:after="0" w:before="300"/>
      </w:pPr>
    </w:p>
    <w:p>
      <w:pPr>
        <w:spacing w:after="15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4"/>
          <w:szCs w:val="24"/>
        </w:rPr>
        <w:t xml:space="preserve">1.3 Seguimiento de Riesgos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1800"/>
        <w:gridCol w:w="1200"/>
        <w:gridCol w:w="1800"/>
        <w:gridCol w:w="3500"/>
      </w:tblGrid>
      <w:tr>
        <w:trPr>
          <w:tblHeader/>
        </w:trPr>
        <w:tc>
          <w:tcPr>
            <w:shd w:fill="6D28D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6D28D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Riesgo</w:t>
            </w:r>
          </w:p>
        </w:tc>
        <w:tc>
          <w:tcPr>
            <w:shd w:fill="6D28D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Fecha Identif.</w:t>
            </w:r>
          </w:p>
        </w:tc>
        <w:tc>
          <w:tcPr>
            <w:shd w:fill="6D28D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shd w:fill="6D28D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Última Revisión</w:t>
            </w:r>
          </w:p>
        </w:tc>
        <w:tc>
          <w:tcPr>
            <w:shd w:fill="6D28D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Acciones Tomadas</w:t>
            </w:r>
          </w:p>
        </w:tc>
      </w:tr>
      <w:tr>
        <w:tc>
          <w:tcPr>
            <w:shd w:fill="EDE9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1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Fuga de información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16/05/2026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Activo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16/05/2026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Pendiente de implementar middleware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2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Pérdida de datos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16/05/2026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Activo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16/05/2026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Backup manual en curso, automatización pendiente</w:t>
            </w:r>
          </w:p>
        </w:tc>
      </w:tr>
      <w:tr>
        <w:tc>
          <w:tcPr>
            <w:shd w:fill="EDE9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3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Caída del servidor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16/05/2026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Activo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16/05/2026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Evaluando opciones de hosting cloud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4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Baja adopción docentes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16/05/2026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Activo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16/05/2026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Manual completado, capacitaciones pendientes</w:t>
            </w:r>
          </w:p>
        </w:tc>
      </w:tr>
      <w:tr>
        <w:tc>
          <w:tcPr>
            <w:shd w:fill="EDE9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5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Escalabilidad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16/05/2026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Activo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16/05/2026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Índices de BD por implementar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6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Seguridad sesiones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16/05/2026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Activo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16/05/2026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Revisión cookies pendiente</w:t>
            </w:r>
          </w:p>
        </w:tc>
      </w:tr>
      <w:tr>
        <w:tc>
          <w:tcPr>
            <w:shd w:fill="EDE9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7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Dependencia desarrollador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16/05/2026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Activo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16/05/2026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Repositorio Git por inicializar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6D28D9"/>
          <w:sz w:val="28"/>
          <w:szCs w:val="28"/>
        </w:rPr>
        <w:t xml:space="preserve">2. Diagrama de Gantt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Proyecto: Implementación de Gestión de Proyectos TI en LectoRuta Saber</w:t>
      </w:r>
    </w:p>
    <w:p>
      <w:pPr>
        <w:spacing w:after="2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Duración: 18 de mayo al 12 de julio de 2026 (8 semanas)</w:t>
      </w:r>
    </w:p>
    <w:p>
      <w:pPr>
        <w:spacing w:after="15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4"/>
          <w:szCs w:val="24"/>
        </w:rPr>
        <w:t xml:space="preserve">2.1 Cronograma de Actividades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4000"/>
        <w:gridCol w:w="1200"/>
        <w:gridCol w:w="1200"/>
        <w:gridCol w:w="1000"/>
        <w:gridCol w:w="1200"/>
        <w:gridCol w:w="1800"/>
      </w:tblGrid>
      <w:tr>
        <w:trPr>
          <w:tblHeader/>
        </w:trPr>
        <w:tc>
          <w:tcPr>
            <w:shd w:fill="6D28D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6D28D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Actividad</w:t>
            </w:r>
          </w:p>
        </w:tc>
        <w:tc>
          <w:tcPr>
            <w:shd w:fill="6D28D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Inicio</w:t>
            </w:r>
          </w:p>
        </w:tc>
        <w:tc>
          <w:tcPr>
            <w:shd w:fill="6D28D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</w:t>
            </w:r>
          </w:p>
        </w:tc>
        <w:tc>
          <w:tcPr>
            <w:shd w:fill="6D28D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Duración</w:t>
            </w:r>
          </w:p>
        </w:tc>
        <w:tc>
          <w:tcPr>
            <w:shd w:fill="6D28D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Dependencias</w:t>
            </w:r>
          </w:p>
        </w:tc>
        <w:tc>
          <w:tcPr>
            <w:shd w:fill="6D28D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c>
          <w:tcPr>
            <w:shd w:fill="EDE9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Análisis de requisitos del módulo de gestión de proyectos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18/05/2026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23/05/2026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5 días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-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Alejandro Montes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B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Identificación y evaluación de riesgos del proyecto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24/05/2026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28/05/2026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5 días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Alejandro Montes</w:t>
            </w:r>
          </w:p>
        </w:tc>
      </w:tr>
      <w:tr>
        <w:tc>
          <w:tcPr>
            <w:shd w:fill="EDE9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C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Elaboración de la Matriz de Riesgos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29/05/2026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31/05/2026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3 días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B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Alejandro Montes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D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Diseño del cronograma y diagrama de Gantt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29/05/2026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02/06/2026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4 días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B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Analista Proyectos</w:t>
            </w:r>
          </w:p>
        </w:tc>
      </w:tr>
      <w:tr>
        <w:tc>
          <w:tcPr>
            <w:shd w:fill="EDE9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E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Creación y configuración del tablero Trello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01/06/2026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04/06/2026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4 días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A, D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Analista Proyectos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F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Implementación de middleware de protección de rutas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05/06/2026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14/06/2026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8 días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C, E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Dllo. Backend</w:t>
            </w:r>
          </w:p>
        </w:tc>
      </w:tr>
      <w:tr>
        <w:tc>
          <w:tcPr>
            <w:shd w:fill="EDE9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G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Implementación de seguridad en sesiones y cookies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07/06/2026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15/06/2026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7 días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F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Dllo. Full Stack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H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Configuración de backups automatizados en MongoDB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12/06/2026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18/06/2026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5 días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F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Admin. BD</w:t>
            </w:r>
          </w:p>
        </w:tc>
      </w:tr>
      <w:tr>
        <w:tc>
          <w:tcPr>
            <w:shd w:fill="EDE9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I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Optimización de consultas e índices en MongoDB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15/06/2026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22/06/2026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6 días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H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Dllo. Backend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J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Migración a hosting cloud escalable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19/06/2026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28/06/2026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8 días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H, I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shd w:fill="EDE9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K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Elaboración de documentación técnica y manuales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22/06/2026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30/06/2026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7 días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I, J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Alejandro Montes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L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Pruebas de seguridad y rendimiento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25/06/2026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03/07/2026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7 días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J, K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Dllo. Full Stack</w:t>
            </w:r>
          </w:p>
        </w:tc>
      </w:tr>
      <w:tr>
        <w:tc>
          <w:tcPr>
            <w:shd w:fill="EDE9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M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Capacitación a docentes y usuarios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01/07/2026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08/07/2026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6 días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K, L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Alejandro Montes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N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Despliegue final y cierre del proyecto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06/07/2026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12/07/2026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5 días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L, M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Todo el equipo</w:t>
            </w:r>
          </w:p>
        </w:tc>
      </w:tr>
    </w:tbl>
    <w:p>
      <w:pPr>
        <w:spacing w:after="0" w:before="300"/>
      </w:pPr>
    </w:p>
    <w:p>
      <w:pPr>
        <w:spacing w:after="15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4"/>
          <w:szCs w:val="24"/>
        </w:rPr>
        <w:t xml:space="preserve">2.2 Dependencias entre Actividades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A → B → C → F → G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 |   </w:t>
      </w: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A → D → E → F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F → H → I → J → K → L → M → N</w:t>
      </w:r>
    </w:p>
    <w:p>
      <w:pPr>
        <w:spacing w:after="200" w:before="0"/>
        <w:jc w:val="left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B → C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y </w:t>
      </w: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B → D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(actividades paralelas, no tienen dependencia entre sí)</w:t>
      </w:r>
    </w:p>
    <w:p>
      <w:pPr>
        <w:spacing w:after="0" w:before="200"/>
      </w:pPr>
    </w:p>
    <w:p>
      <w:pPr>
        <w:spacing w:after="10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6D28D9"/>
          <w:sz w:val="22"/>
          <w:szCs w:val="22"/>
        </w:rPr>
        <w:t xml:space="preserve">Hitos del Proyecto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000"/>
      </w:tblGrid>
      <w:tr>
        <w:trPr>
          <w:tblHeader/>
        </w:trPr>
        <w:tc>
          <w:tcPr>
            <w:shd w:fill="7C3AE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Hito</w:t>
            </w:r>
          </w:p>
        </w:tc>
        <w:tc>
          <w:tcPr>
            <w:shd w:fill="7C3AE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shd w:fill="7C3AE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shd w:fill="EDE9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H1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Aprobación de requisitos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23/05/2026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H2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Matriz de Riesgos finalizada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31/05/2026</w:t>
            </w:r>
          </w:p>
        </w:tc>
      </w:tr>
      <w:tr>
        <w:tc>
          <w:tcPr>
            <w:shd w:fill="EDE9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H3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Tablero Trello operativo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04/06/2026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H4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Middleware de seguridad implementado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14/06/2026</w:t>
            </w:r>
          </w:p>
        </w:tc>
      </w:tr>
      <w:tr>
        <w:tc>
          <w:tcPr>
            <w:shd w:fill="EDE9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H5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Base de datos optimizada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22/06/2026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H6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Plataforma migrada a cloud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28/06/2026</w:t>
            </w:r>
          </w:p>
        </w:tc>
      </w:tr>
      <w:tr>
        <w:tc>
          <w:tcPr>
            <w:shd w:fill="EDE9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H7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Pruebas de seguridad superadas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03/07/2026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H8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Proyecto completado y desplegado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12/07/2026</w:t>
            </w:r>
          </w:p>
        </w:tc>
      </w:tr>
    </w:tbl>
    <w:p>
      <w:pPr>
        <w:spacing w:after="0" w:before="300"/>
      </w:pPr>
    </w:p>
    <w:p>
      <w:pPr>
        <w:spacing w:after="15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4"/>
          <w:szCs w:val="24"/>
        </w:rPr>
        <w:t xml:space="preserve">2.3 Distribución de Carga por Recurso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1200"/>
        <w:gridCol w:w="1200"/>
      </w:tblGrid>
      <w:tr>
        <w:trPr>
          <w:tblHeader/>
        </w:trPr>
        <w:tc>
          <w:tcPr>
            <w:shd w:fill="6D28D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Recurso</w:t>
            </w:r>
          </w:p>
        </w:tc>
        <w:tc>
          <w:tcPr>
            <w:shd w:fill="6D28D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Actividades</w:t>
            </w:r>
          </w:p>
        </w:tc>
        <w:tc>
          <w:tcPr>
            <w:shd w:fill="6D28D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Días</w:t>
            </w:r>
          </w:p>
        </w:tc>
        <w:tc>
          <w:tcPr>
            <w:shd w:fill="6D28D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shd w:fill="EDE9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Alejandro Montes (Líder del Proyecto)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A, B, C, K, M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26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37%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Analista de Proyectos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D, E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8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11%</w:t>
            </w:r>
          </w:p>
        </w:tc>
      </w:tr>
      <w:tr>
        <w:tc>
          <w:tcPr>
            <w:shd w:fill="EDE9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Desarrollador Backend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F, H, I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19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27%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Desarrollador Full Stack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G, L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14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20%</w:t>
            </w:r>
          </w:p>
        </w:tc>
      </w:tr>
      <w:tr>
        <w:tc>
          <w:tcPr>
            <w:shd w:fill="EDE9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Administrador BD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H, I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11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16%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DevOps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J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8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11%</w:t>
            </w:r>
          </w:p>
        </w:tc>
      </w:tr>
      <w:tr>
        <w:tc>
          <w:tcPr>
            <w:shd w:fill="7C3AE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shd w:fill="7C3AE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14 actividades</w:t>
            </w:r>
          </w:p>
        </w:tc>
        <w:tc>
          <w:tcPr>
            <w:shd w:fill="7C3AE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86</w:t>
            </w:r>
          </w:p>
        </w:tc>
        <w:tc>
          <w:tcPr>
            <w:shd w:fill="7C3AE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100%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6D28D9"/>
          <w:sz w:val="28"/>
          <w:szCs w:val="28"/>
        </w:rPr>
        <w:t xml:space="preserve">3. Tablero Trello</w:t>
      </w:r>
    </w:p>
    <w:p>
      <w:pPr>
        <w:spacing w:after="2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Para la organización y seguimiento del proyecto se implementó un tablero en Trello con la siguiente estructura.</w:t>
      </w:r>
    </w:p>
    <w:p>
      <w:pPr>
        <w:spacing w:after="15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4"/>
          <w:szCs w:val="24"/>
        </w:rPr>
        <w:t xml:space="preserve">3.1 Estructura del Tablero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6D28D9"/>
          <w:sz w:val="20"/>
          <w:szCs w:val="20"/>
        </w:rPr>
        <w:t xml:space="preserve">Tablero: "Lectoruta - Gestión de Proyectos TI"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0"/>
          <w:szCs w:val="20"/>
        </w:rPr>
        <w:t xml:space="preserve">📋 Lista 1: Pendientes (Backlog)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2000"/>
        <w:gridCol w:w="1600"/>
      </w:tblGrid>
      <w:tr>
        <w:trPr>
          <w:tblHeader/>
        </w:trPr>
        <w:tc>
          <w:tcPr>
            <w:shd w:fill="6D28D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6D28D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Tarjeta</w:t>
            </w:r>
          </w:p>
        </w:tc>
        <w:tc>
          <w:tcPr>
            <w:shd w:fill="6D28D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shd w:fill="6D28D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Fecha Límite</w:t>
            </w:r>
          </w:p>
        </w:tc>
      </w:tr>
      <w:tr>
        <w:tc>
          <w:tcPr>
            <w:shd w:fill="EDE9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1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Analizar requisitos del módulo de gestión de proyectos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Alejandro Montes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23/05/2026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2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Identificar riesgos del proyecto (mín 5)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Alejandro Montes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28/05/2026</w:t>
            </w:r>
          </w:p>
        </w:tc>
      </w:tr>
      <w:tr>
        <w:tc>
          <w:tcPr>
            <w:shd w:fill="EDE9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3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Elaborar matriz de riesgos formal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Alejandro Montes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31/05/2026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4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Diseñar diagrama de Gantt con dependencias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Analista Proyectos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02/06/2026</w:t>
            </w:r>
          </w:p>
        </w:tc>
      </w:tr>
      <w:tr>
        <w:tc>
          <w:tcPr>
            <w:shd w:fill="EDE9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5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Configurar tablero Trello con listas y tarjetas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Analista Proyectos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04/06/2026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6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Implementar middleware de protección de rutas Next.js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Dllo. Backend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14/06/2026</w:t>
            </w:r>
          </w:p>
        </w:tc>
      </w:tr>
      <w:tr>
        <w:tc>
          <w:tcPr>
            <w:shd w:fill="EDE9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7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Configurar cookies Secure, HttpOnly y SameSite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Dllo. Full Stack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15/06/2026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8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Implementar backups automatizados con mongodump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Admin. BD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18/06/2026</w:t>
            </w:r>
          </w:p>
        </w:tc>
      </w:tr>
      <w:tr>
        <w:tc>
          <w:tcPr>
            <w:shd w:fill="EDE9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9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Crear índices compuestos en MongoDB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Dllo. Backend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22/06/2026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10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Migrar plataforma a hosting cloud (Vercel/Railway)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DevOps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28/06/2026</w:t>
            </w:r>
          </w:p>
        </w:tc>
      </w:tr>
      <w:tr>
        <w:tc>
          <w:tcPr>
            <w:shd w:fill="EDE9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11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Documentar API endpoints y arquitectura del sistema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Alejandro Montes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30/06/2026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12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Realizar pruebas de seguridad y penetración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Dllo. Full Stack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03/07/2026</w:t>
            </w:r>
          </w:p>
        </w:tc>
      </w:tr>
      <w:tr>
        <w:tc>
          <w:tcPr>
            <w:shd w:fill="EDE9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13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Capacitar a docentes en uso de la plataforma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Alejandro Montes</w:t>
            </w:r>
          </w:p>
        </w:tc>
        <w:tc>
          <w:tcPr>
            <w:shd w:fill="EDE9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08/07/2026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14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Despliegue final y cierre del proyecto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Todo el equipo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12/07/2026</w:t>
            </w:r>
          </w:p>
        </w:tc>
      </w:tr>
    </w:tbl>
    <w:p>
      <w:pPr>
        <w:spacing w:after="0" w:before="200"/>
      </w:pPr>
    </w:p>
    <w:p>
      <w:pPr>
        <w:spacing w:after="10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0"/>
          <w:szCs w:val="20"/>
        </w:rPr>
        <w:t xml:space="preserve">🔄 Lista 2: En Proceso (In Progress)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Las tarjetas se mueven a esta lista cuando se comienza a trabajar en ellas.</w:t>
      </w:r>
    </w:p>
    <w:p>
      <w:pPr>
        <w:spacing w:after="0" w:before="100"/>
      </w:pPr>
    </w:p>
    <w:p>
      <w:pPr>
        <w:spacing w:after="10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0"/>
          <w:szCs w:val="20"/>
        </w:rPr>
        <w:t xml:space="preserve">✅ Lista 3: Finalizadas (Done)</w:t>
      </w:r>
    </w:p>
    <w:p>
      <w:pPr>
        <w:spacing w:after="2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Las tarjetas se mueven a esta lista al completar la tarea.</w:t>
      </w:r>
    </w:p>
    <w:p>
      <w:pPr>
        <w:spacing w:after="0" w:before="200"/>
      </w:pPr>
    </w:p>
    <w:p>
      <w:pPr>
        <w:spacing w:after="15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4"/>
          <w:szCs w:val="24"/>
        </w:rPr>
        <w:t xml:space="preserve">3.2 Instrucciones de Configuración</w:t>
      </w:r>
    </w:p>
    <w:p>
      <w:pPr>
        <w:spacing w:after="60" w:before="0"/>
        <w:ind w:left="431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1. Ingresa a https://trello.com y crea una cuenta gratuita.</w:t>
      </w:r>
    </w:p>
    <w:p>
      <w:pPr>
        <w:spacing w:after="60" w:before="0"/>
        <w:ind w:left="431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2. Haz clic en "Crear tablero", nómbralo "Lectoruta - Gestión de Proyectos TI" y elige fondo púrpura.</w:t>
      </w:r>
    </w:p>
    <w:p>
      <w:pPr>
        <w:spacing w:after="60" w:before="0"/>
        <w:ind w:left="431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3. Crea las 3 listas: Pendientes (Backlog), En Proceso (In Progress), Finalizadas (Done).</w:t>
      </w:r>
    </w:p>
    <w:p>
      <w:pPr>
        <w:spacing w:after="60" w:before="0"/>
        <w:ind w:left="431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4. Crea las 14 tarjetas en la lista Pendientes con los nombres de la tabla anterior.</w:t>
      </w:r>
    </w:p>
    <w:p>
      <w:pPr>
        <w:spacing w:after="60" w:before="0"/>
        <w:ind w:left="431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5. Abre cada tarjeta y agrega: Miembro responsable, Fecha de vencimiento y Etiqueta de categoría.</w:t>
      </w:r>
    </w:p>
    <w:p>
      <w:pPr>
        <w:spacing w:after="60" w:before="0"/>
        <w:ind w:left="431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6. Las etiquetas sugeridas por categoría: 📝Análisis (azul), ⚠️Riesgos (rojo), 📊Planificación (verde), 🎯Seguimiento (amarillo), 🔒Seguridad (naranja), 🗄️BD (púrpura), ☁️Infraestructura (cian), 📖Documentación (gris), 🧪Testing (verde lima), 📚Capacitación (rosa), 🚀Despliegue (azul oscuro).</w:t>
      </w:r>
    </w:p>
    <w:p>
      <w:pPr>
        <w:spacing w:after="60" w:before="0"/>
        <w:ind w:left="431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7. Comparte el tablero: botón "Compartir" → visibilidad "Cualquier persona con el enlace" → copia el enlace.</w:t>
      </w:r>
    </w:p>
    <w:p>
      <w:pPr>
        <w:spacing w:after="60" w:before="0"/>
        <w:ind w:left="431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8. Toma capturas de pantalla: vista general del tablero + detalle de una tarjeta.</w:t>
      </w:r>
    </w:p>
    <w:p>
      <w:pPr>
        <w:spacing w:after="0" w:before="300"/>
      </w:pPr>
    </w:p>
    <w:p>
      <w:pPr>
        <w:pBdr>
          <w:top w:val="single" w:color="6D28D9" w:sz="6" w:space="8"/>
        </w:pBdr>
        <w:spacing w:before="200"/>
        <w:jc w:val="center"/>
      </w:pPr>
    </w:p>
    <w:p>
      <w:pPr>
        <w:spacing w:after="6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8"/>
          <w:szCs w:val="18"/>
        </w:rPr>
        <w:t xml:space="preserve">Documento generado para la actividad de Gestión de Proyectos TI - Mayo 2026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8"/>
          <w:szCs w:val="18"/>
        </w:rPr>
        <w:t xml:space="preserve">Corporación Universitaria Uniremington | Alejandro Montes Pimienta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1F1F"/>
        <w:sz w:val="22"/>
        <w:szCs w:val="22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Parcial 1 - Gestión de Proyectos TI - Lectoruta Saber</dc:title>
  <dc:creator>Un-named</dc:creator>
  <dc:description>Matriz de Riesgos, Diagrama de Gantt y Tablero Trello para LectoRuta Saber</dc:description>
  <cp:lastModifiedBy>Un-named</cp:lastModifiedBy>
  <cp:revision>1</cp:revision>
  <dcterms:created xsi:type="dcterms:W3CDTF">2026-05-16T19:34:23.320Z</dcterms:created>
  <dcterms:modified xsi:type="dcterms:W3CDTF">2026-05-16T19:34:23.321Z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