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60F87" w14:textId="5A44A973" w:rsidR="00A66991" w:rsidRPr="00A66991" w:rsidRDefault="00A66991">
      <w:pPr>
        <w:rPr>
          <w:rFonts w:ascii="Calibri" w:hAnsi="Calibri"/>
          <w:b/>
          <w:sz w:val="28"/>
          <w:szCs w:val="28"/>
        </w:rPr>
      </w:pPr>
      <w:r w:rsidRPr="00A66991">
        <w:rPr>
          <w:rFonts w:ascii="Calibri" w:hAnsi="Calibri"/>
          <w:b/>
          <w:sz w:val="28"/>
          <w:szCs w:val="28"/>
        </w:rPr>
        <w:t>Nissl C</w:t>
      </w:r>
      <w:bookmarkStart w:id="0" w:name="_GoBack"/>
      <w:bookmarkEnd w:id="0"/>
      <w:r w:rsidRPr="00A66991">
        <w:rPr>
          <w:rFonts w:ascii="Calibri" w:hAnsi="Calibri"/>
          <w:b/>
          <w:sz w:val="28"/>
          <w:szCs w:val="28"/>
        </w:rPr>
        <w:t xml:space="preserve">ounterstain </w:t>
      </w:r>
      <w:r w:rsidR="00F133D1">
        <w:rPr>
          <w:rFonts w:ascii="Calibri" w:hAnsi="Calibri"/>
          <w:b/>
          <w:sz w:val="28"/>
          <w:szCs w:val="28"/>
        </w:rPr>
        <w:t>Protocol</w:t>
      </w:r>
      <w:r w:rsidR="00CF2917">
        <w:rPr>
          <w:rFonts w:ascii="Calibri" w:hAnsi="Calibri"/>
          <w:b/>
          <w:sz w:val="28"/>
          <w:szCs w:val="28"/>
        </w:rPr>
        <w:t xml:space="preserve"> for RNAscope</w:t>
      </w:r>
    </w:p>
    <w:p w14:paraId="522192AF" w14:textId="77777777" w:rsidR="000D2C61" w:rsidRPr="00EB79F5" w:rsidRDefault="000D2C61" w:rsidP="00970198">
      <w:pPr>
        <w:rPr>
          <w:rFonts w:ascii="Calibri" w:hAnsi="Calibri"/>
          <w:i/>
        </w:rPr>
      </w:pPr>
    </w:p>
    <w:p w14:paraId="0DB5A5F6" w14:textId="124EAB69" w:rsidR="00DB26D2" w:rsidRPr="00DB26D2" w:rsidRDefault="00F133D1">
      <w:pPr>
        <w:rPr>
          <w:rFonts w:ascii="Calibri" w:hAnsi="Calibri"/>
          <w:b/>
        </w:rPr>
      </w:pPr>
      <w:r>
        <w:rPr>
          <w:rFonts w:ascii="Calibri" w:hAnsi="Calibri"/>
          <w:b/>
        </w:rPr>
        <w:t>Solutions</w:t>
      </w:r>
      <w:r w:rsidR="00970198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needed</w:t>
      </w:r>
    </w:p>
    <w:p w14:paraId="4B88D6FB" w14:textId="3EF3D9BF" w:rsidR="00970198" w:rsidRPr="008E3F8A" w:rsidRDefault="00970198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>100% Ethanol (EtOH)</w:t>
      </w:r>
      <w:r w:rsidRPr="008E3F8A">
        <w:rPr>
          <w:rFonts w:ascii="Calibri" w:hAnsi="Calibri"/>
          <w:i/>
        </w:rPr>
        <w:tab/>
      </w:r>
      <w:r w:rsidR="00DD0A1B" w:rsidRPr="008E3F8A">
        <w:rPr>
          <w:rFonts w:ascii="Calibri" w:hAnsi="Calibri"/>
          <w:i/>
        </w:rPr>
        <w:tab/>
      </w:r>
      <w:r w:rsidRPr="008E3F8A">
        <w:rPr>
          <w:rFonts w:ascii="Calibri" w:hAnsi="Calibri"/>
          <w:i/>
        </w:rPr>
        <w:t>1.</w:t>
      </w:r>
      <w:r w:rsidR="00D21E9A">
        <w:rPr>
          <w:rFonts w:ascii="Calibri" w:hAnsi="Calibri"/>
          <w:i/>
        </w:rPr>
        <w:t>58 –</w:t>
      </w:r>
      <w:r w:rsidRPr="008E3F8A">
        <w:rPr>
          <w:rFonts w:ascii="Calibri" w:hAnsi="Calibri"/>
          <w:i/>
        </w:rPr>
        <w:t xml:space="preserve"> </w:t>
      </w:r>
      <w:r w:rsidR="00D21E9A">
        <w:rPr>
          <w:rFonts w:ascii="Calibri" w:hAnsi="Calibri"/>
          <w:i/>
        </w:rPr>
        <w:t xml:space="preserve">3.16 </w:t>
      </w:r>
      <w:r w:rsidRPr="008E3F8A">
        <w:rPr>
          <w:rFonts w:ascii="Calibri" w:hAnsi="Calibri"/>
          <w:i/>
        </w:rPr>
        <w:t xml:space="preserve">L </w:t>
      </w:r>
    </w:p>
    <w:p w14:paraId="1ABEF5AD" w14:textId="1CF1DBA4" w:rsidR="00970198" w:rsidRPr="008E3F8A" w:rsidRDefault="00752E4F" w:rsidP="00970198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17M </w:t>
      </w:r>
      <w:r w:rsidR="00164A3B" w:rsidRPr="008E3F8A">
        <w:rPr>
          <w:rFonts w:ascii="Calibri" w:hAnsi="Calibri"/>
          <w:i/>
        </w:rPr>
        <w:t>Acetic Acid</w:t>
      </w:r>
      <w:r w:rsidR="00DD0A1B" w:rsidRPr="008E3F8A">
        <w:rPr>
          <w:rFonts w:ascii="Calibri" w:hAnsi="Calibri"/>
          <w:i/>
        </w:rPr>
        <w:t xml:space="preserve"> (CH</w:t>
      </w:r>
      <w:r w:rsidR="00DD0A1B" w:rsidRPr="008E3F8A">
        <w:rPr>
          <w:rFonts w:ascii="Calibri" w:hAnsi="Calibri"/>
          <w:i/>
          <w:vertAlign w:val="subscript"/>
        </w:rPr>
        <w:t>3</w:t>
      </w:r>
      <w:r w:rsidR="00DD0A1B" w:rsidRPr="008E3F8A">
        <w:rPr>
          <w:rFonts w:ascii="Calibri" w:hAnsi="Calibri"/>
          <w:i/>
        </w:rPr>
        <w:t>COOH)</w:t>
      </w:r>
      <w:r w:rsidR="00164A3B" w:rsidRPr="008E3F8A">
        <w:rPr>
          <w:rFonts w:ascii="Calibri" w:hAnsi="Calibri"/>
          <w:i/>
        </w:rPr>
        <w:tab/>
      </w:r>
      <w:r w:rsidR="00970198" w:rsidRPr="008E3F8A">
        <w:rPr>
          <w:rFonts w:ascii="Calibri" w:hAnsi="Calibri"/>
          <w:i/>
        </w:rPr>
        <w:t xml:space="preserve">7 drops </w:t>
      </w:r>
    </w:p>
    <w:p w14:paraId="21D9F6C8" w14:textId="4F09D21A" w:rsidR="00A66991" w:rsidRPr="008E3F8A" w:rsidRDefault="00164A3B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>Chloroform</w:t>
      </w:r>
      <w:r w:rsidR="00DD0A1B" w:rsidRPr="008E3F8A">
        <w:rPr>
          <w:rFonts w:ascii="Calibri" w:hAnsi="Calibri"/>
          <w:i/>
        </w:rPr>
        <w:t xml:space="preserve"> (CHCl</w:t>
      </w:r>
      <w:r w:rsidR="00DD0A1B" w:rsidRPr="008E3F8A">
        <w:rPr>
          <w:rFonts w:ascii="Calibri" w:hAnsi="Calibri"/>
          <w:i/>
          <w:vertAlign w:val="subscript"/>
        </w:rPr>
        <w:t>3</w:t>
      </w:r>
      <w:r w:rsidR="00DD0A1B" w:rsidRPr="008E3F8A">
        <w:rPr>
          <w:rFonts w:ascii="Calibri" w:hAnsi="Calibri"/>
          <w:i/>
        </w:rPr>
        <w:t>)</w:t>
      </w:r>
      <w:r w:rsidRPr="008E3F8A">
        <w:rPr>
          <w:rFonts w:ascii="Calibri" w:hAnsi="Calibri"/>
          <w:i/>
        </w:rPr>
        <w:tab/>
      </w:r>
      <w:r w:rsidR="00A66991" w:rsidRPr="008E3F8A">
        <w:rPr>
          <w:rFonts w:ascii="Calibri" w:hAnsi="Calibri"/>
          <w:i/>
        </w:rPr>
        <w:tab/>
      </w:r>
      <w:r w:rsidR="00D21E9A">
        <w:rPr>
          <w:rFonts w:ascii="Calibri" w:hAnsi="Calibri"/>
          <w:i/>
        </w:rPr>
        <w:t>3</w:t>
      </w:r>
      <w:r w:rsidR="00A66991" w:rsidRPr="008E3F8A">
        <w:rPr>
          <w:rFonts w:ascii="Calibri" w:hAnsi="Calibri"/>
          <w:i/>
        </w:rPr>
        <w:t>00 mL</w:t>
      </w:r>
      <w:r w:rsidR="00753C6E" w:rsidRPr="008E3F8A">
        <w:rPr>
          <w:rFonts w:ascii="Calibri" w:hAnsi="Calibri"/>
          <w:i/>
        </w:rPr>
        <w:t xml:space="preserve"> </w:t>
      </w:r>
    </w:p>
    <w:p w14:paraId="37954A02" w14:textId="69020A4B" w:rsidR="00970198" w:rsidRPr="008E3F8A" w:rsidRDefault="00164A3B" w:rsidP="00970198">
      <w:pPr>
        <w:rPr>
          <w:rFonts w:ascii="Calibri" w:hAnsi="Calibri"/>
          <w:i/>
        </w:rPr>
      </w:pPr>
      <w:proofErr w:type="spellStart"/>
      <w:r w:rsidRPr="008E3F8A">
        <w:rPr>
          <w:rFonts w:ascii="Calibri" w:hAnsi="Calibri"/>
          <w:i/>
        </w:rPr>
        <w:t>HemoDe</w:t>
      </w:r>
      <w:proofErr w:type="spellEnd"/>
      <w:r w:rsidRPr="008E3F8A">
        <w:rPr>
          <w:rFonts w:ascii="Calibri" w:hAnsi="Calibri"/>
          <w:i/>
        </w:rPr>
        <w:tab/>
      </w:r>
      <w:r w:rsidR="00970198" w:rsidRPr="008E3F8A">
        <w:rPr>
          <w:rFonts w:ascii="Calibri" w:hAnsi="Calibri"/>
          <w:i/>
        </w:rPr>
        <w:tab/>
      </w:r>
      <w:r w:rsidR="00DD0A1B" w:rsidRPr="008E3F8A">
        <w:rPr>
          <w:rFonts w:ascii="Calibri" w:hAnsi="Calibri"/>
          <w:i/>
        </w:rPr>
        <w:tab/>
      </w:r>
      <w:r w:rsidR="00D21E9A">
        <w:rPr>
          <w:rFonts w:ascii="Calibri" w:hAnsi="Calibri"/>
          <w:i/>
        </w:rPr>
        <w:t>8</w:t>
      </w:r>
      <w:r w:rsidR="00970198" w:rsidRPr="008E3F8A">
        <w:rPr>
          <w:rFonts w:ascii="Calibri" w:hAnsi="Calibri"/>
          <w:i/>
        </w:rPr>
        <w:t>00 mL</w:t>
      </w:r>
    </w:p>
    <w:p w14:paraId="1649A2BF" w14:textId="7A06986C" w:rsidR="00ED162E" w:rsidRPr="008E3F8A" w:rsidRDefault="00ED162E" w:rsidP="00970198">
      <w:pPr>
        <w:rPr>
          <w:rFonts w:ascii="Calibri" w:hAnsi="Calibri"/>
          <w:i/>
        </w:rPr>
      </w:pPr>
      <w:proofErr w:type="spellStart"/>
      <w:r w:rsidRPr="008E3F8A">
        <w:rPr>
          <w:rFonts w:ascii="Calibri" w:hAnsi="Calibri"/>
          <w:i/>
        </w:rPr>
        <w:t>MilliQ</w:t>
      </w:r>
      <w:proofErr w:type="spellEnd"/>
      <w:r w:rsidRPr="008E3F8A">
        <w:rPr>
          <w:rFonts w:ascii="Calibri" w:hAnsi="Calibri"/>
          <w:i/>
        </w:rPr>
        <w:t xml:space="preserve"> water </w:t>
      </w:r>
      <w:r w:rsidR="00250366">
        <w:rPr>
          <w:rFonts w:ascii="Calibri" w:hAnsi="Calibri"/>
          <w:i/>
        </w:rPr>
        <w:t>(H</w:t>
      </w:r>
      <w:r w:rsidR="00250366">
        <w:rPr>
          <w:rFonts w:ascii="Calibri" w:hAnsi="Calibri"/>
          <w:i/>
          <w:vertAlign w:val="subscript"/>
        </w:rPr>
        <w:t>2</w:t>
      </w:r>
      <w:r w:rsidR="00250366">
        <w:rPr>
          <w:rFonts w:ascii="Calibri" w:hAnsi="Calibri"/>
          <w:i/>
        </w:rPr>
        <w:t>O)</w:t>
      </w:r>
      <w:r w:rsidR="00250366">
        <w:rPr>
          <w:rFonts w:ascii="Calibri" w:hAnsi="Calibri"/>
          <w:i/>
        </w:rPr>
        <w:tab/>
      </w:r>
      <w:r w:rsidR="00250366">
        <w:rPr>
          <w:rFonts w:ascii="Calibri" w:hAnsi="Calibri"/>
          <w:i/>
        </w:rPr>
        <w:tab/>
      </w:r>
      <w:r w:rsidR="00D21E9A">
        <w:rPr>
          <w:rFonts w:ascii="Calibri" w:hAnsi="Calibri"/>
          <w:i/>
        </w:rPr>
        <w:t>62</w:t>
      </w:r>
      <w:r w:rsidRPr="008E3F8A">
        <w:rPr>
          <w:rFonts w:ascii="Calibri" w:hAnsi="Calibri"/>
          <w:i/>
        </w:rPr>
        <w:t>0</w:t>
      </w:r>
      <w:r w:rsidR="00D21E9A">
        <w:rPr>
          <w:rFonts w:ascii="Calibri" w:hAnsi="Calibri"/>
          <w:i/>
        </w:rPr>
        <w:t xml:space="preserve"> </w:t>
      </w:r>
      <w:r w:rsidR="00D21E9A" w:rsidRPr="008E3F8A">
        <w:rPr>
          <w:rFonts w:ascii="Calibri" w:hAnsi="Calibri"/>
          <w:i/>
        </w:rPr>
        <w:t>mL</w:t>
      </w:r>
      <w:r w:rsidR="00D21E9A">
        <w:rPr>
          <w:rFonts w:ascii="Calibri" w:hAnsi="Calibri"/>
          <w:i/>
        </w:rPr>
        <w:t xml:space="preserve"> – 1.24 </w:t>
      </w:r>
      <w:r w:rsidRPr="008E3F8A">
        <w:rPr>
          <w:rFonts w:ascii="Calibri" w:hAnsi="Calibri"/>
          <w:i/>
        </w:rPr>
        <w:t>L</w:t>
      </w:r>
    </w:p>
    <w:p w14:paraId="44C8F984" w14:textId="7BF22D32" w:rsidR="00E44826" w:rsidRPr="008E3F8A" w:rsidRDefault="00E44826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>Permount</w:t>
      </w:r>
      <w:r w:rsidR="00164A3B" w:rsidRPr="008E3F8A">
        <w:rPr>
          <w:rFonts w:ascii="Calibri" w:hAnsi="Calibri"/>
          <w:i/>
        </w:rPr>
        <w:tab/>
      </w:r>
      <w:r w:rsidR="00164A3B" w:rsidRPr="008E3F8A">
        <w:rPr>
          <w:rFonts w:ascii="Calibri" w:hAnsi="Calibri"/>
          <w:i/>
        </w:rPr>
        <w:tab/>
      </w:r>
      <w:r w:rsidR="00DD0A1B" w:rsidRPr="008E3F8A">
        <w:rPr>
          <w:rFonts w:ascii="Calibri" w:hAnsi="Calibri"/>
          <w:i/>
        </w:rPr>
        <w:tab/>
        <w:t>a couple</w:t>
      </w:r>
      <w:r w:rsidR="00164A3B" w:rsidRPr="008E3F8A">
        <w:rPr>
          <w:rFonts w:ascii="Calibri" w:hAnsi="Calibri"/>
          <w:i/>
        </w:rPr>
        <w:t xml:space="preserve"> drops per stained slide </w:t>
      </w:r>
    </w:p>
    <w:p w14:paraId="29BC645E" w14:textId="4C111DDC" w:rsidR="00A66991" w:rsidRPr="008E3F8A" w:rsidRDefault="00164A3B" w:rsidP="00970198">
      <w:pPr>
        <w:rPr>
          <w:rFonts w:ascii="Calibri" w:hAnsi="Calibri"/>
          <w:i/>
        </w:rPr>
      </w:pPr>
      <w:proofErr w:type="spellStart"/>
      <w:r w:rsidRPr="008E3F8A">
        <w:rPr>
          <w:rFonts w:ascii="Calibri" w:hAnsi="Calibri"/>
          <w:i/>
        </w:rPr>
        <w:t>Thionin</w:t>
      </w:r>
      <w:proofErr w:type="spellEnd"/>
      <w:r w:rsidRPr="008E3F8A">
        <w:rPr>
          <w:rFonts w:ascii="Calibri" w:hAnsi="Calibri"/>
          <w:i/>
        </w:rPr>
        <w:t xml:space="preserve"> Buffer</w:t>
      </w:r>
      <w:r w:rsidRPr="008E3F8A">
        <w:rPr>
          <w:rFonts w:ascii="Calibri" w:hAnsi="Calibri"/>
          <w:i/>
        </w:rPr>
        <w:tab/>
      </w:r>
      <w:r w:rsidR="00A66991" w:rsidRPr="008E3F8A">
        <w:rPr>
          <w:rFonts w:ascii="Calibri" w:hAnsi="Calibri"/>
          <w:i/>
        </w:rPr>
        <w:tab/>
      </w:r>
      <w:r w:rsidR="00DD0A1B" w:rsidRPr="008E3F8A">
        <w:rPr>
          <w:rFonts w:ascii="Calibri" w:hAnsi="Calibri"/>
          <w:i/>
        </w:rPr>
        <w:tab/>
      </w:r>
      <w:r w:rsidR="00576551">
        <w:rPr>
          <w:rFonts w:ascii="Calibri" w:hAnsi="Calibri"/>
          <w:i/>
        </w:rPr>
        <w:t>30</w:t>
      </w:r>
      <w:r w:rsidR="00A66991" w:rsidRPr="008E3F8A">
        <w:rPr>
          <w:rFonts w:ascii="Calibri" w:hAnsi="Calibri"/>
          <w:i/>
        </w:rPr>
        <w:t>0 mL</w:t>
      </w:r>
    </w:p>
    <w:p w14:paraId="0CF3251E" w14:textId="41A9E537" w:rsidR="00E44826" w:rsidRPr="008E3F8A" w:rsidRDefault="00752E4F" w:rsidP="00970198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0.1% </w:t>
      </w:r>
      <w:proofErr w:type="spellStart"/>
      <w:r w:rsidR="00164A3B" w:rsidRPr="008E3F8A">
        <w:rPr>
          <w:rFonts w:ascii="Calibri" w:hAnsi="Calibri"/>
          <w:i/>
        </w:rPr>
        <w:t>Thionin</w:t>
      </w:r>
      <w:proofErr w:type="spellEnd"/>
      <w:r w:rsidR="00164A3B" w:rsidRPr="008E3F8A">
        <w:rPr>
          <w:rFonts w:ascii="Calibri" w:hAnsi="Calibri"/>
          <w:i/>
        </w:rPr>
        <w:t xml:space="preserve"> Stain</w:t>
      </w:r>
      <w:r w:rsidR="00A66991" w:rsidRPr="008E3F8A">
        <w:rPr>
          <w:rFonts w:ascii="Calibri" w:hAnsi="Calibri"/>
          <w:i/>
        </w:rPr>
        <w:tab/>
      </w:r>
      <w:r w:rsidR="00A66991" w:rsidRPr="008E3F8A">
        <w:rPr>
          <w:rFonts w:ascii="Calibri" w:hAnsi="Calibri"/>
          <w:i/>
        </w:rPr>
        <w:tab/>
        <w:t>2</w:t>
      </w:r>
      <w:r w:rsidR="00576551">
        <w:rPr>
          <w:rFonts w:ascii="Calibri" w:hAnsi="Calibri"/>
          <w:i/>
        </w:rPr>
        <w:t>5</w:t>
      </w:r>
      <w:r w:rsidR="00A66991" w:rsidRPr="008E3F8A">
        <w:rPr>
          <w:rFonts w:ascii="Calibri" w:hAnsi="Calibri"/>
          <w:i/>
        </w:rPr>
        <w:t>0 mL</w:t>
      </w:r>
    </w:p>
    <w:p w14:paraId="6C953F9D" w14:textId="77777777" w:rsidR="00A66991" w:rsidRDefault="00A66991">
      <w:pPr>
        <w:rPr>
          <w:rFonts w:ascii="Calibri" w:hAnsi="Calibri"/>
        </w:rPr>
      </w:pPr>
    </w:p>
    <w:p w14:paraId="37AE07A6" w14:textId="6CDDB1E5" w:rsidR="00F133D1" w:rsidRPr="00280A03" w:rsidRDefault="00B73BF0">
      <w:pPr>
        <w:rPr>
          <w:rFonts w:ascii="Calibri" w:hAnsi="Calibri"/>
          <w:b/>
        </w:rPr>
        <w:sectPr w:rsidR="00F133D1" w:rsidRPr="00280A03" w:rsidSect="00A61DA0">
          <w:pgSz w:w="12240" w:h="15840"/>
          <w:pgMar w:top="1304" w:right="1304" w:bottom="1304" w:left="1304" w:header="709" w:footer="709" w:gutter="0"/>
          <w:cols w:space="708"/>
          <w:docGrid w:linePitch="360"/>
        </w:sectPr>
      </w:pPr>
      <w:r>
        <w:rPr>
          <w:rFonts w:ascii="Calibri" w:hAnsi="Calibri"/>
          <w:b/>
        </w:rPr>
        <w:t>Materials</w:t>
      </w:r>
      <w:r w:rsidR="00280A03">
        <w:rPr>
          <w:rFonts w:ascii="Calibri" w:hAnsi="Calibri"/>
          <w:b/>
        </w:rPr>
        <w:t xml:space="preserve"> needed</w:t>
      </w:r>
    </w:p>
    <w:p w14:paraId="3B393192" w14:textId="6F129A15" w:rsidR="00B73BF0" w:rsidRDefault="00B73BF0">
      <w:pPr>
        <w:rPr>
          <w:rFonts w:ascii="Calibri" w:hAnsi="Calibri"/>
        </w:rPr>
      </w:pPr>
      <w:r>
        <w:rPr>
          <w:rFonts w:ascii="Calibri" w:hAnsi="Calibri"/>
        </w:rPr>
        <w:t>Absorbent bench liner</w:t>
      </w:r>
    </w:p>
    <w:p w14:paraId="55EFA4C9" w14:textId="65918DD5" w:rsidR="00066F3F" w:rsidRDefault="00066F3F">
      <w:pPr>
        <w:rPr>
          <w:rFonts w:ascii="Calibri" w:hAnsi="Calibri"/>
        </w:rPr>
      </w:pPr>
      <w:r>
        <w:rPr>
          <w:rFonts w:ascii="Calibri" w:hAnsi="Calibri"/>
        </w:rPr>
        <w:t>Coverslips</w:t>
      </w:r>
    </w:p>
    <w:p w14:paraId="6149C0A1" w14:textId="58E2A89E" w:rsidR="00B73BF0" w:rsidRDefault="00B73BF0">
      <w:pPr>
        <w:rPr>
          <w:rFonts w:ascii="Calibri" w:hAnsi="Calibri"/>
        </w:rPr>
      </w:pPr>
      <w:r>
        <w:rPr>
          <w:rFonts w:ascii="Calibri" w:hAnsi="Calibri"/>
        </w:rPr>
        <w:t>Glass slide racks (for staining slides)</w:t>
      </w:r>
    </w:p>
    <w:p w14:paraId="3A005A51" w14:textId="6AC0880B" w:rsidR="00970198" w:rsidRDefault="00970198">
      <w:pPr>
        <w:rPr>
          <w:rFonts w:ascii="Calibri" w:hAnsi="Calibri"/>
        </w:rPr>
      </w:pPr>
      <w:r>
        <w:rPr>
          <w:rFonts w:ascii="Calibri" w:hAnsi="Calibri"/>
        </w:rPr>
        <w:t xml:space="preserve">Square glass containers </w:t>
      </w:r>
      <w:r w:rsidR="00834958">
        <w:rPr>
          <w:rFonts w:ascii="Calibri" w:hAnsi="Calibri"/>
        </w:rPr>
        <w:t>(1</w:t>
      </w:r>
      <w:r w:rsidR="00752E4F">
        <w:rPr>
          <w:rFonts w:ascii="Calibri" w:hAnsi="Calibri"/>
        </w:rPr>
        <w:t>2</w:t>
      </w:r>
      <w:r w:rsidR="00834958">
        <w:rPr>
          <w:rFonts w:ascii="Calibri" w:hAnsi="Calibri"/>
        </w:rPr>
        <w:t>)</w:t>
      </w:r>
    </w:p>
    <w:p w14:paraId="773008CD" w14:textId="0C9A5387" w:rsidR="00752E4F" w:rsidRPr="00752E4F" w:rsidRDefault="00752E4F">
      <w:pPr>
        <w:rPr>
          <w:rFonts w:asciiTheme="majorHAnsi" w:hAnsiTheme="majorHAnsi" w:cstheme="majorHAnsi"/>
          <w:bCs/>
          <w:iCs/>
          <w:lang w:val="en-CA"/>
        </w:rPr>
      </w:pPr>
      <w:r w:rsidRPr="00752E4F">
        <w:rPr>
          <w:rFonts w:asciiTheme="majorHAnsi" w:hAnsiTheme="majorHAnsi" w:cstheme="majorHAnsi"/>
        </w:rPr>
        <w:t>Tissue-Tek</w:t>
      </w:r>
      <w:r w:rsidRPr="00752E4F">
        <w:rPr>
          <w:rFonts w:asciiTheme="majorHAnsi" w:hAnsiTheme="majorHAnsi" w:cstheme="majorHAnsi"/>
          <w:b/>
          <w:i/>
          <w:vertAlign w:val="superscript"/>
        </w:rPr>
        <w:t>®</w:t>
      </w:r>
      <w:r>
        <w:rPr>
          <w:rFonts w:asciiTheme="majorHAnsi" w:hAnsiTheme="majorHAnsi" w:cstheme="majorHAnsi"/>
          <w:b/>
          <w:iCs/>
          <w:lang w:val="en-CA"/>
        </w:rPr>
        <w:t xml:space="preserve"> </w:t>
      </w:r>
      <w:r>
        <w:rPr>
          <w:rFonts w:asciiTheme="majorHAnsi" w:hAnsiTheme="majorHAnsi" w:cstheme="majorHAnsi"/>
          <w:bCs/>
          <w:iCs/>
          <w:lang w:val="en-CA"/>
        </w:rPr>
        <w:t>staining dishes (</w:t>
      </w:r>
      <w:r w:rsidR="001F03F8">
        <w:rPr>
          <w:rFonts w:asciiTheme="majorHAnsi" w:hAnsiTheme="majorHAnsi" w:cstheme="majorHAnsi"/>
          <w:bCs/>
          <w:iCs/>
          <w:lang w:val="en-CA"/>
        </w:rPr>
        <w:t>3)</w:t>
      </w:r>
    </w:p>
    <w:p w14:paraId="02EBB479" w14:textId="402DFE65" w:rsidR="001F03F8" w:rsidRDefault="001F03F8">
      <w:pPr>
        <w:rPr>
          <w:rFonts w:ascii="Calibri" w:hAnsi="Calibri"/>
        </w:rPr>
      </w:pPr>
      <w:r w:rsidRPr="00752E4F">
        <w:rPr>
          <w:rFonts w:asciiTheme="majorHAnsi" w:hAnsiTheme="majorHAnsi" w:cstheme="majorHAnsi"/>
        </w:rPr>
        <w:t>Tissue-Tek</w:t>
      </w:r>
      <w:r w:rsidRPr="00752E4F">
        <w:rPr>
          <w:rFonts w:asciiTheme="majorHAnsi" w:hAnsiTheme="majorHAnsi" w:cstheme="majorHAnsi"/>
          <w:b/>
          <w:i/>
          <w:vertAlign w:val="superscript"/>
        </w:rPr>
        <w:t>®</w:t>
      </w:r>
      <w:r>
        <w:rPr>
          <w:rFonts w:asciiTheme="majorHAnsi" w:hAnsiTheme="majorHAnsi" w:cstheme="majorHAnsi"/>
          <w:b/>
          <w:iCs/>
          <w:lang w:val="en-CA"/>
        </w:rPr>
        <w:t xml:space="preserve"> </w:t>
      </w:r>
      <w:r>
        <w:rPr>
          <w:rFonts w:asciiTheme="majorHAnsi" w:hAnsiTheme="majorHAnsi" w:cstheme="majorHAnsi"/>
          <w:bCs/>
          <w:iCs/>
          <w:lang w:val="en-CA"/>
        </w:rPr>
        <w:t>slide rack</w:t>
      </w:r>
    </w:p>
    <w:p w14:paraId="1BFB03EA" w14:textId="6D056474" w:rsidR="00066F3F" w:rsidRDefault="00066F3F">
      <w:pPr>
        <w:rPr>
          <w:rFonts w:ascii="Calibri" w:hAnsi="Calibri"/>
        </w:rPr>
      </w:pPr>
      <w:r>
        <w:rPr>
          <w:rFonts w:ascii="Calibri" w:hAnsi="Calibri"/>
        </w:rPr>
        <w:t>Transfer pipette</w:t>
      </w:r>
    </w:p>
    <w:p w14:paraId="7813B908" w14:textId="32A24817" w:rsidR="00F133D1" w:rsidRDefault="001F03F8">
      <w:pPr>
        <w:rPr>
          <w:rFonts w:ascii="Calibri" w:hAnsi="Calibri"/>
        </w:rPr>
      </w:pPr>
      <w:r>
        <w:rPr>
          <w:rFonts w:ascii="Calibri" w:hAnsi="Calibri"/>
        </w:rPr>
        <w:t>Kim wipes</w:t>
      </w:r>
    </w:p>
    <w:p w14:paraId="16B47565" w14:textId="76E48E8E" w:rsidR="001F03F8" w:rsidRDefault="001F03F8">
      <w:pPr>
        <w:rPr>
          <w:rFonts w:ascii="Calibri" w:hAnsi="Calibri"/>
        </w:rPr>
      </w:pPr>
      <w:r>
        <w:rPr>
          <w:rFonts w:ascii="Calibri" w:hAnsi="Calibri"/>
        </w:rPr>
        <w:t>Cotton swabs</w:t>
      </w:r>
    </w:p>
    <w:p w14:paraId="7AA20B99" w14:textId="3F854E25" w:rsidR="001F03F8" w:rsidRDefault="001F03F8">
      <w:pPr>
        <w:rPr>
          <w:rFonts w:ascii="Calibri" w:hAnsi="Calibri"/>
        </w:rPr>
        <w:sectPr w:rsidR="001F03F8" w:rsidSect="00A61DA0">
          <w:type w:val="continuous"/>
          <w:pgSz w:w="12240" w:h="15840"/>
          <w:pgMar w:top="1304" w:right="1304" w:bottom="1304" w:left="1304" w:header="708" w:footer="708" w:gutter="0"/>
          <w:cols w:num="2" w:space="708"/>
          <w:docGrid w:linePitch="360"/>
        </w:sectPr>
      </w:pPr>
    </w:p>
    <w:p w14:paraId="6534E327" w14:textId="2A683410" w:rsidR="00B73BF0" w:rsidRDefault="00B73BF0">
      <w:pPr>
        <w:rPr>
          <w:rFonts w:ascii="Calibri" w:hAnsi="Calibri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106"/>
        <w:gridCol w:w="738"/>
        <w:gridCol w:w="738"/>
        <w:gridCol w:w="738"/>
        <w:gridCol w:w="738"/>
        <w:gridCol w:w="738"/>
        <w:gridCol w:w="738"/>
        <w:gridCol w:w="2538"/>
      </w:tblGrid>
      <w:tr w:rsidR="003A6436" w14:paraId="5605780F" w14:textId="77777777" w:rsidTr="00635075">
        <w:tc>
          <w:tcPr>
            <w:tcW w:w="2106" w:type="dxa"/>
            <w:vMerge w:val="restart"/>
          </w:tcPr>
          <w:p w14:paraId="4538A4F7" w14:textId="40C06872" w:rsidR="00635075" w:rsidRPr="00635075" w:rsidRDefault="003A6436" w:rsidP="00635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% of ethanol solution</w:t>
            </w:r>
          </w:p>
        </w:tc>
        <w:tc>
          <w:tcPr>
            <w:tcW w:w="2214" w:type="dxa"/>
            <w:gridSpan w:val="3"/>
          </w:tcPr>
          <w:p w14:paraId="291D6189" w14:textId="5912364A" w:rsidR="003A6436" w:rsidRDefault="003A6436" w:rsidP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Amount of 100% ethanol per container (mL)</w:t>
            </w:r>
          </w:p>
        </w:tc>
        <w:tc>
          <w:tcPr>
            <w:tcW w:w="2214" w:type="dxa"/>
            <w:gridSpan w:val="3"/>
          </w:tcPr>
          <w:p w14:paraId="67339B62" w14:textId="2E991EDE" w:rsidR="003A6436" w:rsidRDefault="003A6436" w:rsidP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Amount of </w:t>
            </w:r>
            <w:proofErr w:type="spellStart"/>
            <w:r>
              <w:rPr>
                <w:rFonts w:ascii="Calibri" w:hAnsi="Calibri"/>
              </w:rPr>
              <w:t>MilliQ</w:t>
            </w:r>
            <w:proofErr w:type="spellEnd"/>
            <w:r>
              <w:rPr>
                <w:rFonts w:ascii="Calibri" w:hAnsi="Calibri"/>
              </w:rPr>
              <w:t xml:space="preserve"> water per container (mL)</w:t>
            </w:r>
          </w:p>
        </w:tc>
        <w:tc>
          <w:tcPr>
            <w:tcW w:w="2538" w:type="dxa"/>
            <w:vMerge w:val="restart"/>
          </w:tcPr>
          <w:p w14:paraId="41DCFDE8" w14:textId="4341FA5F" w:rsidR="003A6436" w:rsidRDefault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of containers needed</w:t>
            </w:r>
          </w:p>
        </w:tc>
      </w:tr>
      <w:tr w:rsidR="003A6436" w14:paraId="6D7C4882" w14:textId="77777777" w:rsidTr="00635075">
        <w:tc>
          <w:tcPr>
            <w:tcW w:w="2106" w:type="dxa"/>
            <w:vMerge/>
          </w:tcPr>
          <w:p w14:paraId="2ADBBBEE" w14:textId="008F66EC" w:rsidR="003A6436" w:rsidRDefault="003A6436" w:rsidP="003A6436">
            <w:pPr>
              <w:rPr>
                <w:rFonts w:ascii="Calibri" w:hAnsi="Calibri"/>
              </w:rPr>
            </w:pPr>
          </w:p>
        </w:tc>
        <w:tc>
          <w:tcPr>
            <w:tcW w:w="738" w:type="dxa"/>
            <w:vAlign w:val="center"/>
          </w:tcPr>
          <w:p w14:paraId="31352ECF" w14:textId="391A0932" w:rsidR="003A6436" w:rsidRDefault="003A6436" w:rsidP="003A643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</w:t>
            </w:r>
          </w:p>
        </w:tc>
        <w:tc>
          <w:tcPr>
            <w:tcW w:w="738" w:type="dxa"/>
            <w:vAlign w:val="center"/>
          </w:tcPr>
          <w:p w14:paraId="60519BEE" w14:textId="36DF901E" w:rsidR="003A6436" w:rsidRDefault="003A6436" w:rsidP="003A643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</w:p>
        </w:tc>
        <w:tc>
          <w:tcPr>
            <w:tcW w:w="738" w:type="dxa"/>
            <w:vAlign w:val="center"/>
          </w:tcPr>
          <w:p w14:paraId="4AC56331" w14:textId="39A89748" w:rsidR="003A6436" w:rsidRDefault="003A6436" w:rsidP="003A643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</w:p>
        </w:tc>
        <w:tc>
          <w:tcPr>
            <w:tcW w:w="738" w:type="dxa"/>
            <w:vAlign w:val="center"/>
          </w:tcPr>
          <w:p w14:paraId="01E00759" w14:textId="387DA4AB" w:rsidR="003A6436" w:rsidRDefault="003A6436" w:rsidP="003A643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</w:t>
            </w:r>
          </w:p>
        </w:tc>
        <w:tc>
          <w:tcPr>
            <w:tcW w:w="738" w:type="dxa"/>
            <w:vAlign w:val="center"/>
          </w:tcPr>
          <w:p w14:paraId="0A869496" w14:textId="4722FE86" w:rsidR="003A6436" w:rsidRDefault="003A6436" w:rsidP="003A643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</w:p>
        </w:tc>
        <w:tc>
          <w:tcPr>
            <w:tcW w:w="738" w:type="dxa"/>
            <w:vAlign w:val="center"/>
          </w:tcPr>
          <w:p w14:paraId="117B1E74" w14:textId="248B42AF" w:rsidR="003A6436" w:rsidRDefault="003A6436" w:rsidP="003A643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</w:p>
        </w:tc>
        <w:tc>
          <w:tcPr>
            <w:tcW w:w="2538" w:type="dxa"/>
            <w:vMerge/>
          </w:tcPr>
          <w:p w14:paraId="3B4BFED7" w14:textId="27F09B86" w:rsidR="003A6436" w:rsidRDefault="003A6436" w:rsidP="003A6436">
            <w:pPr>
              <w:rPr>
                <w:rFonts w:ascii="Calibri" w:hAnsi="Calibri"/>
              </w:rPr>
            </w:pPr>
          </w:p>
        </w:tc>
      </w:tr>
      <w:tr w:rsidR="003A6436" w14:paraId="00414152" w14:textId="77777777" w:rsidTr="00635075">
        <w:tc>
          <w:tcPr>
            <w:tcW w:w="2106" w:type="dxa"/>
          </w:tcPr>
          <w:p w14:paraId="53F68B3A" w14:textId="0E3ACF6D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100 %</w:t>
            </w:r>
          </w:p>
        </w:tc>
        <w:tc>
          <w:tcPr>
            <w:tcW w:w="738" w:type="dxa"/>
          </w:tcPr>
          <w:p w14:paraId="089F0B4D" w14:textId="600E1FF3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738" w:type="dxa"/>
          </w:tcPr>
          <w:p w14:paraId="5881401E" w14:textId="42E36085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738" w:type="dxa"/>
          </w:tcPr>
          <w:p w14:paraId="34480E68" w14:textId="69C88051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400</w:t>
            </w:r>
          </w:p>
        </w:tc>
        <w:tc>
          <w:tcPr>
            <w:tcW w:w="738" w:type="dxa"/>
          </w:tcPr>
          <w:p w14:paraId="667E62C1" w14:textId="49A8A64A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38" w:type="dxa"/>
          </w:tcPr>
          <w:p w14:paraId="199F80EC" w14:textId="4BEF81FC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38" w:type="dxa"/>
          </w:tcPr>
          <w:p w14:paraId="4B5D798E" w14:textId="3E5A833A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2538" w:type="dxa"/>
          </w:tcPr>
          <w:p w14:paraId="5C0D2B41" w14:textId="348D0FB2" w:rsidR="003A6436" w:rsidRDefault="00576551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3A6436" w14:paraId="69F51F62" w14:textId="77777777" w:rsidTr="00635075">
        <w:tc>
          <w:tcPr>
            <w:tcW w:w="2106" w:type="dxa"/>
          </w:tcPr>
          <w:p w14:paraId="0C849AC4" w14:textId="01343483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95 %</w:t>
            </w:r>
          </w:p>
        </w:tc>
        <w:tc>
          <w:tcPr>
            <w:tcW w:w="738" w:type="dxa"/>
          </w:tcPr>
          <w:p w14:paraId="51CE0B22" w14:textId="30E662BA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190</w:t>
            </w:r>
          </w:p>
        </w:tc>
        <w:tc>
          <w:tcPr>
            <w:tcW w:w="738" w:type="dxa"/>
          </w:tcPr>
          <w:p w14:paraId="688E0B43" w14:textId="718D4893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285</w:t>
            </w:r>
          </w:p>
        </w:tc>
        <w:tc>
          <w:tcPr>
            <w:tcW w:w="738" w:type="dxa"/>
          </w:tcPr>
          <w:p w14:paraId="56320F2B" w14:textId="0467E8D2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380</w:t>
            </w:r>
          </w:p>
        </w:tc>
        <w:tc>
          <w:tcPr>
            <w:tcW w:w="738" w:type="dxa"/>
          </w:tcPr>
          <w:p w14:paraId="70DBF0AF" w14:textId="1C86C13C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738" w:type="dxa"/>
          </w:tcPr>
          <w:p w14:paraId="40AD4D27" w14:textId="56EC0B44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738" w:type="dxa"/>
          </w:tcPr>
          <w:p w14:paraId="597CC6C7" w14:textId="4AD14AC2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538" w:type="dxa"/>
          </w:tcPr>
          <w:p w14:paraId="22E29830" w14:textId="4706D881" w:rsidR="003A6436" w:rsidRDefault="00576551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3A6436" w14:paraId="11053EEF" w14:textId="77777777" w:rsidTr="00635075">
        <w:tc>
          <w:tcPr>
            <w:tcW w:w="2106" w:type="dxa"/>
          </w:tcPr>
          <w:p w14:paraId="394B0555" w14:textId="4ACF23A3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70 %</w:t>
            </w:r>
          </w:p>
        </w:tc>
        <w:tc>
          <w:tcPr>
            <w:tcW w:w="738" w:type="dxa"/>
          </w:tcPr>
          <w:p w14:paraId="5CD9090C" w14:textId="0D43D130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140</w:t>
            </w:r>
          </w:p>
        </w:tc>
        <w:tc>
          <w:tcPr>
            <w:tcW w:w="738" w:type="dxa"/>
          </w:tcPr>
          <w:p w14:paraId="0D3CEB0D" w14:textId="03D89D31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210</w:t>
            </w:r>
          </w:p>
        </w:tc>
        <w:tc>
          <w:tcPr>
            <w:tcW w:w="738" w:type="dxa"/>
          </w:tcPr>
          <w:p w14:paraId="0E18609A" w14:textId="1A56D9D8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280</w:t>
            </w:r>
          </w:p>
        </w:tc>
        <w:tc>
          <w:tcPr>
            <w:tcW w:w="738" w:type="dxa"/>
          </w:tcPr>
          <w:p w14:paraId="14ACEF0D" w14:textId="525D3231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</w:p>
        </w:tc>
        <w:tc>
          <w:tcPr>
            <w:tcW w:w="738" w:type="dxa"/>
          </w:tcPr>
          <w:p w14:paraId="495B7D78" w14:textId="7D0F4FB5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90</w:t>
            </w:r>
          </w:p>
        </w:tc>
        <w:tc>
          <w:tcPr>
            <w:tcW w:w="738" w:type="dxa"/>
          </w:tcPr>
          <w:p w14:paraId="583EBBCD" w14:textId="463989B6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</w:t>
            </w:r>
          </w:p>
        </w:tc>
        <w:tc>
          <w:tcPr>
            <w:tcW w:w="2538" w:type="dxa"/>
          </w:tcPr>
          <w:p w14:paraId="79B788BA" w14:textId="4BC5C04C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3A6436" w14:paraId="315E960E" w14:textId="77777777" w:rsidTr="00635075">
        <w:tc>
          <w:tcPr>
            <w:tcW w:w="2106" w:type="dxa"/>
          </w:tcPr>
          <w:p w14:paraId="3606CFB8" w14:textId="0796F7D7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50 %</w:t>
            </w:r>
          </w:p>
        </w:tc>
        <w:tc>
          <w:tcPr>
            <w:tcW w:w="738" w:type="dxa"/>
          </w:tcPr>
          <w:p w14:paraId="03E68FE7" w14:textId="3AB75325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738" w:type="dxa"/>
          </w:tcPr>
          <w:p w14:paraId="3F2B3F00" w14:textId="782DF2A0" w:rsidR="003A6436" w:rsidRDefault="001F03F8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150</w:t>
            </w:r>
          </w:p>
        </w:tc>
        <w:tc>
          <w:tcPr>
            <w:tcW w:w="738" w:type="dxa"/>
          </w:tcPr>
          <w:p w14:paraId="3E5B9B43" w14:textId="6C1CC4B1" w:rsidR="003A6436" w:rsidRDefault="001F03F8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738" w:type="dxa"/>
          </w:tcPr>
          <w:p w14:paraId="5E7D72F5" w14:textId="080A59B7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738" w:type="dxa"/>
          </w:tcPr>
          <w:p w14:paraId="0DB01CB7" w14:textId="3E2449FC" w:rsidR="003A6436" w:rsidRDefault="001F03F8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150</w:t>
            </w:r>
          </w:p>
        </w:tc>
        <w:tc>
          <w:tcPr>
            <w:tcW w:w="738" w:type="dxa"/>
          </w:tcPr>
          <w:p w14:paraId="5B6035E0" w14:textId="6613DB6C" w:rsidR="003A6436" w:rsidRDefault="001F03F8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2538" w:type="dxa"/>
          </w:tcPr>
          <w:p w14:paraId="14FFB8BB" w14:textId="2A8B8AB4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3A6436" w14:paraId="2EA31D84" w14:textId="77777777" w:rsidTr="00635075">
        <w:tc>
          <w:tcPr>
            <w:tcW w:w="2106" w:type="dxa"/>
          </w:tcPr>
          <w:p w14:paraId="41FD14C2" w14:textId="45AEA6F5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30 %</w:t>
            </w:r>
          </w:p>
        </w:tc>
        <w:tc>
          <w:tcPr>
            <w:tcW w:w="738" w:type="dxa"/>
          </w:tcPr>
          <w:p w14:paraId="251238A2" w14:textId="42B022ED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</w:p>
        </w:tc>
        <w:tc>
          <w:tcPr>
            <w:tcW w:w="738" w:type="dxa"/>
          </w:tcPr>
          <w:p w14:paraId="471376BE" w14:textId="7809B921" w:rsidR="003A6436" w:rsidRDefault="001F03F8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90</w:t>
            </w:r>
          </w:p>
        </w:tc>
        <w:tc>
          <w:tcPr>
            <w:tcW w:w="738" w:type="dxa"/>
          </w:tcPr>
          <w:p w14:paraId="50BF3356" w14:textId="38A844E3" w:rsidR="003A6436" w:rsidRDefault="001F03F8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</w:t>
            </w:r>
          </w:p>
        </w:tc>
        <w:tc>
          <w:tcPr>
            <w:tcW w:w="738" w:type="dxa"/>
          </w:tcPr>
          <w:p w14:paraId="52213BB0" w14:textId="7A38ACFE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140</w:t>
            </w:r>
          </w:p>
        </w:tc>
        <w:tc>
          <w:tcPr>
            <w:tcW w:w="738" w:type="dxa"/>
          </w:tcPr>
          <w:p w14:paraId="5FFBB9C9" w14:textId="289D8217" w:rsidR="003A6436" w:rsidRDefault="001F03F8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210</w:t>
            </w:r>
          </w:p>
        </w:tc>
        <w:tc>
          <w:tcPr>
            <w:tcW w:w="738" w:type="dxa"/>
          </w:tcPr>
          <w:p w14:paraId="57132E9B" w14:textId="09A46EED" w:rsidR="003A6436" w:rsidRDefault="001F03F8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280</w:t>
            </w:r>
          </w:p>
        </w:tc>
        <w:tc>
          <w:tcPr>
            <w:tcW w:w="2538" w:type="dxa"/>
          </w:tcPr>
          <w:p w14:paraId="15EFE14E" w14:textId="43735410" w:rsidR="003A6436" w:rsidRDefault="003A6436" w:rsidP="003A64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</w:tbl>
    <w:p w14:paraId="06DC4485" w14:textId="6C23DD4A" w:rsidR="00A5363A" w:rsidRDefault="003A6436">
      <w:pPr>
        <w:rPr>
          <w:rFonts w:ascii="Calibri" w:hAnsi="Calibri"/>
        </w:rPr>
      </w:pPr>
      <w:r>
        <w:rPr>
          <w:rFonts w:ascii="Calibri" w:hAnsi="Calibri"/>
        </w:rPr>
        <w:t>*T= Tissue-Tek staining dish, S= small glass dish, L= large glass dish</w:t>
      </w:r>
    </w:p>
    <w:p w14:paraId="74D13A71" w14:textId="14148B1D" w:rsidR="00BC6C1E" w:rsidRPr="008409CB" w:rsidRDefault="00BC6C1E" w:rsidP="00BC6C1E">
      <w:pPr>
        <w:rPr>
          <w:rFonts w:ascii="Calibri" w:hAnsi="Calibri"/>
          <w:i/>
        </w:rPr>
      </w:pPr>
      <w:r>
        <w:rPr>
          <w:rFonts w:ascii="Calibri" w:hAnsi="Calibri"/>
          <w:i/>
        </w:rPr>
        <w:t>Note</w:t>
      </w:r>
      <w:r w:rsidR="00635075">
        <w:rPr>
          <w:rFonts w:ascii="Calibri" w:hAnsi="Calibri"/>
          <w:i/>
        </w:rPr>
        <w:t>:</w:t>
      </w:r>
      <w:r>
        <w:rPr>
          <w:rFonts w:ascii="Calibri" w:hAnsi="Calibri"/>
          <w:i/>
        </w:rPr>
        <w:t xml:space="preserve"> </w:t>
      </w:r>
      <w:r w:rsidRPr="00BC6C1E">
        <w:rPr>
          <w:rFonts w:ascii="Calibri" w:hAnsi="Calibri"/>
          <w:i/>
        </w:rPr>
        <w:t>D</w:t>
      </w:r>
      <w:r>
        <w:rPr>
          <w:rFonts w:ascii="Calibri" w:hAnsi="Calibri"/>
          <w:i/>
        </w:rPr>
        <w:t xml:space="preserve">o all steps under the fume hood. </w:t>
      </w:r>
      <w:r w:rsidRPr="00BC6C1E">
        <w:rPr>
          <w:rFonts w:ascii="Calibri" w:hAnsi="Calibri"/>
          <w:i/>
        </w:rPr>
        <w:t>Steps are time-sensitive and will move quickly once the protocol starts</w:t>
      </w:r>
      <w:r>
        <w:rPr>
          <w:rFonts w:ascii="Calibri" w:hAnsi="Calibri"/>
          <w:i/>
        </w:rPr>
        <w:t xml:space="preserve">. </w:t>
      </w:r>
      <w:r w:rsidRPr="00635075">
        <w:rPr>
          <w:rFonts w:ascii="Calibri" w:hAnsi="Calibri"/>
          <w:b/>
          <w:bCs/>
          <w:i/>
        </w:rPr>
        <w:t>Run through the full protocol with one slide as a test before running the rest of the slides to ensure that all steps are correct.</w:t>
      </w:r>
    </w:p>
    <w:p w14:paraId="52A58999" w14:textId="77777777" w:rsidR="00A66991" w:rsidRDefault="00A66991" w:rsidP="00A66991">
      <w:pPr>
        <w:rPr>
          <w:rFonts w:ascii="Calibri" w:hAnsi="Calibri"/>
        </w:rPr>
      </w:pPr>
    </w:p>
    <w:p w14:paraId="64421703" w14:textId="19BC00CE" w:rsidR="00BC6C1E" w:rsidRPr="00BC6C1E" w:rsidRDefault="00A66991" w:rsidP="00A66991">
      <w:pPr>
        <w:rPr>
          <w:rFonts w:ascii="Calibri" w:hAnsi="Calibri"/>
          <w:b/>
        </w:rPr>
      </w:pPr>
      <w:r w:rsidRPr="00A66991">
        <w:rPr>
          <w:rFonts w:ascii="Calibri" w:hAnsi="Calibri"/>
          <w:b/>
        </w:rPr>
        <w:t xml:space="preserve">Protocol </w:t>
      </w:r>
    </w:p>
    <w:p w14:paraId="5C77AD22" w14:textId="7429EC29" w:rsidR="00BC6C1E" w:rsidRPr="00141EA9" w:rsidRDefault="00141EA9" w:rsidP="00A66991">
      <w:pPr>
        <w:rPr>
          <w:rFonts w:ascii="Calibri" w:hAnsi="Calibri"/>
          <w:b/>
        </w:rPr>
      </w:pPr>
      <w:r w:rsidRPr="00141EA9">
        <w:rPr>
          <w:rFonts w:ascii="Calibri" w:hAnsi="Calibri"/>
          <w:b/>
        </w:rPr>
        <w:t xml:space="preserve">Workspace setup </w:t>
      </w:r>
    </w:p>
    <w:p w14:paraId="44447D32" w14:textId="77777777" w:rsidR="00C167EF" w:rsidRDefault="000004FD" w:rsidP="00C167E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Prepare the work area by labeling each square glass container. </w:t>
      </w:r>
    </w:p>
    <w:p w14:paraId="62DAFD2E" w14:textId="01D57B34" w:rsidR="00C167EF" w:rsidRDefault="00C167EF" w:rsidP="00C167EF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Write </w:t>
      </w:r>
      <w:r w:rsidR="00466EDC">
        <w:rPr>
          <w:rFonts w:ascii="Calibri" w:hAnsi="Calibri"/>
        </w:rPr>
        <w:t xml:space="preserve">each of </w:t>
      </w:r>
      <w:r>
        <w:rPr>
          <w:rFonts w:ascii="Calibri" w:hAnsi="Calibri"/>
        </w:rPr>
        <w:t xml:space="preserve">the following labels on </w:t>
      </w:r>
      <w:r w:rsidR="00466EDC">
        <w:rPr>
          <w:rFonts w:ascii="Calibri" w:hAnsi="Calibri"/>
        </w:rPr>
        <w:t>separate</w:t>
      </w:r>
      <w:r>
        <w:rPr>
          <w:rFonts w:ascii="Calibri" w:hAnsi="Calibri"/>
        </w:rPr>
        <w:t xml:space="preserve"> container</w:t>
      </w:r>
      <w:r w:rsidR="00466EDC">
        <w:rPr>
          <w:rFonts w:ascii="Calibri" w:hAnsi="Calibri"/>
        </w:rPr>
        <w:t>s</w:t>
      </w:r>
      <w:r w:rsidR="00250366">
        <w:rPr>
          <w:rFonts w:ascii="Calibri" w:hAnsi="Calibri"/>
        </w:rPr>
        <w:t>: C</w:t>
      </w:r>
      <w:r w:rsidR="000004FD" w:rsidRPr="00C167EF">
        <w:rPr>
          <w:rFonts w:ascii="Calibri" w:hAnsi="Calibri"/>
        </w:rPr>
        <w:t>hloroform</w:t>
      </w:r>
      <w:r>
        <w:rPr>
          <w:rFonts w:ascii="Calibri" w:hAnsi="Calibri"/>
        </w:rPr>
        <w:t xml:space="preserve">, </w:t>
      </w:r>
      <w:r w:rsidR="00250366">
        <w:rPr>
          <w:rFonts w:ascii="Calibri" w:hAnsi="Calibri"/>
        </w:rPr>
        <w:t xml:space="preserve">Buffer, </w:t>
      </w:r>
      <w:proofErr w:type="spellStart"/>
      <w:r w:rsidR="00250366">
        <w:rPr>
          <w:rFonts w:ascii="Calibri" w:hAnsi="Calibri"/>
        </w:rPr>
        <w:t>T</w:t>
      </w:r>
      <w:r w:rsidR="000004FD" w:rsidRPr="00C167EF">
        <w:rPr>
          <w:rFonts w:ascii="Calibri" w:hAnsi="Calibri"/>
        </w:rPr>
        <w:t>hi</w:t>
      </w:r>
      <w:r>
        <w:rPr>
          <w:rFonts w:ascii="Calibri" w:hAnsi="Calibri"/>
        </w:rPr>
        <w:t>o</w:t>
      </w:r>
      <w:r w:rsidR="00250366">
        <w:rPr>
          <w:rFonts w:ascii="Calibri" w:hAnsi="Calibri"/>
        </w:rPr>
        <w:t>nin</w:t>
      </w:r>
      <w:proofErr w:type="spellEnd"/>
      <w:r w:rsidR="00250366">
        <w:rPr>
          <w:rFonts w:ascii="Calibri" w:hAnsi="Calibri"/>
        </w:rPr>
        <w:t xml:space="preserve"> S</w:t>
      </w:r>
      <w:r w:rsidR="000004FD" w:rsidRPr="00C167EF">
        <w:rPr>
          <w:rFonts w:ascii="Calibri" w:hAnsi="Calibri"/>
        </w:rPr>
        <w:t xml:space="preserve">tain, </w:t>
      </w:r>
      <w:r w:rsidR="00ED162E" w:rsidRPr="00C167EF">
        <w:rPr>
          <w:rFonts w:ascii="Calibri" w:hAnsi="Calibri"/>
        </w:rPr>
        <w:t>70% EtOH</w:t>
      </w:r>
      <w:r w:rsidR="00ED162E">
        <w:rPr>
          <w:rFonts w:ascii="Calibri" w:hAnsi="Calibri"/>
        </w:rPr>
        <w:t>,</w:t>
      </w:r>
      <w:r w:rsidR="00ED162E" w:rsidRPr="00C167EF">
        <w:rPr>
          <w:rFonts w:ascii="Calibri" w:hAnsi="Calibri"/>
        </w:rPr>
        <w:t xml:space="preserve"> </w:t>
      </w:r>
      <w:r w:rsidR="00250366">
        <w:rPr>
          <w:rFonts w:ascii="Calibri" w:hAnsi="Calibri"/>
        </w:rPr>
        <w:t>70% EtOH + Acetic A</w:t>
      </w:r>
      <w:r w:rsidR="000004FD" w:rsidRPr="00C167EF">
        <w:rPr>
          <w:rFonts w:ascii="Calibri" w:hAnsi="Calibri"/>
        </w:rPr>
        <w:t xml:space="preserve">cid. </w:t>
      </w:r>
    </w:p>
    <w:p w14:paraId="49FED241" w14:textId="72362725" w:rsidR="004668C6" w:rsidRDefault="004668C6" w:rsidP="00C167EF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Label two containers each with the following: 50% EtOH, 30% EtOH</w:t>
      </w:r>
      <w:r w:rsidRPr="00C167EF">
        <w:rPr>
          <w:rFonts w:ascii="Calibri" w:hAnsi="Calibri"/>
        </w:rPr>
        <w:t xml:space="preserve">, </w:t>
      </w:r>
      <w:r w:rsidR="00576551">
        <w:rPr>
          <w:rFonts w:ascii="Calibri" w:hAnsi="Calibri"/>
        </w:rPr>
        <w:t>95% EtOH,</w:t>
      </w:r>
      <w:r w:rsidR="00576551" w:rsidRPr="00C167EF">
        <w:rPr>
          <w:rFonts w:ascii="Calibri" w:hAnsi="Calibri"/>
        </w:rPr>
        <w:t xml:space="preserve"> </w:t>
      </w:r>
      <w:proofErr w:type="spellStart"/>
      <w:r w:rsidRPr="00C167EF">
        <w:rPr>
          <w:rFonts w:ascii="Calibri" w:hAnsi="Calibri"/>
        </w:rPr>
        <w:t>HemoDe</w:t>
      </w:r>
      <w:proofErr w:type="spellEnd"/>
      <w:r>
        <w:rPr>
          <w:rFonts w:ascii="Calibri" w:hAnsi="Calibri"/>
        </w:rPr>
        <w:t xml:space="preserve">. </w:t>
      </w:r>
    </w:p>
    <w:p w14:paraId="5BEE0954" w14:textId="46FBBC60" w:rsidR="000004FD" w:rsidRDefault="00466EDC" w:rsidP="00C167EF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Label t</w:t>
      </w:r>
      <w:r w:rsidR="004668C6">
        <w:rPr>
          <w:rFonts w:ascii="Calibri" w:hAnsi="Calibri"/>
        </w:rPr>
        <w:t>hree</w:t>
      </w:r>
      <w:r>
        <w:rPr>
          <w:rFonts w:ascii="Calibri" w:hAnsi="Calibri"/>
        </w:rPr>
        <w:t xml:space="preserve"> containers with</w:t>
      </w:r>
      <w:r w:rsidR="004668C6">
        <w:rPr>
          <w:rFonts w:ascii="Calibri" w:hAnsi="Calibri"/>
        </w:rPr>
        <w:t xml:space="preserve"> 100% EtOH</w:t>
      </w:r>
      <w:r w:rsidR="000004FD" w:rsidRPr="00C167EF">
        <w:rPr>
          <w:rFonts w:ascii="Calibri" w:hAnsi="Calibri"/>
        </w:rPr>
        <w:t>.</w:t>
      </w:r>
    </w:p>
    <w:p w14:paraId="780F21BE" w14:textId="21DE5EBF" w:rsidR="00141EA9" w:rsidRPr="00C167EF" w:rsidRDefault="00141EA9" w:rsidP="00C167EF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Order the containers so that they follow the staining protocol.</w:t>
      </w:r>
    </w:p>
    <w:p w14:paraId="6AE57D35" w14:textId="30518D59" w:rsidR="00141EA9" w:rsidRDefault="00466EDC" w:rsidP="00CC41E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</w:t>
      </w:r>
      <w:r w:rsidR="00834958">
        <w:rPr>
          <w:rFonts w:ascii="Calibri" w:hAnsi="Calibri"/>
        </w:rPr>
        <w:t xml:space="preserve">repare </w:t>
      </w:r>
      <w:r w:rsidR="00041E7D">
        <w:rPr>
          <w:rFonts w:ascii="Calibri" w:hAnsi="Calibri"/>
        </w:rPr>
        <w:t>solution</w:t>
      </w:r>
      <w:r w:rsidR="00752E4F">
        <w:rPr>
          <w:rFonts w:ascii="Calibri" w:hAnsi="Calibri"/>
        </w:rPr>
        <w:t>s</w:t>
      </w:r>
      <w:r w:rsidR="00041E7D">
        <w:rPr>
          <w:rFonts w:ascii="Calibri" w:hAnsi="Calibri"/>
        </w:rPr>
        <w:t xml:space="preserve"> for </w:t>
      </w:r>
      <w:r w:rsidR="00834958">
        <w:rPr>
          <w:rFonts w:ascii="Calibri" w:hAnsi="Calibri"/>
        </w:rPr>
        <w:t xml:space="preserve">each </w:t>
      </w:r>
      <w:r w:rsidR="00041E7D">
        <w:rPr>
          <w:rFonts w:ascii="Calibri" w:hAnsi="Calibri"/>
        </w:rPr>
        <w:t xml:space="preserve">corresponding container. </w:t>
      </w:r>
      <w:r>
        <w:rPr>
          <w:rFonts w:ascii="Calibri" w:hAnsi="Calibri"/>
        </w:rPr>
        <w:t xml:space="preserve">Use the table above </w:t>
      </w:r>
      <w:r w:rsidR="00E44826">
        <w:rPr>
          <w:rFonts w:ascii="Calibri" w:hAnsi="Calibri"/>
        </w:rPr>
        <w:t>for making the different concentrations of ethanol.</w:t>
      </w:r>
      <w:r w:rsidR="00ED162E">
        <w:rPr>
          <w:rFonts w:ascii="Calibri" w:hAnsi="Calibri"/>
        </w:rPr>
        <w:t xml:space="preserve"> Add 7 drops of </w:t>
      </w:r>
      <w:r w:rsidR="00752E4F">
        <w:rPr>
          <w:rFonts w:ascii="Calibri" w:hAnsi="Calibri"/>
        </w:rPr>
        <w:t xml:space="preserve">17M </w:t>
      </w:r>
      <w:r w:rsidR="00ED162E">
        <w:rPr>
          <w:rFonts w:ascii="Calibri" w:hAnsi="Calibri"/>
        </w:rPr>
        <w:t xml:space="preserve">acetic acid </w:t>
      </w:r>
      <w:r w:rsidR="00250366">
        <w:rPr>
          <w:rFonts w:ascii="Calibri" w:hAnsi="Calibri"/>
        </w:rPr>
        <w:t>to one of the 70% EtOH solutions.</w:t>
      </w:r>
    </w:p>
    <w:p w14:paraId="25C6A72A" w14:textId="2BDAF10F" w:rsidR="00834958" w:rsidRPr="00CC41EA" w:rsidRDefault="00834958" w:rsidP="00141EA9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C41EA">
        <w:rPr>
          <w:rFonts w:ascii="Calibri" w:hAnsi="Calibri"/>
        </w:rPr>
        <w:lastRenderedPageBreak/>
        <w:t>For larger containers, it may be nec</w:t>
      </w:r>
      <w:r w:rsidR="000004FD" w:rsidRPr="00CC41EA">
        <w:rPr>
          <w:rFonts w:ascii="Calibri" w:hAnsi="Calibri"/>
        </w:rPr>
        <w:t xml:space="preserve">essary to add more than 200 mL </w:t>
      </w:r>
      <w:r w:rsidRPr="00CC41EA">
        <w:rPr>
          <w:rFonts w:ascii="Calibri" w:hAnsi="Calibri"/>
        </w:rPr>
        <w:t xml:space="preserve">so that the slide will be completely covered when the slide </w:t>
      </w:r>
      <w:r w:rsidR="000004FD" w:rsidRPr="00CC41EA">
        <w:rPr>
          <w:rFonts w:ascii="Calibri" w:hAnsi="Calibri"/>
        </w:rPr>
        <w:t>rack</w:t>
      </w:r>
      <w:r w:rsidRPr="00CC41EA">
        <w:rPr>
          <w:rFonts w:ascii="Calibri" w:hAnsi="Calibri"/>
        </w:rPr>
        <w:t xml:space="preserve"> is lowered in</w:t>
      </w:r>
      <w:r w:rsidR="000004FD" w:rsidRPr="00CC41EA">
        <w:rPr>
          <w:rFonts w:ascii="Calibri" w:hAnsi="Calibri"/>
        </w:rPr>
        <w:t>to</w:t>
      </w:r>
      <w:r w:rsidRPr="00CC41EA">
        <w:rPr>
          <w:rFonts w:ascii="Calibri" w:hAnsi="Calibri"/>
        </w:rPr>
        <w:t xml:space="preserve"> the liquid</w:t>
      </w:r>
      <w:r w:rsidR="001F03F8">
        <w:rPr>
          <w:rFonts w:ascii="Calibri" w:hAnsi="Calibri"/>
        </w:rPr>
        <w:t xml:space="preserve"> (Tissue-Tek</w:t>
      </w:r>
      <w:r w:rsidR="001F03F8" w:rsidRPr="00752E4F">
        <w:rPr>
          <w:rFonts w:asciiTheme="majorHAnsi" w:hAnsiTheme="majorHAnsi" w:cstheme="majorHAnsi"/>
          <w:b/>
          <w:i/>
          <w:vertAlign w:val="superscript"/>
        </w:rPr>
        <w:t>®</w:t>
      </w:r>
      <w:r w:rsidR="001F03F8">
        <w:rPr>
          <w:rFonts w:asciiTheme="majorHAnsi" w:hAnsiTheme="majorHAnsi" w:cstheme="majorHAnsi"/>
          <w:b/>
          <w:iCs/>
        </w:rPr>
        <w:t xml:space="preserve"> </w:t>
      </w:r>
      <w:r w:rsidR="001F03F8">
        <w:rPr>
          <w:rFonts w:asciiTheme="majorHAnsi" w:hAnsiTheme="majorHAnsi" w:cstheme="majorHAnsi"/>
          <w:bCs/>
          <w:iCs/>
        </w:rPr>
        <w:t>dish = 200 mL,</w:t>
      </w:r>
      <w:r w:rsidR="001F03F8">
        <w:rPr>
          <w:rFonts w:ascii="Calibri" w:hAnsi="Calibri"/>
        </w:rPr>
        <w:t xml:space="preserve"> small glass dish = 300 mL, large glass dish = 400 mL)</w:t>
      </w:r>
      <w:r w:rsidRPr="00CC41EA">
        <w:rPr>
          <w:rFonts w:ascii="Calibri" w:hAnsi="Calibri"/>
        </w:rPr>
        <w:t>.</w:t>
      </w:r>
    </w:p>
    <w:p w14:paraId="097FC66E" w14:textId="32660425" w:rsidR="00DB26D2" w:rsidRDefault="000004FD" w:rsidP="00A6699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</w:t>
      </w:r>
      <w:r w:rsidR="00DB26D2">
        <w:rPr>
          <w:rFonts w:ascii="Calibri" w:hAnsi="Calibri"/>
        </w:rPr>
        <w:t xml:space="preserve"> slides</w:t>
      </w:r>
      <w:r w:rsidR="00A5363A">
        <w:rPr>
          <w:rFonts w:ascii="Calibri" w:hAnsi="Calibri"/>
        </w:rPr>
        <w:t xml:space="preserve"> </w:t>
      </w:r>
      <w:r w:rsidR="00066F3F">
        <w:rPr>
          <w:rFonts w:ascii="Calibri" w:hAnsi="Calibri"/>
        </w:rPr>
        <w:t xml:space="preserve">(with brain sections to be stained) </w:t>
      </w:r>
      <w:r w:rsidR="00A5363A">
        <w:rPr>
          <w:rFonts w:ascii="Calibri" w:hAnsi="Calibri"/>
        </w:rPr>
        <w:t xml:space="preserve">in a glass slide </w:t>
      </w:r>
      <w:r w:rsidR="00834958">
        <w:rPr>
          <w:rFonts w:ascii="Calibri" w:hAnsi="Calibri"/>
        </w:rPr>
        <w:t xml:space="preserve">rack that </w:t>
      </w:r>
      <w:r>
        <w:rPr>
          <w:rFonts w:ascii="Calibri" w:hAnsi="Calibri"/>
        </w:rPr>
        <w:t xml:space="preserve">can easily </w:t>
      </w:r>
      <w:r w:rsidR="00834958">
        <w:rPr>
          <w:rFonts w:ascii="Calibri" w:hAnsi="Calibri"/>
        </w:rPr>
        <w:t>fit inside</w:t>
      </w:r>
      <w:r w:rsidR="00A5363A">
        <w:rPr>
          <w:rFonts w:ascii="Calibri" w:hAnsi="Calibri"/>
        </w:rPr>
        <w:t xml:space="preserve"> each </w:t>
      </w:r>
      <w:r w:rsidR="00834958">
        <w:rPr>
          <w:rFonts w:ascii="Calibri" w:hAnsi="Calibri"/>
        </w:rPr>
        <w:t>square glass container.</w:t>
      </w:r>
    </w:p>
    <w:p w14:paraId="651DAFF3" w14:textId="77777777" w:rsidR="00141EA9" w:rsidRPr="00141EA9" w:rsidRDefault="00141EA9" w:rsidP="00141EA9">
      <w:pPr>
        <w:rPr>
          <w:rFonts w:ascii="Calibri" w:hAnsi="Calibri"/>
        </w:rPr>
      </w:pPr>
    </w:p>
    <w:p w14:paraId="0755C886" w14:textId="00FA7840" w:rsidR="00141EA9" w:rsidRPr="00141EA9" w:rsidRDefault="00141EA9" w:rsidP="00141EA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Staining </w:t>
      </w:r>
    </w:p>
    <w:p w14:paraId="132259AD" w14:textId="4042FE7A" w:rsidR="00141EA9" w:rsidRPr="00141EA9" w:rsidRDefault="00141EA9" w:rsidP="00141EA9">
      <w:pPr>
        <w:rPr>
          <w:rFonts w:ascii="Calibri" w:hAnsi="Calibri"/>
          <w:i/>
        </w:rPr>
      </w:pPr>
      <w:r w:rsidRPr="00141EA9">
        <w:rPr>
          <w:rFonts w:ascii="Calibri" w:hAnsi="Calibri"/>
          <w:i/>
          <w:u w:val="single"/>
        </w:rPr>
        <w:t xml:space="preserve">For </w:t>
      </w:r>
      <w:r>
        <w:rPr>
          <w:rFonts w:ascii="Calibri" w:hAnsi="Calibri"/>
          <w:i/>
          <w:u w:val="single"/>
        </w:rPr>
        <w:t>each</w:t>
      </w:r>
      <w:r w:rsidRPr="00141EA9">
        <w:rPr>
          <w:rFonts w:ascii="Calibri" w:hAnsi="Calibri"/>
          <w:i/>
          <w:u w:val="single"/>
        </w:rPr>
        <w:t xml:space="preserve"> step</w:t>
      </w:r>
      <w:r w:rsidRPr="00141EA9">
        <w:rPr>
          <w:rFonts w:ascii="Calibri" w:hAnsi="Calibri"/>
          <w:i/>
        </w:rPr>
        <w:t xml:space="preserve">: </w:t>
      </w:r>
      <w:r w:rsidR="00E44826">
        <w:rPr>
          <w:rFonts w:ascii="Calibri" w:hAnsi="Calibri"/>
          <w:i/>
        </w:rPr>
        <w:t xml:space="preserve">Submerge the slides, held in </w:t>
      </w:r>
      <w:r w:rsidR="00FC348B">
        <w:rPr>
          <w:rFonts w:ascii="Calibri" w:hAnsi="Calibri"/>
          <w:i/>
        </w:rPr>
        <w:t>a</w:t>
      </w:r>
      <w:r w:rsidR="00E44826">
        <w:rPr>
          <w:rFonts w:ascii="Calibri" w:hAnsi="Calibri"/>
          <w:i/>
        </w:rPr>
        <w:t xml:space="preserve"> glass slide rack,</w:t>
      </w:r>
      <w:r w:rsidR="000A7924">
        <w:rPr>
          <w:rFonts w:ascii="Calibri" w:hAnsi="Calibri"/>
          <w:i/>
        </w:rPr>
        <w:t xml:space="preserve"> in the specified solution for the required amount of time. </w:t>
      </w:r>
      <w:r w:rsidRPr="00141EA9">
        <w:rPr>
          <w:rFonts w:ascii="Calibri" w:hAnsi="Calibri"/>
          <w:i/>
        </w:rPr>
        <w:t>Dry the slides off between each bath by dabbing the slide holder on absorbent bench liner.</w:t>
      </w:r>
    </w:p>
    <w:p w14:paraId="0360904F" w14:textId="77777777" w:rsidR="00834958" w:rsidRDefault="00834958" w:rsidP="00834958">
      <w:pPr>
        <w:pStyle w:val="ListParagraph"/>
        <w:ind w:left="357"/>
        <w:rPr>
          <w:rFonts w:ascii="Calibri" w:hAnsi="Calibri"/>
        </w:rPr>
      </w:pPr>
    </w:p>
    <w:p w14:paraId="1A623072" w14:textId="230DBA20" w:rsidR="00141EA9" w:rsidRDefault="000A16E6" w:rsidP="00141EA9">
      <w:pPr>
        <w:pStyle w:val="ListParagraph"/>
        <w:numPr>
          <w:ilvl w:val="0"/>
          <w:numId w:val="11"/>
        </w:numPr>
        <w:rPr>
          <w:rFonts w:ascii="Calibri" w:hAnsi="Calibri"/>
        </w:rPr>
      </w:pPr>
      <w:proofErr w:type="spellStart"/>
      <w:r w:rsidRPr="00141EA9">
        <w:rPr>
          <w:rFonts w:ascii="Calibri" w:hAnsi="Calibri"/>
        </w:rPr>
        <w:t>Delipidizing</w:t>
      </w:r>
      <w:proofErr w:type="spellEnd"/>
      <w:r w:rsidR="00E44826">
        <w:rPr>
          <w:rFonts w:ascii="Calibri" w:hAnsi="Calibri"/>
        </w:rPr>
        <w:t>:</w:t>
      </w:r>
    </w:p>
    <w:p w14:paraId="66BDBCCB" w14:textId="0EB9C773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Chloroform</w:t>
      </w:r>
      <w:r w:rsidR="00875905" w:rsidRPr="00141EA9">
        <w:rPr>
          <w:rFonts w:ascii="Calibri" w:hAnsi="Calibri"/>
        </w:rPr>
        <w:t xml:space="preserve"> </w:t>
      </w:r>
      <w:r w:rsidR="00E44826">
        <w:rPr>
          <w:rFonts w:ascii="Calibri" w:hAnsi="Calibri"/>
        </w:rPr>
        <w:t xml:space="preserve">for </w:t>
      </w:r>
      <w:r w:rsidR="00875905" w:rsidRPr="00141EA9">
        <w:rPr>
          <w:rFonts w:ascii="Calibri" w:hAnsi="Calibri"/>
        </w:rPr>
        <w:t>40 min</w:t>
      </w:r>
      <w:r w:rsidR="00E44826">
        <w:rPr>
          <w:rFonts w:ascii="Calibri" w:hAnsi="Calibri"/>
        </w:rPr>
        <w:t>utes</w:t>
      </w:r>
      <w:r w:rsidR="00066F3F">
        <w:rPr>
          <w:rFonts w:ascii="Calibri" w:hAnsi="Calibri"/>
        </w:rPr>
        <w:t>.</w:t>
      </w:r>
    </w:p>
    <w:p w14:paraId="2FC603C8" w14:textId="60AA2F12" w:rsidR="00141EA9" w:rsidRDefault="000A16E6" w:rsidP="00141EA9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Rehydrating</w:t>
      </w:r>
      <w:r w:rsidR="00E44826">
        <w:rPr>
          <w:rFonts w:ascii="Calibri" w:hAnsi="Calibri"/>
        </w:rPr>
        <w:t>:</w:t>
      </w:r>
    </w:p>
    <w:p w14:paraId="78CFDF44" w14:textId="08254F9D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100% EtOH</w:t>
      </w:r>
      <w:r w:rsidR="00E44826">
        <w:rPr>
          <w:rFonts w:ascii="Calibri" w:hAnsi="Calibri"/>
        </w:rPr>
        <w:t xml:space="preserve"> for </w:t>
      </w:r>
      <w:r w:rsidR="00C43B1C" w:rsidRP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060E30CB" w14:textId="1A6BDC6E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95%</w:t>
      </w:r>
      <w:r w:rsidR="00E44826">
        <w:rPr>
          <w:rFonts w:ascii="Calibri" w:hAnsi="Calibri"/>
        </w:rPr>
        <w:t xml:space="preserve"> EtOH for </w:t>
      </w:r>
      <w:r w:rsidR="00C43B1C" w:rsidRP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43BAA13E" w14:textId="36F429C0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70%</w:t>
      </w:r>
      <w:r w:rsidR="00E44826">
        <w:rPr>
          <w:rFonts w:ascii="Calibri" w:hAnsi="Calibri"/>
        </w:rPr>
        <w:t xml:space="preserve"> EtOH for </w:t>
      </w:r>
      <w:r w:rsidR="00C43B1C" w:rsidRP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7488D947" w14:textId="4FF270A8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50%</w:t>
      </w:r>
      <w:r w:rsidR="00E44826">
        <w:rPr>
          <w:rFonts w:ascii="Calibri" w:hAnsi="Calibri"/>
        </w:rPr>
        <w:t xml:space="preserve"> EtOH for </w:t>
      </w:r>
      <w:r w:rsidR="00C43B1C" w:rsidRP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2948E058" w14:textId="22D8C8EE" w:rsidR="00141EA9" w:rsidRP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30%</w:t>
      </w:r>
      <w:r w:rsidR="00E44826">
        <w:rPr>
          <w:rFonts w:ascii="Calibri" w:hAnsi="Calibri"/>
        </w:rPr>
        <w:t xml:space="preserve"> EtOH for </w:t>
      </w:r>
      <w:r w:rsid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31B922A7" w14:textId="0E87324B" w:rsidR="00141EA9" w:rsidRDefault="000A16E6" w:rsidP="00141EA9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Staining</w:t>
      </w:r>
      <w:r w:rsidR="00E44826">
        <w:rPr>
          <w:rFonts w:ascii="Calibri" w:hAnsi="Calibri"/>
        </w:rPr>
        <w:t>:</w:t>
      </w:r>
    </w:p>
    <w:p w14:paraId="4EB58F46" w14:textId="71A11B83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Buffer</w:t>
      </w:r>
      <w:r w:rsidR="00E44826">
        <w:rPr>
          <w:rFonts w:ascii="Calibri" w:hAnsi="Calibri"/>
        </w:rPr>
        <w:t xml:space="preserve"> for </w:t>
      </w:r>
      <w:r w:rsid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16A1BC97" w14:textId="3508959A" w:rsidR="00141EA9" w:rsidRDefault="00E4482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Thionin</w:t>
      </w:r>
      <w:proofErr w:type="spellEnd"/>
      <w:r>
        <w:rPr>
          <w:rFonts w:ascii="Calibri" w:hAnsi="Calibri"/>
        </w:rPr>
        <w:t xml:space="preserve"> </w:t>
      </w:r>
      <w:r w:rsidR="00FA7F62">
        <w:rPr>
          <w:rFonts w:ascii="Calibri" w:hAnsi="Calibri"/>
        </w:rPr>
        <w:t xml:space="preserve">stain </w:t>
      </w:r>
      <w:r>
        <w:rPr>
          <w:rFonts w:ascii="Calibri" w:hAnsi="Calibri"/>
        </w:rPr>
        <w:t xml:space="preserve">for </w:t>
      </w:r>
      <w:r w:rsidR="00C43B1C" w:rsidRPr="00141EA9">
        <w:rPr>
          <w:rFonts w:ascii="Calibri" w:hAnsi="Calibri"/>
        </w:rPr>
        <w:t>3 min</w:t>
      </w:r>
      <w:r>
        <w:rPr>
          <w:rFonts w:ascii="Calibri" w:hAnsi="Calibri"/>
        </w:rPr>
        <w:t>utes</w:t>
      </w:r>
      <w:r w:rsidR="00066F3F">
        <w:rPr>
          <w:rFonts w:ascii="Calibri" w:hAnsi="Calibri"/>
        </w:rPr>
        <w:t>.</w:t>
      </w:r>
    </w:p>
    <w:p w14:paraId="6E0E6BFB" w14:textId="1BEB86FA" w:rsidR="000A16E6" w:rsidRP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Buffer</w:t>
      </w:r>
      <w:r w:rsidR="00E44826">
        <w:rPr>
          <w:rFonts w:ascii="Calibri" w:hAnsi="Calibri"/>
        </w:rPr>
        <w:t xml:space="preserve"> for </w:t>
      </w:r>
      <w:r w:rsidR="00C43B1C" w:rsidRPr="00141EA9">
        <w:rPr>
          <w:rFonts w:ascii="Calibri" w:hAnsi="Calibri"/>
        </w:rPr>
        <w:t>15 sec</w:t>
      </w:r>
      <w:r w:rsidR="00E44826">
        <w:rPr>
          <w:rFonts w:ascii="Calibri" w:hAnsi="Calibri"/>
        </w:rPr>
        <w:t>onds</w:t>
      </w:r>
      <w:r w:rsidR="00066F3F">
        <w:rPr>
          <w:rFonts w:ascii="Calibri" w:hAnsi="Calibri"/>
        </w:rPr>
        <w:t>.</w:t>
      </w:r>
    </w:p>
    <w:p w14:paraId="43A57469" w14:textId="5C67A08D" w:rsidR="00141EA9" w:rsidRDefault="000A16E6" w:rsidP="00141EA9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Dehydrating</w:t>
      </w:r>
      <w:r w:rsidR="00E44826">
        <w:rPr>
          <w:rFonts w:ascii="Calibri" w:hAnsi="Calibri"/>
        </w:rPr>
        <w:t>:</w:t>
      </w:r>
    </w:p>
    <w:p w14:paraId="1BA1BC85" w14:textId="35A5D36D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30%</w:t>
      </w:r>
      <w:r w:rsidR="00E44826">
        <w:rPr>
          <w:rFonts w:ascii="Calibri" w:hAnsi="Calibri"/>
        </w:rPr>
        <w:t xml:space="preserve"> EtOH for </w:t>
      </w:r>
      <w:r w:rsidR="00C43B1C" w:rsidRPr="00141EA9">
        <w:rPr>
          <w:rFonts w:ascii="Calibri" w:hAnsi="Calibri"/>
        </w:rPr>
        <w:t>30 sec</w:t>
      </w:r>
      <w:r w:rsidR="00E44826">
        <w:rPr>
          <w:rFonts w:ascii="Calibri" w:hAnsi="Calibri"/>
        </w:rPr>
        <w:t>onds</w:t>
      </w:r>
      <w:r w:rsidR="00066F3F">
        <w:rPr>
          <w:rFonts w:ascii="Calibri" w:hAnsi="Calibri"/>
        </w:rPr>
        <w:t>.</w:t>
      </w:r>
    </w:p>
    <w:p w14:paraId="4D05ECFF" w14:textId="35ACD5B0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50%</w:t>
      </w:r>
      <w:r w:rsidR="00E44826">
        <w:rPr>
          <w:rFonts w:ascii="Calibri" w:hAnsi="Calibri"/>
        </w:rPr>
        <w:t xml:space="preserve"> EtOH for </w:t>
      </w:r>
      <w:r w:rsidR="00C43B1C" w:rsidRPr="00141EA9">
        <w:rPr>
          <w:rFonts w:ascii="Calibri" w:hAnsi="Calibri"/>
        </w:rPr>
        <w:t>30 sec</w:t>
      </w:r>
      <w:r w:rsidR="00E44826">
        <w:rPr>
          <w:rFonts w:ascii="Calibri" w:hAnsi="Calibri"/>
        </w:rPr>
        <w:t>onds</w:t>
      </w:r>
      <w:r w:rsidR="00066F3F">
        <w:rPr>
          <w:rFonts w:ascii="Calibri" w:hAnsi="Calibri"/>
        </w:rPr>
        <w:t>.</w:t>
      </w:r>
    </w:p>
    <w:p w14:paraId="0AEF6DBE" w14:textId="76D83D79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70%</w:t>
      </w:r>
      <w:r w:rsidR="00C43B1C" w:rsidRPr="00141EA9">
        <w:rPr>
          <w:rFonts w:ascii="Calibri" w:hAnsi="Calibri"/>
        </w:rPr>
        <w:t xml:space="preserve"> EtOH </w:t>
      </w:r>
      <w:r w:rsidR="00E44826">
        <w:rPr>
          <w:rFonts w:ascii="Calibri" w:hAnsi="Calibri"/>
        </w:rPr>
        <w:t xml:space="preserve">+ acetic acid for </w:t>
      </w:r>
      <w:r w:rsidR="00066F3F">
        <w:rPr>
          <w:rFonts w:ascii="Calibri" w:hAnsi="Calibri"/>
        </w:rPr>
        <w:t>~</w:t>
      </w:r>
      <w:r w:rsidR="004668C6">
        <w:rPr>
          <w:rFonts w:ascii="Calibri" w:hAnsi="Calibri"/>
        </w:rPr>
        <w:t>30 second</w:t>
      </w:r>
      <w:r w:rsidR="00E44826">
        <w:rPr>
          <w:rFonts w:ascii="Calibri" w:hAnsi="Calibri"/>
        </w:rPr>
        <w:t>s</w:t>
      </w:r>
      <w:r w:rsidR="00576551">
        <w:rPr>
          <w:rFonts w:ascii="Calibri" w:hAnsi="Calibri"/>
        </w:rPr>
        <w:t>, up to ~2 minutes</w:t>
      </w:r>
      <w:r w:rsidR="00066F3F">
        <w:rPr>
          <w:rFonts w:ascii="Calibri" w:hAnsi="Calibri"/>
        </w:rPr>
        <w:t>.</w:t>
      </w:r>
    </w:p>
    <w:p w14:paraId="5A0F9430" w14:textId="33BCDE54" w:rsidR="00141EA9" w:rsidRDefault="00141EA9" w:rsidP="00141EA9">
      <w:pPr>
        <w:pStyle w:val="ListParagraph"/>
        <w:numPr>
          <w:ilvl w:val="2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 xml:space="preserve">Watch the </w:t>
      </w:r>
      <w:proofErr w:type="spellStart"/>
      <w:r w:rsidRPr="00141EA9">
        <w:rPr>
          <w:rFonts w:ascii="Calibri" w:hAnsi="Calibri"/>
        </w:rPr>
        <w:t>colour</w:t>
      </w:r>
      <w:proofErr w:type="spellEnd"/>
      <w:r w:rsidRPr="00141EA9">
        <w:rPr>
          <w:rFonts w:ascii="Calibri" w:hAnsi="Calibri"/>
        </w:rPr>
        <w:t xml:space="preserve"> of the sections and adjust th</w:t>
      </w:r>
      <w:r w:rsidR="00066F3F">
        <w:rPr>
          <w:rFonts w:ascii="Calibri" w:hAnsi="Calibri"/>
        </w:rPr>
        <w:t>e time in the bath accordingly. S</w:t>
      </w:r>
      <w:r w:rsidRPr="00141EA9">
        <w:rPr>
          <w:rFonts w:ascii="Calibri" w:hAnsi="Calibri"/>
        </w:rPr>
        <w:t xml:space="preserve">tart checking the </w:t>
      </w:r>
      <w:proofErr w:type="spellStart"/>
      <w:r w:rsidRPr="00141EA9">
        <w:rPr>
          <w:rFonts w:ascii="Calibri" w:hAnsi="Calibri"/>
        </w:rPr>
        <w:t>colour</w:t>
      </w:r>
      <w:proofErr w:type="spellEnd"/>
      <w:r w:rsidRPr="00141EA9">
        <w:rPr>
          <w:rFonts w:ascii="Calibri" w:hAnsi="Calibri"/>
        </w:rPr>
        <w:t xml:space="preserve"> </w:t>
      </w:r>
      <w:r w:rsidR="004668C6">
        <w:rPr>
          <w:rFonts w:ascii="Calibri" w:hAnsi="Calibri"/>
        </w:rPr>
        <w:t xml:space="preserve">just before the 30 second mark, sections should appear blue and have minimal pink/purple </w:t>
      </w:r>
      <w:proofErr w:type="spellStart"/>
      <w:r w:rsidR="004668C6">
        <w:rPr>
          <w:rFonts w:ascii="Calibri" w:hAnsi="Calibri"/>
        </w:rPr>
        <w:t>colouration</w:t>
      </w:r>
      <w:proofErr w:type="spellEnd"/>
      <w:r w:rsidR="00066F3F">
        <w:rPr>
          <w:rFonts w:ascii="Calibri" w:hAnsi="Calibri"/>
        </w:rPr>
        <w:t>.</w:t>
      </w:r>
    </w:p>
    <w:p w14:paraId="0FAB44A3" w14:textId="3F3838F3" w:rsidR="00141EA9" w:rsidRDefault="00E4482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95% EtOH for </w:t>
      </w:r>
      <w:proofErr w:type="gramStart"/>
      <w:r w:rsidR="00141EA9">
        <w:rPr>
          <w:rFonts w:ascii="Calibri" w:hAnsi="Calibri"/>
        </w:rPr>
        <w:t>1 min</w:t>
      </w:r>
      <w:r>
        <w:rPr>
          <w:rFonts w:ascii="Calibri" w:hAnsi="Calibri"/>
        </w:rPr>
        <w:t>ute</w:t>
      </w:r>
      <w:proofErr w:type="gramEnd"/>
      <w:r w:rsidR="00141EA9">
        <w:rPr>
          <w:rFonts w:ascii="Calibri" w:hAnsi="Calibri"/>
        </w:rPr>
        <w:t xml:space="preserve"> </w:t>
      </w:r>
      <w:r w:rsidR="00576551">
        <w:rPr>
          <w:rFonts w:ascii="Calibri" w:hAnsi="Calibri"/>
        </w:rPr>
        <w:t>x1</w:t>
      </w:r>
      <w:r w:rsidR="00066F3F">
        <w:rPr>
          <w:rFonts w:ascii="Calibri" w:hAnsi="Calibri"/>
        </w:rPr>
        <w:t>.</w:t>
      </w:r>
    </w:p>
    <w:p w14:paraId="677EEFD2" w14:textId="3876DD7A" w:rsidR="00141EA9" w:rsidRDefault="00E4482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100% EtOH for </w:t>
      </w:r>
      <w:proofErr w:type="gramStart"/>
      <w:r w:rsidR="00C43B1C" w:rsidRPr="00141EA9">
        <w:rPr>
          <w:rFonts w:ascii="Calibri" w:hAnsi="Calibri"/>
        </w:rPr>
        <w:t>1 min</w:t>
      </w:r>
      <w:r>
        <w:rPr>
          <w:rFonts w:ascii="Calibri" w:hAnsi="Calibri"/>
        </w:rPr>
        <w:t>ute</w:t>
      </w:r>
      <w:proofErr w:type="gramEnd"/>
      <w:r w:rsidR="00C43B1C" w:rsidRPr="00141EA9">
        <w:rPr>
          <w:rFonts w:ascii="Calibri" w:hAnsi="Calibri"/>
        </w:rPr>
        <w:t xml:space="preserve"> x</w:t>
      </w:r>
      <w:r w:rsidR="00576551">
        <w:rPr>
          <w:rFonts w:ascii="Calibri" w:hAnsi="Calibri"/>
        </w:rPr>
        <w:t>2</w:t>
      </w:r>
      <w:r w:rsidR="00066F3F">
        <w:rPr>
          <w:rFonts w:ascii="Calibri" w:hAnsi="Calibri"/>
        </w:rPr>
        <w:t>.</w:t>
      </w:r>
    </w:p>
    <w:p w14:paraId="070331F8" w14:textId="406E0698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proofErr w:type="spellStart"/>
      <w:r w:rsidRPr="00141EA9">
        <w:rPr>
          <w:rFonts w:ascii="Calibri" w:hAnsi="Calibri"/>
        </w:rPr>
        <w:t>HemoDe</w:t>
      </w:r>
      <w:proofErr w:type="spellEnd"/>
      <w:r w:rsidR="00E44826">
        <w:rPr>
          <w:rFonts w:ascii="Calibri" w:hAnsi="Calibri"/>
        </w:rPr>
        <w:t xml:space="preserve"> for </w:t>
      </w:r>
      <w:r w:rsidR="00C43B1C" w:rsidRPr="00141EA9">
        <w:rPr>
          <w:rFonts w:ascii="Calibri" w:hAnsi="Calibri"/>
        </w:rPr>
        <w:t>4 min</w:t>
      </w:r>
      <w:r w:rsidR="00E44826">
        <w:rPr>
          <w:rFonts w:ascii="Calibri" w:hAnsi="Calibri"/>
        </w:rPr>
        <w:t>utes</w:t>
      </w:r>
      <w:r w:rsidR="00C43B1C" w:rsidRPr="00141EA9">
        <w:rPr>
          <w:rFonts w:ascii="Calibri" w:hAnsi="Calibri"/>
        </w:rPr>
        <w:t xml:space="preserve"> x2</w:t>
      </w:r>
      <w:r w:rsidR="00066F3F">
        <w:rPr>
          <w:rFonts w:ascii="Calibri" w:hAnsi="Calibri"/>
        </w:rPr>
        <w:t>.</w:t>
      </w:r>
    </w:p>
    <w:p w14:paraId="0D459440" w14:textId="7F951829" w:rsidR="007945B6" w:rsidRPr="00141EA9" w:rsidRDefault="00066F3F" w:rsidP="00141EA9">
      <w:pPr>
        <w:pStyle w:val="ListParagraph"/>
        <w:numPr>
          <w:ilvl w:val="2"/>
          <w:numId w:val="11"/>
        </w:numPr>
        <w:rPr>
          <w:rFonts w:ascii="Calibri" w:hAnsi="Calibri"/>
        </w:rPr>
      </w:pPr>
      <w:r>
        <w:rPr>
          <w:rFonts w:ascii="Calibri" w:hAnsi="Calibri"/>
        </w:rPr>
        <w:t>Leave the s</w:t>
      </w:r>
      <w:r w:rsidR="007945B6" w:rsidRPr="00141EA9">
        <w:rPr>
          <w:rFonts w:ascii="Calibri" w:hAnsi="Calibri"/>
        </w:rPr>
        <w:t xml:space="preserve">lides in the last bath of </w:t>
      </w:r>
      <w:proofErr w:type="spellStart"/>
      <w:r w:rsidR="007945B6" w:rsidRPr="00141EA9">
        <w:rPr>
          <w:rFonts w:ascii="Calibri" w:hAnsi="Calibri"/>
        </w:rPr>
        <w:t>HemoDe</w:t>
      </w:r>
      <w:proofErr w:type="spellEnd"/>
      <w:r w:rsidR="007945B6" w:rsidRPr="00141EA9">
        <w:rPr>
          <w:rFonts w:ascii="Calibri" w:hAnsi="Calibri"/>
        </w:rPr>
        <w:t xml:space="preserve"> until </w:t>
      </w:r>
      <w:proofErr w:type="spellStart"/>
      <w:r w:rsidR="007945B6" w:rsidRPr="00141EA9">
        <w:rPr>
          <w:rFonts w:ascii="Calibri" w:hAnsi="Calibri"/>
        </w:rPr>
        <w:t>coverslipping</w:t>
      </w:r>
      <w:proofErr w:type="spellEnd"/>
      <w:r>
        <w:rPr>
          <w:rFonts w:ascii="Calibri" w:hAnsi="Calibri"/>
        </w:rPr>
        <w:t>.</w:t>
      </w:r>
    </w:p>
    <w:p w14:paraId="1D47298B" w14:textId="59F8915B" w:rsidR="00E44826" w:rsidRDefault="00E44826" w:rsidP="00A66991">
      <w:pPr>
        <w:pStyle w:val="ListParagraph"/>
        <w:numPr>
          <w:ilvl w:val="0"/>
          <w:numId w:val="1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Coverslipping</w:t>
      </w:r>
      <w:proofErr w:type="spellEnd"/>
      <w:r>
        <w:rPr>
          <w:rFonts w:ascii="Calibri" w:hAnsi="Calibri"/>
        </w:rPr>
        <w:t>:</w:t>
      </w:r>
    </w:p>
    <w:p w14:paraId="2FED24F4" w14:textId="431B6145" w:rsidR="001E5772" w:rsidRDefault="001E5772" w:rsidP="001E5772">
      <w:pPr>
        <w:pStyle w:val="ListParagraph"/>
        <w:numPr>
          <w:ilvl w:val="1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Use kim wipes and bench liner to dab off excess* </w:t>
      </w:r>
      <w:proofErr w:type="spellStart"/>
      <w:r>
        <w:rPr>
          <w:rFonts w:ascii="Calibri" w:hAnsi="Calibri"/>
        </w:rPr>
        <w:t>HemoDe</w:t>
      </w:r>
      <w:proofErr w:type="spellEnd"/>
      <w:r>
        <w:rPr>
          <w:rFonts w:ascii="Calibri" w:hAnsi="Calibri"/>
        </w:rPr>
        <w:t>. *Do NOT dry slides!</w:t>
      </w:r>
    </w:p>
    <w:p w14:paraId="0C6F66A4" w14:textId="50A3A8AF" w:rsidR="00576551" w:rsidRPr="00576551" w:rsidRDefault="00576551" w:rsidP="00576551">
      <w:pPr>
        <w:pStyle w:val="ListParagraph"/>
        <w:numPr>
          <w:ilvl w:val="2"/>
          <w:numId w:val="11"/>
        </w:numPr>
        <w:rPr>
          <w:rFonts w:ascii="Calibri" w:hAnsi="Calibri"/>
          <w:u w:val="single"/>
        </w:rPr>
      </w:pPr>
      <w:r w:rsidRPr="00576551">
        <w:rPr>
          <w:rFonts w:ascii="Calibri" w:hAnsi="Calibri"/>
          <w:u w:val="single"/>
        </w:rPr>
        <w:t>Make sure slides don’t have any</w:t>
      </w:r>
      <w:r>
        <w:rPr>
          <w:rFonts w:ascii="Calibri" w:hAnsi="Calibri"/>
          <w:u w:val="single"/>
        </w:rPr>
        <w:t xml:space="preserve"> condensation on them before proceeding! If droplets or condensation is present, then return slides to </w:t>
      </w:r>
      <w:proofErr w:type="spellStart"/>
      <w:r>
        <w:rPr>
          <w:rFonts w:ascii="Calibri" w:hAnsi="Calibri"/>
          <w:u w:val="single"/>
        </w:rPr>
        <w:t>HemoDe</w:t>
      </w:r>
      <w:proofErr w:type="spellEnd"/>
      <w:r>
        <w:rPr>
          <w:rFonts w:ascii="Calibri" w:hAnsi="Calibri"/>
          <w:u w:val="single"/>
        </w:rPr>
        <w:t>.</w:t>
      </w:r>
    </w:p>
    <w:p w14:paraId="078B557D" w14:textId="0250FC50" w:rsidR="001E5772" w:rsidRDefault="00875905" w:rsidP="001E5772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E44826">
        <w:rPr>
          <w:rFonts w:ascii="Calibri" w:hAnsi="Calibri"/>
        </w:rPr>
        <w:t>P</w:t>
      </w:r>
      <w:r w:rsidR="00066F3F">
        <w:rPr>
          <w:rFonts w:ascii="Calibri" w:hAnsi="Calibri"/>
        </w:rPr>
        <w:t>our</w:t>
      </w:r>
      <w:r w:rsidR="00133BEE" w:rsidRPr="00E44826">
        <w:rPr>
          <w:rFonts w:ascii="Calibri" w:hAnsi="Calibri"/>
        </w:rPr>
        <w:t xml:space="preserve"> Permount into a falcon tube and use a transfer pipette </w:t>
      </w:r>
      <w:r w:rsidR="00066F3F">
        <w:rPr>
          <w:rFonts w:ascii="Calibri" w:hAnsi="Calibri"/>
        </w:rPr>
        <w:t>to place</w:t>
      </w:r>
      <w:r w:rsidR="00967DFA" w:rsidRPr="00E44826">
        <w:rPr>
          <w:rFonts w:ascii="Calibri" w:hAnsi="Calibri"/>
        </w:rPr>
        <w:t xml:space="preserve"> a few drops on </w:t>
      </w:r>
      <w:r w:rsidR="00453B3C">
        <w:rPr>
          <w:rFonts w:ascii="Calibri" w:hAnsi="Calibri"/>
        </w:rPr>
        <w:t>a</w:t>
      </w:r>
      <w:r w:rsidR="000560D1">
        <w:rPr>
          <w:rFonts w:ascii="Calibri" w:hAnsi="Calibri"/>
        </w:rPr>
        <w:t xml:space="preserve"> slide. L</w:t>
      </w:r>
      <w:r w:rsidR="00453B3C">
        <w:rPr>
          <w:rFonts w:ascii="Calibri" w:hAnsi="Calibri"/>
        </w:rPr>
        <w:t xml:space="preserve">ower the coverslip onto the slide at an angle in order </w:t>
      </w:r>
      <w:r w:rsidR="00967DFA" w:rsidRPr="00E44826">
        <w:rPr>
          <w:rFonts w:ascii="Calibri" w:hAnsi="Calibri"/>
        </w:rPr>
        <w:t xml:space="preserve">to minimize the </w:t>
      </w:r>
      <w:r w:rsidR="00453B3C">
        <w:rPr>
          <w:rFonts w:ascii="Calibri" w:hAnsi="Calibri"/>
        </w:rPr>
        <w:t>number</w:t>
      </w:r>
      <w:r w:rsidR="00967DFA" w:rsidRPr="00E44826">
        <w:rPr>
          <w:rFonts w:ascii="Calibri" w:hAnsi="Calibri"/>
        </w:rPr>
        <w:t xml:space="preserve"> of trapped bubbles.</w:t>
      </w:r>
      <w:r w:rsidR="00164A3B" w:rsidRPr="00702E82">
        <w:rPr>
          <w:rFonts w:ascii="Calibri" w:hAnsi="Calibri"/>
        </w:rPr>
        <w:t xml:space="preserve"> </w:t>
      </w:r>
    </w:p>
    <w:p w14:paraId="77EC48C0" w14:textId="7FFD89AF" w:rsidR="001E5772" w:rsidRPr="001E5772" w:rsidRDefault="001E5772" w:rsidP="001E5772">
      <w:pPr>
        <w:pStyle w:val="ListParagraph"/>
        <w:numPr>
          <w:ilvl w:val="1"/>
          <w:numId w:val="11"/>
        </w:numPr>
        <w:rPr>
          <w:rFonts w:ascii="Calibri" w:hAnsi="Calibri"/>
        </w:rPr>
      </w:pPr>
      <w:r>
        <w:rPr>
          <w:rFonts w:ascii="Calibri" w:hAnsi="Calibri"/>
        </w:rPr>
        <w:t>If necessary, use cotton swabs to gently press on cover slipped slide to move trapped bubbles away from tissue sections. Use kim wipes to absorb any excess Permount.</w:t>
      </w:r>
    </w:p>
    <w:p w14:paraId="30B7A884" w14:textId="5474F629" w:rsidR="000A16E6" w:rsidRDefault="00702E82" w:rsidP="00A61DA0">
      <w:pPr>
        <w:pStyle w:val="ListParagraph"/>
        <w:numPr>
          <w:ilvl w:val="0"/>
          <w:numId w:val="11"/>
        </w:numPr>
      </w:pPr>
      <w:r w:rsidRPr="00A61DA0">
        <w:rPr>
          <w:rFonts w:ascii="Calibri" w:hAnsi="Calibri"/>
        </w:rPr>
        <w:t>Once cover-slipped, lay the slides out on absorbent bench paper and cover with paper towel</w:t>
      </w:r>
      <w:r w:rsidR="001E5772" w:rsidRPr="00A61DA0">
        <w:rPr>
          <w:rFonts w:ascii="Calibri" w:hAnsi="Calibri"/>
        </w:rPr>
        <w:t xml:space="preserve"> or foil</w:t>
      </w:r>
      <w:r w:rsidRPr="00A61DA0">
        <w:rPr>
          <w:rFonts w:ascii="Calibri" w:hAnsi="Calibri"/>
        </w:rPr>
        <w:t xml:space="preserve">. </w:t>
      </w:r>
    </w:p>
    <w:sectPr w:rsidR="000A16E6" w:rsidSect="00A61DA0">
      <w:type w:val="continuous"/>
      <w:pgSz w:w="12240" w:h="15840"/>
      <w:pgMar w:top="1304" w:right="1304" w:bottom="130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6C1A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5FE6BB3"/>
    <w:multiLevelType w:val="hybridMultilevel"/>
    <w:tmpl w:val="E6947DD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303FE"/>
    <w:multiLevelType w:val="hybridMultilevel"/>
    <w:tmpl w:val="9412DB7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9248F"/>
    <w:multiLevelType w:val="hybridMultilevel"/>
    <w:tmpl w:val="9C9E032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F55BE"/>
    <w:multiLevelType w:val="hybridMultilevel"/>
    <w:tmpl w:val="38D0D8A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85F80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DCA7FBA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60C21E9"/>
    <w:multiLevelType w:val="hybridMultilevel"/>
    <w:tmpl w:val="60D892A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95A5C"/>
    <w:multiLevelType w:val="hybridMultilevel"/>
    <w:tmpl w:val="AFA041F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221BD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D047C39"/>
    <w:multiLevelType w:val="hybridMultilevel"/>
    <w:tmpl w:val="B4EC6B26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60F2D"/>
    <w:multiLevelType w:val="hybridMultilevel"/>
    <w:tmpl w:val="C8E693F4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A1A91"/>
    <w:multiLevelType w:val="hybridMultilevel"/>
    <w:tmpl w:val="D302989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C75C2"/>
    <w:multiLevelType w:val="hybridMultilevel"/>
    <w:tmpl w:val="E2E6163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14C81"/>
    <w:multiLevelType w:val="hybridMultilevel"/>
    <w:tmpl w:val="737CDBE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84D78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14"/>
  </w:num>
  <w:num w:numId="5">
    <w:abstractNumId w:val="3"/>
  </w:num>
  <w:num w:numId="6">
    <w:abstractNumId w:val="1"/>
  </w:num>
  <w:num w:numId="7">
    <w:abstractNumId w:val="13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8"/>
  </w:num>
  <w:num w:numId="14">
    <w:abstractNumId w:val="4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1"/>
    <w:rsid w:val="000004FD"/>
    <w:rsid w:val="0002740A"/>
    <w:rsid w:val="00041E7D"/>
    <w:rsid w:val="000560D1"/>
    <w:rsid w:val="00066F3F"/>
    <w:rsid w:val="00067166"/>
    <w:rsid w:val="00093DDD"/>
    <w:rsid w:val="000A16E6"/>
    <w:rsid w:val="000A7924"/>
    <w:rsid w:val="000D2C61"/>
    <w:rsid w:val="0012427D"/>
    <w:rsid w:val="00133BEE"/>
    <w:rsid w:val="00141EA9"/>
    <w:rsid w:val="00164A3B"/>
    <w:rsid w:val="001E5772"/>
    <w:rsid w:val="001F03F8"/>
    <w:rsid w:val="00205F8E"/>
    <w:rsid w:val="00250366"/>
    <w:rsid w:val="00280A03"/>
    <w:rsid w:val="00374AE5"/>
    <w:rsid w:val="003A6436"/>
    <w:rsid w:val="003E0465"/>
    <w:rsid w:val="00453B3C"/>
    <w:rsid w:val="004668C6"/>
    <w:rsid w:val="00466EDC"/>
    <w:rsid w:val="004D6CA6"/>
    <w:rsid w:val="00537C3A"/>
    <w:rsid w:val="00576551"/>
    <w:rsid w:val="00635075"/>
    <w:rsid w:val="00641BD0"/>
    <w:rsid w:val="00702E82"/>
    <w:rsid w:val="007130E0"/>
    <w:rsid w:val="00752E4F"/>
    <w:rsid w:val="00753C6E"/>
    <w:rsid w:val="00773A4F"/>
    <w:rsid w:val="007945B6"/>
    <w:rsid w:val="00834958"/>
    <w:rsid w:val="008409CB"/>
    <w:rsid w:val="00875905"/>
    <w:rsid w:val="008E3F8A"/>
    <w:rsid w:val="00934147"/>
    <w:rsid w:val="00964677"/>
    <w:rsid w:val="00967DFA"/>
    <w:rsid w:val="00970198"/>
    <w:rsid w:val="00977F2A"/>
    <w:rsid w:val="00A4239A"/>
    <w:rsid w:val="00A432C0"/>
    <w:rsid w:val="00A5363A"/>
    <w:rsid w:val="00A61DA0"/>
    <w:rsid w:val="00A66991"/>
    <w:rsid w:val="00AA5C6D"/>
    <w:rsid w:val="00B73BF0"/>
    <w:rsid w:val="00BC6C1E"/>
    <w:rsid w:val="00C167EF"/>
    <w:rsid w:val="00C25666"/>
    <w:rsid w:val="00C43B1C"/>
    <w:rsid w:val="00C63417"/>
    <w:rsid w:val="00C765CB"/>
    <w:rsid w:val="00CC41EA"/>
    <w:rsid w:val="00CF2917"/>
    <w:rsid w:val="00D15B7C"/>
    <w:rsid w:val="00D21E9A"/>
    <w:rsid w:val="00DB26D2"/>
    <w:rsid w:val="00DB5A13"/>
    <w:rsid w:val="00DD0A1B"/>
    <w:rsid w:val="00DF4AED"/>
    <w:rsid w:val="00E44826"/>
    <w:rsid w:val="00EB79F5"/>
    <w:rsid w:val="00ED162E"/>
    <w:rsid w:val="00F133D1"/>
    <w:rsid w:val="00FA7F62"/>
    <w:rsid w:val="00FC348B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2BCA1"/>
  <w14:defaultImageDpi w14:val="300"/>
  <w15:docId w15:val="{1B26205D-5587-4BB7-A407-7C818C34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91"/>
    <w:pPr>
      <w:ind w:left="720"/>
      <w:contextualSpacing/>
    </w:pPr>
  </w:style>
  <w:style w:type="table" w:styleId="TableGrid">
    <w:name w:val="Table Grid"/>
    <w:basedOn w:val="TableNormal"/>
    <w:uiPriority w:val="59"/>
    <w:rsid w:val="00A5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Theriault</dc:creator>
  <cp:keywords/>
  <dc:description/>
  <cp:lastModifiedBy>Jolan Theriault</cp:lastModifiedBy>
  <cp:revision>2</cp:revision>
  <cp:lastPrinted>2019-12-03T23:35:00Z</cp:lastPrinted>
  <dcterms:created xsi:type="dcterms:W3CDTF">2019-12-03T23:37:00Z</dcterms:created>
  <dcterms:modified xsi:type="dcterms:W3CDTF">2019-12-03T23:37:00Z</dcterms:modified>
</cp:coreProperties>
</file>