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663821" w:val="clear"/>
            <w:tcMar>
              <w:top w:type="dxa" w:w="200"/>
              <w:left w:type="dxa" w:w="200"/>
              <w:bottom w:type="dxa" w:w="20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7048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0%"/>
            <w:shd w:fill="663821" w:val="clear"/>
            <w:tcMar>
              <w:top w:type="dxa" w:w="200"/>
              <w:left w:type="dxa" w:w="100"/>
              <w:bottom w:type="dxa" w:w="2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Nunito" w:cs="Nunito" w:eastAsia="Nunito" w:hAnsi="Nunito"/>
                <w:b/>
                <w:bCs/>
                <w:color w:val="A9CF46"/>
                <w:sz w:val="18"/>
                <w:szCs w:val="18"/>
              </w:rPr>
              <w:t xml:space="preserve">EDITAL 001/2026</w:t>
            </w:r>
          </w:p>
          <w:p>
            <w:pPr>
              <w:jc w:val="right"/>
            </w:pPr>
            <w:r>
              <w:rPr>
                <w:rFonts w:ascii="Nunito" w:cs="Nunito" w:eastAsia="Nunito" w:hAnsi="Nunito"/>
                <w:b/>
                <w:bCs/>
                <w:color w:val="F1ECE6"/>
                <w:sz w:val="22"/>
                <w:szCs w:val="22"/>
              </w:rPr>
              <w:t xml:space="preserve">FICHA DE INSCRIÇÃO (modelo para rascunho)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shd w:fill="A9CF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Nunito" w:cs="Nunito" w:eastAsia="Nunito" w:hAnsi="Nunito"/>
                <w:b/>
                <w:bCs/>
                <w:color w:val="4A2717"/>
                <w:sz w:val="22"/>
                <w:szCs w:val="22"/>
              </w:rPr>
              <w:t xml:space="preserve">A</w:t>
            </w:r>
          </w:p>
        </w:tc>
        <w:tc>
          <w:tcPr>
            <w:tcW w:type="pct" w:w="94%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663821"/>
                <w:sz w:val="24"/>
                <w:szCs w:val="24"/>
              </w:rPr>
              <w:t xml:space="preserve">Identificação</w:t>
            </w:r>
          </w:p>
        </w:tc>
      </w:tr>
    </w:tbl>
    <w:p>
      <w:pPr>
        <w:spacing w:after="80"/>
      </w:pPr>
    </w:p>
    <w:p>
      <w:pPr>
        <w:pBdr>
          <w:bottom w:val="single" w:color="DED4C7" w:sz="4" w:space="4"/>
        </w:pBdr>
        <w:spacing w:after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Nome da escola *</w:t>
      </w:r>
      <w:r>
        <w:rPr>
          <w:sz w:val="20"/>
          <w:szCs w:val="20"/>
        </w:rPr>
        <w:t xml:space="preserve">   </w:t>
      </w:r>
    </w:p>
    <w:p>
      <w:pPr>
        <w:pBdr>
          <w:bottom w:val="single" w:color="DED4C7" w:sz="4" w:space="4"/>
        </w:pBdr>
        <w:spacing w:after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Município *</w:t>
      </w:r>
      <w:r>
        <w:rPr>
          <w:sz w:val="20"/>
          <w:szCs w:val="20"/>
        </w:rPr>
        <w:t xml:space="preserve">   </w:t>
      </w:r>
    </w:p>
    <w:p>
      <w:pPr>
        <w:pBdr>
          <w:bottom w:val="single" w:color="DED4C7" w:sz="4" w:space="4"/>
        </w:pBdr>
        <w:spacing w:after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E-mail da escola *</w:t>
      </w:r>
      <w:r>
        <w:rPr>
          <w:sz w:val="20"/>
          <w:szCs w:val="20"/>
        </w:rPr>
        <w:t xml:space="preserve">   </w:t>
      </w:r>
    </w:p>
    <w:p>
      <w:pPr>
        <w:pBdr>
          <w:bottom w:val="single" w:color="DED4C7" w:sz="4" w:space="4"/>
        </w:pBdr>
        <w:spacing w:after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Telefone/WhatsApp da escola ou responsável *</w:t>
      </w:r>
      <w:r>
        <w:rPr>
          <w:sz w:val="20"/>
          <w:szCs w:val="20"/>
        </w:rPr>
        <w:t xml:space="preserve">   </w:t>
      </w:r>
    </w:p>
    <w:p>
      <w:pPr>
        <w:pBdr>
          <w:bottom w:val="single" w:color="DED4C7" w:sz="4" w:space="4"/>
        </w:pBdr>
        <w:spacing w:after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Título da proposta a ser compartilhada *</w:t>
      </w:r>
      <w:r>
        <w:rPr>
          <w:sz w:val="20"/>
          <w:szCs w:val="20"/>
        </w:rPr>
        <w:t xml:space="preserve">   </w:t>
      </w:r>
    </w:p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shd w:fill="A9CF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Nunito" w:cs="Nunito" w:eastAsia="Nunito" w:hAnsi="Nunito"/>
                <w:b/>
                <w:bCs/>
                <w:color w:val="4A2717"/>
                <w:sz w:val="22"/>
                <w:szCs w:val="22"/>
              </w:rPr>
              <w:t xml:space="preserve">B</w:t>
            </w:r>
          </w:p>
        </w:tc>
        <w:tc>
          <w:tcPr>
            <w:tcW w:type="pct" w:w="94%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663821"/>
                <w:sz w:val="24"/>
                <w:szCs w:val="24"/>
              </w:rPr>
              <w:t xml:space="preserve">Outras informações da escola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Oferta(s) da escola *</w:t>
      </w:r>
      <w:r>
        <w:rPr>
          <w:rFonts w:ascii="Nunito" w:cs="Nunito" w:eastAsia="Nunito" w:hAnsi="Nunito"/>
          <w:i/>
          <w:iCs/>
          <w:color w:val="6B5647"/>
          <w:sz w:val="18"/>
          <w:szCs w:val="18"/>
        </w:rPr>
        <w:t xml:space="preserve">  (marque uma ou mais opções)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Educação Infantil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Ensino Fundamental – anos iniciais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Ensino Fundamental – anos finais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EJAI</w:t>
      </w:r>
    </w:p>
    <w:p>
      <w:pPr>
        <w:spacing w:after="80" w:before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A escola foi contemplada no Projeto (Re)elaboração do PPP: Tecendo fios e caminhos nas escolas quilombolas? *</w:t>
      </w:r>
    </w:p>
    <w:p>
      <w:pPr>
        <w:spacing w:after="10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Sim      ☐  Não</w:t>
      </w:r>
    </w:p>
    <w:p>
      <w:pPr>
        <w:spacing w:after="80" w:before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Atuação do(a) responsável pela proposta *</w:t>
      </w:r>
      <w:r>
        <w:rPr>
          <w:rFonts w:ascii="Nunito" w:cs="Nunito" w:eastAsia="Nunito" w:hAnsi="Nunito"/>
          <w:i/>
          <w:iCs/>
          <w:color w:val="6B5647"/>
          <w:sz w:val="18"/>
          <w:szCs w:val="18"/>
        </w:rPr>
        <w:t xml:space="preserve">  (marque uma ou mais opções)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Diretor(a)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Professor(a)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Coordenador(a) Pedagógico(a)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Colaborador(a) da escola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Equipe da gestão escolar</w:t>
      </w:r>
    </w:p>
    <w:p>
      <w:pPr>
        <w:spacing w:after="60"/>
      </w:pPr>
    </w:p>
    <w:p>
      <w:pPr>
        <w:pBdr>
          <w:bottom w:val="single" w:color="DED4C7" w:sz="4" w:space="4"/>
        </w:pBdr>
        <w:spacing w:after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Contato da pessoa responsável *</w:t>
      </w:r>
      <w:r>
        <w:rPr>
          <w:sz w:val="20"/>
          <w:szCs w:val="20"/>
        </w:rPr>
        <w:t xml:space="preserve">   </w:t>
      </w:r>
    </w:p>
    <w:p>
      <w:pPr>
        <w:pBdr>
          <w:bottom w:val="single" w:color="DED4C7" w:sz="4" w:space="4"/>
        </w:pBdr>
        <w:spacing w:after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E-mail da pessoa responsável *</w:t>
      </w:r>
      <w:r>
        <w:rPr>
          <w:sz w:val="20"/>
          <w:szCs w:val="20"/>
        </w:rPr>
        <w:t xml:space="preserve">   </w:t>
      </w:r>
    </w:p>
    <w:p>
      <w:pPr>
        <w:pBdr>
          <w:bottom w:val="single" w:color="DED4C7" w:sz="4" w:space="4"/>
        </w:pBdr>
        <w:spacing w:after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RG da pessoa responsável *</w:t>
      </w:r>
      <w:r>
        <w:rPr>
          <w:sz w:val="20"/>
          <w:szCs w:val="20"/>
        </w:rPr>
        <w:t xml:space="preserve">   </w:t>
      </w:r>
    </w:p>
    <w:p>
      <w:pPr>
        <w:pBdr>
          <w:bottom w:val="single" w:color="DED4C7" w:sz="4" w:space="4"/>
        </w:pBdr>
        <w:spacing w:after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Redes sociais</w:t>
      </w:r>
      <w:r>
        <w:rPr>
          <w:sz w:val="20"/>
          <w:szCs w:val="20"/>
        </w:rPr>
        <w:t xml:space="preserve">   </w:t>
      </w:r>
    </w:p>
    <w:p>
      <w:pPr>
        <w:pBdr>
          <w:bottom w:val="single" w:color="DED4C7" w:sz="4" w:space="4"/>
        </w:pBdr>
        <w:spacing w:after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Município/comunidade onde reside *</w:t>
      </w:r>
      <w:r>
        <w:rPr>
          <w:sz w:val="20"/>
          <w:szCs w:val="20"/>
        </w:rPr>
        <w:t xml:space="preserve">   </w:t>
      </w:r>
    </w:p>
    <w:p>
      <w:pPr>
        <w:spacing w:after="80" w:before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Gênero da pessoa responsável *</w:t>
      </w:r>
      <w:r>
        <w:rPr>
          <w:rFonts w:ascii="Nunito" w:cs="Nunito" w:eastAsia="Nunito" w:hAnsi="Nunito"/>
          <w:i/>
          <w:iCs/>
          <w:color w:val="6B5647"/>
          <w:sz w:val="18"/>
          <w:szCs w:val="18"/>
        </w:rPr>
        <w:t xml:space="preserve">  (marque 1 opção)</w:t>
      </w:r>
    </w:p>
    <w:p>
      <w:pPr>
        <w:spacing w:after="10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Masculino      ☐  Feminino      ☐  Não binário</w:t>
      </w:r>
    </w:p>
    <w:p>
      <w:pPr>
        <w:spacing w:after="80" w:before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Raça/cor autodeclarada da pessoa responsável *</w:t>
      </w:r>
      <w:r>
        <w:rPr>
          <w:rFonts w:ascii="Nunito" w:cs="Nunito" w:eastAsia="Nunito" w:hAnsi="Nunito"/>
          <w:i/>
          <w:iCs/>
          <w:color w:val="6B5647"/>
          <w:sz w:val="18"/>
          <w:szCs w:val="18"/>
        </w:rPr>
        <w:t xml:space="preserve">  (marque 1 opção)</w:t>
      </w:r>
    </w:p>
    <w:p>
      <w:pPr>
        <w:spacing w:after="10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Indígena      ☐  Preta      ☐  Parda      ☐  Amarela      ☐  Branca</w:t>
      </w:r>
    </w:p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shd w:fill="A9CF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Nunito" w:cs="Nunito" w:eastAsia="Nunito" w:hAnsi="Nunito"/>
                <w:b/>
                <w:bCs/>
                <w:color w:val="4A2717"/>
                <w:sz w:val="22"/>
                <w:szCs w:val="22"/>
              </w:rPr>
              <w:t xml:space="preserve">C</w:t>
            </w:r>
          </w:p>
        </w:tc>
        <w:tc>
          <w:tcPr>
            <w:tcW w:type="pct" w:w="94%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663821"/>
                <w:sz w:val="24"/>
                <w:szCs w:val="24"/>
              </w:rPr>
              <w:t xml:space="preserve">Proposta / experiência a ser compartilhada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Formato da apresentação *</w:t>
      </w:r>
      <w:r>
        <w:rPr>
          <w:rFonts w:ascii="Nunito" w:cs="Nunito" w:eastAsia="Nunito" w:hAnsi="Nunito"/>
          <w:i/>
          <w:iCs/>
          <w:color w:val="6B5647"/>
          <w:sz w:val="18"/>
          <w:szCs w:val="18"/>
        </w:rPr>
        <w:t xml:space="preserve">  (marque 1 opção — tempo definido no edital)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Música (canto coral, instrumental, grupo/banda, fanfarra, etc.) — 15 min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Teatro — 30 min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Dança — 15 min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Oficina — 45 min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Lançamento literário (revista, livro...) — 15 min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Exposição de artes visuais — durante o tempo de permanência no espaço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Relato de experiência pedagógica de sucesso — 30 min</w:t>
      </w:r>
    </w:p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shd w:fill="A9CF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Nunito" w:cs="Nunito" w:eastAsia="Nunito" w:hAnsi="Nunito"/>
                <w:b/>
                <w:bCs/>
                <w:color w:val="4A2717"/>
                <w:sz w:val="22"/>
                <w:szCs w:val="22"/>
              </w:rPr>
              <w:t xml:space="preserve">D</w:t>
            </w:r>
          </w:p>
        </w:tc>
        <w:tc>
          <w:tcPr>
            <w:tcW w:type="pct" w:w="94%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663821"/>
                <w:sz w:val="24"/>
                <w:szCs w:val="24"/>
              </w:rPr>
              <w:t xml:space="preserve">Sobre o público da apresentação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Faixa etária dos estudantes participantes *</w:t>
      </w:r>
      <w:r>
        <w:rPr>
          <w:rFonts w:ascii="Nunito" w:cs="Nunito" w:eastAsia="Nunito" w:hAnsi="Nunito"/>
          <w:i/>
          <w:iCs/>
          <w:color w:val="6B5647"/>
          <w:sz w:val="18"/>
          <w:szCs w:val="18"/>
        </w:rPr>
        <w:t xml:space="preserve">  (marque 1 ou mais opções — pode ser um grupo com faixas etárias diferentes)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04 a 06 anos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06 a 08 anos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06 a 10 anos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10 a 12 anos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12 a 14 anos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14 a 17 anos</w:t>
      </w:r>
    </w:p>
    <w:p>
      <w:pPr>
        <w:spacing w:after="60"/>
        <w:ind w:left="200"/>
      </w:pPr>
      <w:r>
        <w:rPr>
          <w:rFonts w:ascii="Nunito" w:cs="Nunito" w:eastAsia="Nunito" w:hAnsi="Nunito"/>
          <w:color w:val="3A2115"/>
          <w:sz w:val="20"/>
          <w:szCs w:val="20"/>
        </w:rPr>
        <w:t xml:space="preserve">☐  Maiores de 17 anos</w:t>
      </w:r>
    </w:p>
    <w:p>
      <w:pPr>
        <w:spacing w:after="80" w:before="160"/>
      </w:pPr>
      <w:r>
        <w:rPr>
          <w:rFonts w:ascii="Nunito" w:cs="Nunito" w:eastAsia="Nunito" w:hAnsi="Nunito"/>
          <w:b/>
          <w:bCs/>
          <w:color w:val="3A2115"/>
          <w:sz w:val="20"/>
          <w:szCs w:val="20"/>
        </w:rPr>
        <w:t xml:space="preserve">Quantidade prevista de participantes *</w:t>
      </w:r>
      <w:r>
        <w:rPr>
          <w:rFonts w:ascii="Nunito" w:cs="Nunito" w:eastAsia="Nunito" w:hAnsi="Nunito"/>
          <w:i/>
          <w:iCs/>
          <w:color w:val="6B5647"/>
          <w:sz w:val="18"/>
          <w:szCs w:val="18"/>
        </w:rPr>
        <w:t xml:space="preserve">  (máximo 40 no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ED4C7" w:sz="4"/>
              <w:left w:val="single" w:color="DED4C7" w:sz="4"/>
              <w:bottom w:val="single" w:color="DED4C7" w:sz="4"/>
              <w:right w:val="single" w:color="DED4C7" w:sz="4"/>
            </w:tcBorders>
            <w:tcMar>
              <w:top w:type="dxa" w:w="10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3F9AA3"/>
                <w:sz w:val="16"/>
                <w:szCs w:val="16"/>
              </w:rPr>
              <w:t xml:space="preserve">Estudantes</w:t>
            </w:r>
          </w:p>
        </w:tc>
        <w:tc>
          <w:tcPr>
            <w:tcW w:type="pct" w:w="25%"/>
            <w:tcBorders>
              <w:top w:val="single" w:color="DED4C7" w:sz="4"/>
              <w:left w:val="single" w:color="DED4C7" w:sz="4"/>
              <w:bottom w:val="single" w:color="DED4C7" w:sz="4"/>
              <w:right w:val="single" w:color="DED4C7" w:sz="4"/>
            </w:tcBorders>
            <w:tcMar>
              <w:top w:type="dxa" w:w="10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3F9AA3"/>
                <w:sz w:val="16"/>
                <w:szCs w:val="16"/>
              </w:rPr>
              <w:t xml:space="preserve">Professores</w:t>
            </w:r>
          </w:p>
        </w:tc>
        <w:tc>
          <w:tcPr>
            <w:tcW w:type="pct" w:w="25%"/>
            <w:tcBorders>
              <w:top w:val="single" w:color="DED4C7" w:sz="4"/>
              <w:left w:val="single" w:color="DED4C7" w:sz="4"/>
              <w:bottom w:val="single" w:color="DED4C7" w:sz="4"/>
              <w:right w:val="single" w:color="DED4C7" w:sz="4"/>
            </w:tcBorders>
            <w:tcMar>
              <w:top w:type="dxa" w:w="10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3F9AA3"/>
                <w:sz w:val="16"/>
                <w:szCs w:val="16"/>
              </w:rPr>
              <w:t xml:space="preserve">Equipe gestora</w:t>
            </w:r>
          </w:p>
        </w:tc>
        <w:tc>
          <w:tcPr>
            <w:tcW w:type="pct" w:w="25%"/>
            <w:tcBorders>
              <w:top w:val="single" w:color="DED4C7" w:sz="4"/>
              <w:left w:val="single" w:color="DED4C7" w:sz="4"/>
              <w:bottom w:val="single" w:color="DED4C7" w:sz="4"/>
              <w:right w:val="single" w:color="DED4C7" w:sz="4"/>
            </w:tcBorders>
            <w:tcMar>
              <w:top w:type="dxa" w:w="10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3F9AA3"/>
                <w:sz w:val="16"/>
                <w:szCs w:val="16"/>
              </w:rPr>
              <w:t xml:space="preserve">Colaboradores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shd w:fill="A9CF4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Nunito" w:cs="Nunito" w:eastAsia="Nunito" w:hAnsi="Nunito"/>
                <w:b/>
                <w:bCs/>
                <w:color w:val="4A2717"/>
                <w:sz w:val="22"/>
                <w:szCs w:val="22"/>
              </w:rPr>
              <w:t xml:space="preserve">E</w:t>
            </w:r>
          </w:p>
        </w:tc>
        <w:tc>
          <w:tcPr>
            <w:tcW w:type="pct" w:w="94%"/>
            <w:tcMar>
              <w:top w:type="dxa" w:w="60"/>
              <w:left w:type="dxa" w:w="140"/>
              <w:bottom w:type="dxa" w:w="60"/>
              <w:right w:type="dxa" w:w="80"/>
            </w:tcMar>
            <w:vAlign w:val="center"/>
          </w:tcPr>
          <w:p>
            <w:r>
              <w:rPr>
                <w:rFonts w:ascii="Nunito" w:cs="Nunito" w:eastAsia="Nunito" w:hAnsi="Nunito"/>
                <w:b/>
                <w:bCs/>
                <w:color w:val="663821"/>
                <w:sz w:val="24"/>
                <w:szCs w:val="24"/>
              </w:rPr>
              <w:t xml:space="preserve">Descrição da proposta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Nunito" w:cs="Nunito" w:eastAsia="Nunito" w:hAnsi="Nunito"/>
          <w:i/>
          <w:iCs/>
          <w:color w:val="6B5647"/>
          <w:sz w:val="20"/>
          <w:szCs w:val="20"/>
        </w:rPr>
        <w:t xml:space="preserve">Apresentação, justificativa, objetivos, detalhamento da apresentação e outras experiências já compartilhadas. (máximo 2500 caracteres)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ED4C7" w:sz="4"/>
              <w:left w:val="single" w:color="DED4C7" w:sz="4"/>
              <w:bottom w:val="single" w:color="DED4C7" w:sz="4"/>
              <w:right w:val="single" w:color="DED4C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spacing w:after="0"/>
            </w:pPr>
          </w:p>
        </w:tc>
      </w:tr>
    </w:tbl>
    <w:p>
      <w:pPr>
        <w:spacing w:after="80"/>
      </w:pPr>
    </w:p>
    <w:p>
      <w:pPr>
        <w:pBdr>
          <w:top w:val="single" w:color="DED4C7" w:sz="4" w:space="8"/>
        </w:pBdr>
        <w:spacing w:before="100"/>
      </w:pPr>
      <w:r>
        <w:rPr>
          <w:rFonts w:ascii="Nunito" w:cs="Nunito" w:eastAsia="Nunito" w:hAnsi="Nunito"/>
          <w:i/>
          <w:iCs/>
          <w:color w:val="6B5647"/>
          <w:sz w:val="18"/>
          <w:szCs w:val="18"/>
        </w:rPr>
        <w:t xml:space="preserve">Este documento é apenas um modelo para rascunho. A inscrição oficial da escola deve ser feita pelo formulário de inscrição disponível na página do Edital, em flimlaedital.institutomaelalu.org — anexando a descrição da proposta (em Word ou PDF) e a declaração de cessão de uso de voz e imagem dos participantes.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138ec35f3c5bd8f7d422d3c4fc3c8a970b228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2026-10-07T20:11:04.705Z</dcterms:created>
  <dcterms:modified xsi:type="dcterms:W3CDTF">2026-10-07T20:11:04.707Z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