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4926115"/>
        <w:docPartObj>
          <w:docPartGallery w:val="Cover Pages"/>
          <w:docPartUnique/>
        </w:docPartObj>
      </w:sdtPr>
      <w:sdtEndPr>
        <w:rPr>
          <w:rFonts w:ascii="微软雅黑" w:eastAsia="微软雅黑" w:hAnsi="微软雅黑"/>
          <w:b/>
          <w:sz w:val="44"/>
          <w:szCs w:val="44"/>
        </w:rPr>
      </w:sdtEndPr>
      <w:sdtContent>
        <w:p w:rsidR="00BD5C47" w:rsidRDefault="00BD5C4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D5C47" w:rsidRDefault="00D4026F">
                                      <w:pPr>
                                        <w:pStyle w:val="a3"/>
                                        <w:rPr>
                                          <w:color w:val="FFFFFF" w:themeColor="background1"/>
                                          <w:sz w:val="32"/>
                                          <w:szCs w:val="32"/>
                                        </w:rPr>
                                      </w:pPr>
                                      <w:r>
                                        <w:rPr>
                                          <w:rFonts w:hint="eastAsia"/>
                                          <w:color w:val="FFFFFF" w:themeColor="background1"/>
                                          <w:sz w:val="32"/>
                                          <w:szCs w:val="32"/>
                                        </w:rPr>
                                        <w:t>作者</w:t>
                                      </w:r>
                                      <w:r>
                                        <w:rPr>
                                          <w:color w:val="FFFFFF" w:themeColor="background1"/>
                                          <w:sz w:val="32"/>
                                          <w:szCs w:val="32"/>
                                        </w:rPr>
                                        <w:t xml:space="preserve">: </w:t>
                                      </w:r>
                                      <w:r>
                                        <w:rPr>
                                          <w:rFonts w:hint="eastAsia"/>
                                          <w:color w:val="FFFFFF" w:themeColor="background1"/>
                                          <w:sz w:val="32"/>
                                          <w:szCs w:val="32"/>
                                        </w:rPr>
                                        <w:t>宋宝善</w:t>
                                      </w:r>
                                    </w:p>
                                  </w:sdtContent>
                                </w:sdt>
                                <w:p w:rsidR="00BD5C47" w:rsidRDefault="00457AE6">
                                  <w:pPr>
                                    <w:pStyle w:val="a3"/>
                                    <w:rPr>
                                      <w:caps/>
                                      <w:color w:val="FFFFFF" w:themeColor="background1"/>
                                    </w:rPr>
                                  </w:pPr>
                                  <w:sdt>
                                    <w:sdtPr>
                                      <w:rPr>
                                        <w:color w:val="FFFFFF" w:themeColor="background1"/>
                                        <w:sz w:val="32"/>
                                        <w:szCs w:val="32"/>
                                      </w:rPr>
                                      <w:alias w:val="公司"/>
                                      <w:tag w:val=""/>
                                      <w:id w:val="922067218"/>
                                      <w:dataBinding w:prefixMappings="xmlns:ns0='http://schemas.openxmlformats.org/officeDocument/2006/extended-properties' " w:xpath="/ns0:Properties[1]/ns0:Company[1]" w:storeItemID="{6668398D-A668-4E3E-A5EB-62B293D839F1}"/>
                                      <w:text/>
                                    </w:sdtPr>
                                    <w:sdtEndPr/>
                                    <w:sdtContent>
                                      <w:r w:rsidR="00D4026F" w:rsidRPr="00E32C73">
                                        <w:rPr>
                                          <w:rFonts w:hint="eastAsia"/>
                                          <w:color w:val="FFFFFF" w:themeColor="background1"/>
                                          <w:sz w:val="32"/>
                                          <w:szCs w:val="32"/>
                                        </w:rPr>
                                        <w:t>部门:</w:t>
                                      </w:r>
                                      <w:r w:rsidR="00D4026F" w:rsidRPr="00E32C73">
                                        <w:rPr>
                                          <w:color w:val="FFFFFF" w:themeColor="background1"/>
                                          <w:sz w:val="32"/>
                                          <w:szCs w:val="32"/>
                                        </w:rPr>
                                        <w:t xml:space="preserve"> </w:t>
                                      </w:r>
                                      <w:r w:rsidR="00D4026F" w:rsidRPr="00E32C73">
                                        <w:rPr>
                                          <w:rFonts w:hint="eastAsia"/>
                                          <w:color w:val="FFFFFF" w:themeColor="background1"/>
                                          <w:sz w:val="32"/>
                                          <w:szCs w:val="32"/>
                                        </w:rPr>
                                        <w:t>研发部</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b/>
                                      <w:sz w:val="52"/>
                                      <w:szCs w:val="52"/>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5C47" w:rsidRDefault="00BD5C47">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BD5C47">
                                        <w:rPr>
                                          <w:rFonts w:ascii="微软雅黑" w:eastAsia="微软雅黑" w:hAnsi="微软雅黑" w:hint="eastAsia"/>
                                          <w:b/>
                                          <w:sz w:val="52"/>
                                          <w:szCs w:val="52"/>
                                        </w:rPr>
                                        <w:t>基于创伦电子</w:t>
                                      </w:r>
                                      <w:r w:rsidRPr="00BD5C47">
                                        <w:rPr>
                                          <w:rFonts w:ascii="微软雅黑" w:eastAsia="微软雅黑" w:hAnsi="微软雅黑"/>
                                          <w:b/>
                                          <w:sz w:val="52"/>
                                          <w:szCs w:val="52"/>
                                        </w:rPr>
                                        <w:t>CL998型手持设备</w:t>
                                      </w:r>
                                    </w:p>
                                  </w:sdtContent>
                                </w:sdt>
                                <w:sdt>
                                  <w:sdtPr>
                                    <w:rPr>
                                      <w:rFonts w:ascii="微软雅黑" w:eastAsia="微软雅黑" w:hAnsi="微软雅黑"/>
                                      <w:b/>
                                      <w:sz w:val="44"/>
                                      <w:szCs w:val="44"/>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5C47" w:rsidRDefault="00EB00B4">
                                      <w:pPr>
                                        <w:pStyle w:val="a3"/>
                                        <w:spacing w:before="240"/>
                                        <w:rPr>
                                          <w:caps/>
                                          <w:color w:val="44546A" w:themeColor="text2"/>
                                          <w:sz w:val="36"/>
                                          <w:szCs w:val="36"/>
                                        </w:rPr>
                                      </w:pPr>
                                      <w:r>
                                        <w:rPr>
                                          <w:rFonts w:ascii="微软雅黑" w:eastAsia="微软雅黑" w:hAnsi="微软雅黑" w:hint="eastAsia"/>
                                          <w:b/>
                                          <w:sz w:val="44"/>
                                          <w:szCs w:val="44"/>
                                        </w:rPr>
                                        <w:t>串口</w:t>
                                      </w:r>
                                      <w:r>
                                        <w:rPr>
                                          <w:rFonts w:ascii="微软雅黑" w:eastAsia="微软雅黑" w:hAnsi="微软雅黑"/>
                                          <w:b/>
                                          <w:sz w:val="44"/>
                                          <w:szCs w:val="44"/>
                                        </w:rPr>
                                        <w:t>调试助手</w:t>
                                      </w:r>
                                      <w:r w:rsidR="00BD5C47" w:rsidRPr="00BD5C47">
                                        <w:rPr>
                                          <w:rFonts w:ascii="微软雅黑" w:eastAsia="微软雅黑" w:hAnsi="微软雅黑" w:hint="eastAsia"/>
                                          <w:b/>
                                          <w:sz w:val="44"/>
                                          <w:szCs w:val="44"/>
                                        </w:rPr>
                                        <w:t>程序操作说明</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D5C47" w:rsidRDefault="00D4026F">
                                <w:pPr>
                                  <w:pStyle w:val="a3"/>
                                  <w:rPr>
                                    <w:color w:val="FFFFFF" w:themeColor="background1"/>
                                    <w:sz w:val="32"/>
                                    <w:szCs w:val="32"/>
                                  </w:rPr>
                                </w:pPr>
                                <w:r>
                                  <w:rPr>
                                    <w:rFonts w:hint="eastAsia"/>
                                    <w:color w:val="FFFFFF" w:themeColor="background1"/>
                                    <w:sz w:val="32"/>
                                    <w:szCs w:val="32"/>
                                  </w:rPr>
                                  <w:t>作者</w:t>
                                </w:r>
                                <w:r>
                                  <w:rPr>
                                    <w:color w:val="FFFFFF" w:themeColor="background1"/>
                                    <w:sz w:val="32"/>
                                    <w:szCs w:val="32"/>
                                  </w:rPr>
                                  <w:t xml:space="preserve">: </w:t>
                                </w:r>
                                <w:r>
                                  <w:rPr>
                                    <w:rFonts w:hint="eastAsia"/>
                                    <w:color w:val="FFFFFF" w:themeColor="background1"/>
                                    <w:sz w:val="32"/>
                                    <w:szCs w:val="32"/>
                                  </w:rPr>
                                  <w:t>宋宝善</w:t>
                                </w:r>
                              </w:p>
                            </w:sdtContent>
                          </w:sdt>
                          <w:p w:rsidR="00BD5C47" w:rsidRDefault="00457AE6">
                            <w:pPr>
                              <w:pStyle w:val="a3"/>
                              <w:rPr>
                                <w:caps/>
                                <w:color w:val="FFFFFF" w:themeColor="background1"/>
                              </w:rPr>
                            </w:pPr>
                            <w:sdt>
                              <w:sdtPr>
                                <w:rPr>
                                  <w:color w:val="FFFFFF" w:themeColor="background1"/>
                                  <w:sz w:val="32"/>
                                  <w:szCs w:val="32"/>
                                </w:rPr>
                                <w:alias w:val="公司"/>
                                <w:tag w:val=""/>
                                <w:id w:val="922067218"/>
                                <w:dataBinding w:prefixMappings="xmlns:ns0='http://schemas.openxmlformats.org/officeDocument/2006/extended-properties' " w:xpath="/ns0:Properties[1]/ns0:Company[1]" w:storeItemID="{6668398D-A668-4E3E-A5EB-62B293D839F1}"/>
                                <w:text/>
                              </w:sdtPr>
                              <w:sdtEndPr/>
                              <w:sdtContent>
                                <w:r w:rsidR="00D4026F" w:rsidRPr="00E32C73">
                                  <w:rPr>
                                    <w:rFonts w:hint="eastAsia"/>
                                    <w:color w:val="FFFFFF" w:themeColor="background1"/>
                                    <w:sz w:val="32"/>
                                    <w:szCs w:val="32"/>
                                  </w:rPr>
                                  <w:t>部门:</w:t>
                                </w:r>
                                <w:r w:rsidR="00D4026F" w:rsidRPr="00E32C73">
                                  <w:rPr>
                                    <w:color w:val="FFFFFF" w:themeColor="background1"/>
                                    <w:sz w:val="32"/>
                                    <w:szCs w:val="32"/>
                                  </w:rPr>
                                  <w:t xml:space="preserve"> </w:t>
                                </w:r>
                                <w:r w:rsidR="00D4026F" w:rsidRPr="00E32C73">
                                  <w:rPr>
                                    <w:rFonts w:hint="eastAsia"/>
                                    <w:color w:val="FFFFFF" w:themeColor="background1"/>
                                    <w:sz w:val="32"/>
                                    <w:szCs w:val="32"/>
                                  </w:rPr>
                                  <w:t>研发部</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微软雅黑" w:eastAsia="微软雅黑" w:hAnsi="微软雅黑"/>
                                <w:b/>
                                <w:sz w:val="52"/>
                                <w:szCs w:val="52"/>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5C47" w:rsidRDefault="00BD5C47">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BD5C47">
                                  <w:rPr>
                                    <w:rFonts w:ascii="微软雅黑" w:eastAsia="微软雅黑" w:hAnsi="微软雅黑" w:hint="eastAsia"/>
                                    <w:b/>
                                    <w:sz w:val="52"/>
                                    <w:szCs w:val="52"/>
                                  </w:rPr>
                                  <w:t>基于创伦电子</w:t>
                                </w:r>
                                <w:r w:rsidRPr="00BD5C47">
                                  <w:rPr>
                                    <w:rFonts w:ascii="微软雅黑" w:eastAsia="微软雅黑" w:hAnsi="微软雅黑"/>
                                    <w:b/>
                                    <w:sz w:val="52"/>
                                    <w:szCs w:val="52"/>
                                  </w:rPr>
                                  <w:t>CL998型手持设备</w:t>
                                </w:r>
                              </w:p>
                            </w:sdtContent>
                          </w:sdt>
                          <w:sdt>
                            <w:sdtPr>
                              <w:rPr>
                                <w:rFonts w:ascii="微软雅黑" w:eastAsia="微软雅黑" w:hAnsi="微软雅黑"/>
                                <w:b/>
                                <w:sz w:val="44"/>
                                <w:szCs w:val="44"/>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5C47" w:rsidRDefault="00EB00B4">
                                <w:pPr>
                                  <w:pStyle w:val="a3"/>
                                  <w:spacing w:before="240"/>
                                  <w:rPr>
                                    <w:caps/>
                                    <w:color w:val="44546A" w:themeColor="text2"/>
                                    <w:sz w:val="36"/>
                                    <w:szCs w:val="36"/>
                                  </w:rPr>
                                </w:pPr>
                                <w:r>
                                  <w:rPr>
                                    <w:rFonts w:ascii="微软雅黑" w:eastAsia="微软雅黑" w:hAnsi="微软雅黑" w:hint="eastAsia"/>
                                    <w:b/>
                                    <w:sz w:val="44"/>
                                    <w:szCs w:val="44"/>
                                  </w:rPr>
                                  <w:t>串口</w:t>
                                </w:r>
                                <w:r>
                                  <w:rPr>
                                    <w:rFonts w:ascii="微软雅黑" w:eastAsia="微软雅黑" w:hAnsi="微软雅黑"/>
                                    <w:b/>
                                    <w:sz w:val="44"/>
                                    <w:szCs w:val="44"/>
                                  </w:rPr>
                                  <w:t>调试助手</w:t>
                                </w:r>
                                <w:r w:rsidR="00BD5C47" w:rsidRPr="00BD5C47">
                                  <w:rPr>
                                    <w:rFonts w:ascii="微软雅黑" w:eastAsia="微软雅黑" w:hAnsi="微软雅黑" w:hint="eastAsia"/>
                                    <w:b/>
                                    <w:sz w:val="44"/>
                                    <w:szCs w:val="44"/>
                                  </w:rPr>
                                  <w:t>程序操作说明</w:t>
                                </w:r>
                              </w:p>
                            </w:sdtContent>
                          </w:sdt>
                        </w:txbxContent>
                      </v:textbox>
                    </v:shape>
                    <w10:wrap anchorx="page" anchory="page"/>
                  </v:group>
                </w:pict>
              </mc:Fallback>
            </mc:AlternateContent>
          </w:r>
        </w:p>
        <w:p w:rsidR="00415218" w:rsidRPr="001E3D6B" w:rsidRDefault="00BD5C47" w:rsidP="001E3D6B">
          <w:pPr>
            <w:widowControl/>
            <w:jc w:val="left"/>
            <w:rPr>
              <w:rFonts w:ascii="微软雅黑" w:eastAsia="微软雅黑" w:hAnsi="微软雅黑"/>
              <w:b/>
              <w:sz w:val="44"/>
              <w:szCs w:val="44"/>
            </w:rPr>
          </w:pPr>
          <w:r>
            <w:rPr>
              <w:rFonts w:ascii="微软雅黑" w:eastAsia="微软雅黑" w:hAnsi="微软雅黑"/>
              <w:b/>
              <w:sz w:val="44"/>
              <w:szCs w:val="44"/>
            </w:rPr>
            <w:br w:type="page"/>
          </w:r>
        </w:p>
      </w:sdtContent>
    </w:sdt>
    <w:p w:rsidR="00470FB8" w:rsidRDefault="00DD13BC" w:rsidP="00F400B1">
      <w:pPr>
        <w:pStyle w:val="1"/>
      </w:pPr>
      <w:r>
        <w:rPr>
          <w:rFonts w:hint="eastAsia"/>
        </w:rPr>
        <w:lastRenderedPageBreak/>
        <w:t>前言</w:t>
      </w:r>
    </w:p>
    <w:p w:rsidR="005C3F04" w:rsidRDefault="00862DF8" w:rsidP="007603F1">
      <w:pPr>
        <w:ind w:firstLine="420"/>
        <w:rPr>
          <w:rFonts w:ascii="宋体" w:eastAsia="宋体" w:hAnsi="宋体"/>
        </w:rPr>
      </w:pPr>
      <w:r>
        <w:rPr>
          <w:rFonts w:ascii="宋体" w:eastAsia="宋体" w:hAnsi="宋体" w:hint="eastAsia"/>
        </w:rPr>
        <w:t>对于</w:t>
      </w:r>
      <w:r>
        <w:rPr>
          <w:rFonts w:ascii="宋体" w:eastAsia="宋体" w:hAnsi="宋体"/>
        </w:rPr>
        <w:t>热表</w:t>
      </w:r>
      <w:r>
        <w:rPr>
          <w:rFonts w:ascii="宋体" w:eastAsia="宋体" w:hAnsi="宋体" w:hint="eastAsia"/>
        </w:rPr>
        <w:t>阀控</w:t>
      </w:r>
      <w:r>
        <w:rPr>
          <w:rFonts w:ascii="宋体" w:eastAsia="宋体" w:hAnsi="宋体"/>
        </w:rPr>
        <w:t>程序，只能集成有限</w:t>
      </w:r>
      <w:r>
        <w:rPr>
          <w:rFonts w:ascii="宋体" w:eastAsia="宋体" w:hAnsi="宋体" w:hint="eastAsia"/>
        </w:rPr>
        <w:t>类型</w:t>
      </w:r>
      <w:r>
        <w:rPr>
          <w:rFonts w:ascii="宋体" w:eastAsia="宋体" w:hAnsi="宋体"/>
        </w:rPr>
        <w:t>的热表和阀控协议</w:t>
      </w:r>
      <w:r>
        <w:rPr>
          <w:rFonts w:ascii="宋体" w:eastAsia="宋体" w:hAnsi="宋体" w:hint="eastAsia"/>
        </w:rPr>
        <w:t>，</w:t>
      </w:r>
      <w:r>
        <w:rPr>
          <w:rFonts w:ascii="宋体" w:eastAsia="宋体" w:hAnsi="宋体"/>
        </w:rPr>
        <w:t>而工程中使用的仪表类型花样繁多，所以特开发一款串口调试助手协助工程人员对未知厂家的仪表进行调试</w:t>
      </w:r>
      <w:r w:rsidR="007603F1">
        <w:rPr>
          <w:rFonts w:ascii="宋体" w:eastAsia="宋体" w:hAnsi="宋体"/>
        </w:rPr>
        <w:t>。</w:t>
      </w:r>
    </w:p>
    <w:p w:rsidR="00CA1E10" w:rsidRPr="00A83F79" w:rsidRDefault="00CA1E10" w:rsidP="007603F1">
      <w:pPr>
        <w:ind w:firstLine="420"/>
        <w:rPr>
          <w:rFonts w:ascii="宋体" w:eastAsia="宋体" w:hAnsi="宋体"/>
        </w:rPr>
      </w:pPr>
      <w:r>
        <w:rPr>
          <w:rFonts w:ascii="宋体" w:eastAsia="宋体" w:hAnsi="宋体" w:hint="eastAsia"/>
        </w:rPr>
        <w:t>注</w:t>
      </w:r>
      <w:r>
        <w:rPr>
          <w:rFonts w:ascii="宋体" w:eastAsia="宋体" w:hAnsi="宋体"/>
        </w:rPr>
        <w:t>：</w:t>
      </w:r>
      <w:r>
        <w:rPr>
          <w:rFonts w:ascii="宋体" w:eastAsia="宋体" w:hAnsi="宋体" w:hint="eastAsia"/>
        </w:rPr>
        <w:t>由于手持</w:t>
      </w:r>
      <w:r>
        <w:rPr>
          <w:rFonts w:ascii="宋体" w:eastAsia="宋体" w:hAnsi="宋体"/>
        </w:rPr>
        <w:t>设备</w:t>
      </w:r>
      <w:r>
        <w:rPr>
          <w:rFonts w:ascii="宋体" w:eastAsia="宋体" w:hAnsi="宋体" w:hint="eastAsia"/>
        </w:rPr>
        <w:t>没有</w:t>
      </w:r>
      <w:r>
        <w:rPr>
          <w:rFonts w:ascii="宋体" w:eastAsia="宋体" w:hAnsi="宋体"/>
        </w:rPr>
        <w:t>截屏功能，所以</w:t>
      </w:r>
      <w:r>
        <w:rPr>
          <w:rFonts w:ascii="宋体" w:eastAsia="宋体" w:hAnsi="宋体" w:hint="eastAsia"/>
        </w:rPr>
        <w:t>本</w:t>
      </w:r>
      <w:r>
        <w:rPr>
          <w:rFonts w:ascii="宋体" w:eastAsia="宋体" w:hAnsi="宋体"/>
        </w:rPr>
        <w:t>手册中</w:t>
      </w:r>
      <w:r>
        <w:rPr>
          <w:rFonts w:ascii="宋体" w:eastAsia="宋体" w:hAnsi="宋体" w:hint="eastAsia"/>
        </w:rPr>
        <w:t>使用</w:t>
      </w:r>
      <w:r>
        <w:rPr>
          <w:rFonts w:ascii="宋体" w:eastAsia="宋体" w:hAnsi="宋体"/>
        </w:rPr>
        <w:t>的示例图</w:t>
      </w:r>
      <w:r>
        <w:rPr>
          <w:rFonts w:ascii="宋体" w:eastAsia="宋体" w:hAnsi="宋体" w:hint="eastAsia"/>
        </w:rPr>
        <w:t>片均使用</w:t>
      </w:r>
      <w:r>
        <w:rPr>
          <w:rFonts w:ascii="宋体" w:eastAsia="宋体" w:hAnsi="宋体"/>
        </w:rPr>
        <w:t>Microsoft PowerPoint绘</w:t>
      </w:r>
      <w:r>
        <w:rPr>
          <w:rFonts w:ascii="宋体" w:eastAsia="宋体" w:hAnsi="宋体" w:hint="eastAsia"/>
        </w:rPr>
        <w:t>成</w:t>
      </w:r>
      <w:r>
        <w:rPr>
          <w:rFonts w:ascii="宋体" w:eastAsia="宋体" w:hAnsi="宋体"/>
        </w:rPr>
        <w:t>，所以</w:t>
      </w:r>
      <w:r>
        <w:rPr>
          <w:rFonts w:ascii="宋体" w:eastAsia="宋体" w:hAnsi="宋体" w:hint="eastAsia"/>
        </w:rPr>
        <w:t>其</w:t>
      </w:r>
      <w:r>
        <w:rPr>
          <w:rFonts w:ascii="宋体" w:eastAsia="宋体" w:hAnsi="宋体"/>
        </w:rPr>
        <w:t>外观（</w:t>
      </w:r>
      <w:r>
        <w:rPr>
          <w:rFonts w:ascii="宋体" w:eastAsia="宋体" w:hAnsi="宋体" w:hint="eastAsia"/>
        </w:rPr>
        <w:t>颜色</w:t>
      </w:r>
      <w:r>
        <w:rPr>
          <w:rFonts w:ascii="宋体" w:eastAsia="宋体" w:hAnsi="宋体"/>
        </w:rPr>
        <w:t>、字体等）</w:t>
      </w:r>
      <w:r>
        <w:rPr>
          <w:rFonts w:ascii="宋体" w:eastAsia="宋体" w:hAnsi="宋体" w:hint="eastAsia"/>
        </w:rPr>
        <w:t>与</w:t>
      </w:r>
      <w:r>
        <w:rPr>
          <w:rFonts w:ascii="宋体" w:eastAsia="宋体" w:hAnsi="宋体"/>
        </w:rPr>
        <w:t>实际程序看起来有较大差异，但程序的布局（</w:t>
      </w:r>
      <w:r>
        <w:rPr>
          <w:rFonts w:ascii="宋体" w:eastAsia="宋体" w:hAnsi="宋体" w:hint="eastAsia"/>
        </w:rPr>
        <w:t>按钮、</w:t>
      </w:r>
      <w:r>
        <w:rPr>
          <w:rFonts w:ascii="宋体" w:eastAsia="宋体" w:hAnsi="宋体"/>
        </w:rPr>
        <w:t>输入框及标签位置</w:t>
      </w:r>
      <w:r>
        <w:rPr>
          <w:rFonts w:ascii="宋体" w:eastAsia="宋体" w:hAnsi="宋体" w:hint="eastAsia"/>
        </w:rPr>
        <w:t>，</w:t>
      </w:r>
      <w:r>
        <w:rPr>
          <w:rFonts w:ascii="宋体" w:eastAsia="宋体" w:hAnsi="宋体"/>
        </w:rPr>
        <w:t>弹窗提示灯）</w:t>
      </w:r>
      <w:r>
        <w:rPr>
          <w:rFonts w:ascii="宋体" w:eastAsia="宋体" w:hAnsi="宋体" w:hint="eastAsia"/>
        </w:rPr>
        <w:t>及</w:t>
      </w:r>
      <w:r>
        <w:rPr>
          <w:rFonts w:ascii="宋体" w:eastAsia="宋体" w:hAnsi="宋体"/>
        </w:rPr>
        <w:t>功能是一致的</w:t>
      </w:r>
      <w:r>
        <w:rPr>
          <w:rFonts w:ascii="宋体" w:eastAsia="宋体" w:hAnsi="宋体" w:hint="eastAsia"/>
        </w:rPr>
        <w:t>，</w:t>
      </w:r>
      <w:r>
        <w:rPr>
          <w:rFonts w:ascii="宋体" w:eastAsia="宋体" w:hAnsi="宋体"/>
        </w:rPr>
        <w:t>希望不要给您带来困扰。</w:t>
      </w:r>
    </w:p>
    <w:p w:rsidR="00B15ACA" w:rsidRDefault="00B15ACA" w:rsidP="00F400B1">
      <w:pPr>
        <w:pStyle w:val="1"/>
      </w:pPr>
      <w:r>
        <w:rPr>
          <w:rFonts w:hint="eastAsia"/>
        </w:rPr>
        <w:t>程序</w:t>
      </w:r>
      <w:r>
        <w:t>使用</w:t>
      </w:r>
    </w:p>
    <w:p w:rsidR="00BC287C" w:rsidRDefault="000B5826" w:rsidP="00BC287C">
      <w:bookmarkStart w:id="0" w:name="OLE_LINK1"/>
      <w:r>
        <w:rPr>
          <w:rFonts w:ascii="宋体" w:eastAsia="宋体" w:hAnsi="宋体"/>
        </w:rPr>
        <w:t>串口调试助手</w:t>
      </w:r>
      <w:bookmarkEnd w:id="0"/>
      <w:r w:rsidR="002E2AF3">
        <w:t>程序</w:t>
      </w:r>
      <w:r w:rsidR="00C347C0">
        <w:rPr>
          <w:rFonts w:hint="eastAsia"/>
        </w:rPr>
        <w:t>的</w:t>
      </w:r>
      <w:r w:rsidR="009C237D">
        <w:rPr>
          <w:rFonts w:hint="eastAsia"/>
        </w:rPr>
        <w:t>结构如下</w:t>
      </w:r>
      <w:r w:rsidR="00DB5D5F">
        <w:rPr>
          <w:rFonts w:hint="eastAsia"/>
        </w:rPr>
        <w:t>图</w:t>
      </w:r>
      <w:r w:rsidR="005E4AB2">
        <w:rPr>
          <w:rFonts w:hint="eastAsia"/>
        </w:rPr>
        <w:t>：</w:t>
      </w:r>
      <w:r w:rsidR="005E4AB2">
        <w:t xml:space="preserve"> </w:t>
      </w:r>
    </w:p>
    <w:p w:rsidR="00CA1E10" w:rsidRDefault="002858AA" w:rsidP="00E81357">
      <w:pPr>
        <w:pStyle w:val="a5"/>
        <w:ind w:left="1680" w:firstLineChars="750" w:firstLine="1575"/>
        <w:rPr>
          <w:b/>
        </w:rPr>
      </w:pPr>
      <w:r>
        <w:rPr>
          <w:noProof/>
        </w:rPr>
        <w:drawing>
          <wp:inline distT="0" distB="0" distL="0" distR="0" wp14:anchorId="0A631FC3" wp14:editId="25E1B27E">
            <wp:extent cx="1247080" cy="18335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4452" cy="1844402"/>
                    </a:xfrm>
                    <a:prstGeom prst="rect">
                      <a:avLst/>
                    </a:prstGeom>
                  </pic:spPr>
                </pic:pic>
              </a:graphicData>
            </a:graphic>
          </wp:inline>
        </w:drawing>
      </w:r>
    </w:p>
    <w:p w:rsidR="00D832F3" w:rsidRDefault="00F6585B" w:rsidP="00CB3E9E">
      <w:pPr>
        <w:pStyle w:val="a5"/>
        <w:ind w:left="1680" w:firstLineChars="0" w:firstLine="0"/>
      </w:pPr>
      <w:r>
        <w:rPr>
          <w:rFonts w:hint="eastAsia"/>
          <w:b/>
        </w:rPr>
        <w:t xml:space="preserve">           </w:t>
      </w:r>
      <w:r>
        <w:t>图</w:t>
      </w:r>
      <w:r>
        <w:rPr>
          <w:rFonts w:hint="eastAsia"/>
        </w:rPr>
        <w:t>2.1.1</w:t>
      </w:r>
      <w:r>
        <w:t xml:space="preserve"> </w:t>
      </w:r>
      <w:r w:rsidR="00D16042">
        <w:rPr>
          <w:rFonts w:ascii="宋体" w:eastAsia="宋体" w:hAnsi="宋体"/>
        </w:rPr>
        <w:t>串口调试助手</w:t>
      </w:r>
      <w:r>
        <w:t>程序界面</w:t>
      </w:r>
    </w:p>
    <w:p w:rsidR="00CB3E9E" w:rsidRPr="008A37CA" w:rsidRDefault="008A37CA" w:rsidP="008A37CA">
      <w:pPr>
        <w:ind w:left="420" w:firstLine="420"/>
        <w:rPr>
          <w:rFonts w:hint="eastAsia"/>
          <w:b/>
        </w:rPr>
      </w:pPr>
      <w:r>
        <w:t>在获取焦点的下拉框上，使用手持机的上下键选取目标参数</w:t>
      </w:r>
      <w:r>
        <w:rPr>
          <w:rFonts w:hint="eastAsia"/>
        </w:rPr>
        <w:t>，点击</w:t>
      </w:r>
      <w:r>
        <w:t>“</w:t>
      </w:r>
      <w:r>
        <w:rPr>
          <w:rFonts w:hint="eastAsia"/>
        </w:rPr>
        <w:t>打开</w:t>
      </w:r>
      <w:r>
        <w:t>串口”</w:t>
      </w:r>
      <w:r>
        <w:rPr>
          <w:rFonts w:hint="eastAsia"/>
        </w:rPr>
        <w:t>按钮</w:t>
      </w:r>
      <w:r>
        <w:t>，打开调试串口（</w:t>
      </w:r>
      <w:r>
        <w:rPr>
          <w:rFonts w:hint="eastAsia"/>
        </w:rPr>
        <w:t>同时</w:t>
      </w:r>
      <w:r>
        <w:t>保存当前参数到配置数据库）</w:t>
      </w:r>
      <w:r>
        <w:rPr>
          <w:rFonts w:hint="eastAsia"/>
        </w:rPr>
        <w:t>；</w:t>
      </w:r>
      <w:r w:rsidR="00E00E65">
        <w:rPr>
          <w:rFonts w:hint="eastAsia"/>
        </w:rPr>
        <w:t>在</w:t>
      </w:r>
      <w:r w:rsidR="00E00E65">
        <w:t>输入框</w:t>
      </w:r>
      <w:r w:rsidR="00E00E65">
        <w:rPr>
          <w:rFonts w:hint="eastAsia"/>
        </w:rPr>
        <w:t>中</w:t>
      </w:r>
      <w:r w:rsidR="00E00E65">
        <w:t>输入欲发送的帧，必须为字节格式的字符串，以空格分隔</w:t>
      </w:r>
      <w:r w:rsidR="00E00E65">
        <w:rPr>
          <w:rFonts w:hint="eastAsia"/>
        </w:rPr>
        <w:t>两个</w:t>
      </w:r>
      <w:r w:rsidR="00E00E65">
        <w:t>字节；点击“crc”</w:t>
      </w:r>
      <w:r w:rsidR="00E00E65">
        <w:rPr>
          <w:rFonts w:hint="eastAsia"/>
        </w:rPr>
        <w:t>按钮</w:t>
      </w:r>
      <w:r w:rsidR="00E00E65">
        <w:t>，程序在发送帧后面追加crc校验值（</w:t>
      </w:r>
      <w:r w:rsidR="00E00E65">
        <w:rPr>
          <w:rFonts w:hint="eastAsia"/>
        </w:rPr>
        <w:t>低字节</w:t>
      </w:r>
      <w:r w:rsidR="00E00E65">
        <w:t>在前）</w:t>
      </w:r>
      <w:r w:rsidR="00E00E65">
        <w:rPr>
          <w:rFonts w:hint="eastAsia"/>
        </w:rPr>
        <w:t>，</w:t>
      </w:r>
      <w:r w:rsidR="00933AA3">
        <w:rPr>
          <w:rFonts w:hint="eastAsia"/>
        </w:rPr>
        <w:t>“</w:t>
      </w:r>
      <w:r w:rsidR="00E00E65">
        <w:t>校验和</w:t>
      </w:r>
      <w:r w:rsidR="00933AA3">
        <w:rPr>
          <w:rFonts w:hint="eastAsia"/>
        </w:rPr>
        <w:t>”</w:t>
      </w:r>
      <w:r w:rsidR="00E00E65">
        <w:t>同理</w:t>
      </w:r>
      <w:r w:rsidR="009F2B8D">
        <w:rPr>
          <w:rFonts w:hint="eastAsia"/>
        </w:rPr>
        <w:t>；</w:t>
      </w:r>
      <w:r w:rsidR="00457AE6">
        <w:rPr>
          <w:rFonts w:hint="eastAsia"/>
        </w:rPr>
        <w:t>组织</w:t>
      </w:r>
      <w:r w:rsidR="00457AE6">
        <w:t>好发送帧后，点击“</w:t>
      </w:r>
      <w:r w:rsidR="00457AE6">
        <w:rPr>
          <w:rFonts w:hint="eastAsia"/>
        </w:rPr>
        <w:t>发送</w:t>
      </w:r>
      <w:r w:rsidR="00457AE6">
        <w:t>”</w:t>
      </w:r>
      <w:r w:rsidR="00457AE6">
        <w:rPr>
          <w:rFonts w:hint="eastAsia"/>
        </w:rPr>
        <w:t>按钮</w:t>
      </w:r>
      <w:r w:rsidR="00457AE6">
        <w:t>，就将帧发送给对应的串口，如果</w:t>
      </w:r>
      <w:r w:rsidR="00457AE6">
        <w:rPr>
          <w:rFonts w:hint="eastAsia"/>
        </w:rPr>
        <w:t>手持机</w:t>
      </w:r>
      <w:r w:rsidR="00457AE6">
        <w:t>挂载的设备有数据返回，则</w:t>
      </w:r>
      <w:r w:rsidR="00457AE6">
        <w:rPr>
          <w:rFonts w:hint="eastAsia"/>
        </w:rPr>
        <w:t>数据</w:t>
      </w:r>
      <w:bookmarkStart w:id="1" w:name="_GoBack"/>
      <w:bookmarkEnd w:id="1"/>
      <w:r w:rsidR="00457AE6">
        <w:t>显示到返回框里。</w:t>
      </w:r>
    </w:p>
    <w:sectPr w:rsidR="00CB3E9E" w:rsidRPr="008A37CA" w:rsidSect="00BD5C4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45C8"/>
    <w:multiLevelType w:val="hybridMultilevel"/>
    <w:tmpl w:val="A3CA03B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B4F81"/>
    <w:multiLevelType w:val="hybridMultilevel"/>
    <w:tmpl w:val="BF26CA9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5E5145"/>
    <w:multiLevelType w:val="hybridMultilevel"/>
    <w:tmpl w:val="067659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27A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05E32E9"/>
    <w:multiLevelType w:val="hybridMultilevel"/>
    <w:tmpl w:val="067659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48161F"/>
    <w:multiLevelType w:val="hybridMultilevel"/>
    <w:tmpl w:val="0138188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A95D7C"/>
    <w:multiLevelType w:val="hybridMultilevel"/>
    <w:tmpl w:val="64F6B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46E69"/>
    <w:multiLevelType w:val="hybridMultilevel"/>
    <w:tmpl w:val="F5520860"/>
    <w:lvl w:ilvl="0" w:tplc="0409001B">
      <w:start w:val="1"/>
      <w:numFmt w:val="lowerRoman"/>
      <w:lvlText w:val="%1."/>
      <w:lvlJc w:val="righ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610E1C0F"/>
    <w:multiLevelType w:val="hybridMultilevel"/>
    <w:tmpl w:val="229AC1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BC9455D"/>
    <w:multiLevelType w:val="hybridMultilevel"/>
    <w:tmpl w:val="92E4C5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775004"/>
    <w:multiLevelType w:val="hybridMultilevel"/>
    <w:tmpl w:val="BA68A0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9"/>
  </w:num>
  <w:num w:numId="5">
    <w:abstractNumId w:val="10"/>
  </w:num>
  <w:num w:numId="6">
    <w:abstractNumId w:val="2"/>
  </w:num>
  <w:num w:numId="7">
    <w:abstractNumId w:val="5"/>
  </w:num>
  <w:num w:numId="8">
    <w:abstractNumId w:val="1"/>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5F"/>
    <w:rsid w:val="000036D8"/>
    <w:rsid w:val="00004302"/>
    <w:rsid w:val="00016077"/>
    <w:rsid w:val="00022D48"/>
    <w:rsid w:val="000257A8"/>
    <w:rsid w:val="00034884"/>
    <w:rsid w:val="000417F5"/>
    <w:rsid w:val="000442C3"/>
    <w:rsid w:val="00044301"/>
    <w:rsid w:val="00045C5B"/>
    <w:rsid w:val="00047B61"/>
    <w:rsid w:val="00057687"/>
    <w:rsid w:val="00060624"/>
    <w:rsid w:val="000663A0"/>
    <w:rsid w:val="00081D31"/>
    <w:rsid w:val="00096C6B"/>
    <w:rsid w:val="000B5826"/>
    <w:rsid w:val="00131D4F"/>
    <w:rsid w:val="001476D4"/>
    <w:rsid w:val="00152300"/>
    <w:rsid w:val="00160D4D"/>
    <w:rsid w:val="00161C5D"/>
    <w:rsid w:val="0016220E"/>
    <w:rsid w:val="0016273E"/>
    <w:rsid w:val="00181143"/>
    <w:rsid w:val="0018309E"/>
    <w:rsid w:val="001A5E1B"/>
    <w:rsid w:val="001B6E0C"/>
    <w:rsid w:val="001B7CD1"/>
    <w:rsid w:val="001C3347"/>
    <w:rsid w:val="001D60D6"/>
    <w:rsid w:val="001E3D6B"/>
    <w:rsid w:val="002070DE"/>
    <w:rsid w:val="00232445"/>
    <w:rsid w:val="002435E1"/>
    <w:rsid w:val="00256065"/>
    <w:rsid w:val="00256D2F"/>
    <w:rsid w:val="00266CE2"/>
    <w:rsid w:val="00267645"/>
    <w:rsid w:val="00277B2A"/>
    <w:rsid w:val="002858AA"/>
    <w:rsid w:val="002969EC"/>
    <w:rsid w:val="002A237E"/>
    <w:rsid w:val="002B11C3"/>
    <w:rsid w:val="002C0DA4"/>
    <w:rsid w:val="002C1968"/>
    <w:rsid w:val="002C4B5D"/>
    <w:rsid w:val="002D6C7A"/>
    <w:rsid w:val="002E1070"/>
    <w:rsid w:val="002E2AF3"/>
    <w:rsid w:val="002F221A"/>
    <w:rsid w:val="00320B61"/>
    <w:rsid w:val="00321DA7"/>
    <w:rsid w:val="003425B2"/>
    <w:rsid w:val="00360C3A"/>
    <w:rsid w:val="0036496D"/>
    <w:rsid w:val="00375E36"/>
    <w:rsid w:val="003962C2"/>
    <w:rsid w:val="003A67E3"/>
    <w:rsid w:val="003B1BA6"/>
    <w:rsid w:val="003B6B91"/>
    <w:rsid w:val="003C2B94"/>
    <w:rsid w:val="003F1F57"/>
    <w:rsid w:val="0040516E"/>
    <w:rsid w:val="00415218"/>
    <w:rsid w:val="00420156"/>
    <w:rsid w:val="00434E92"/>
    <w:rsid w:val="00445722"/>
    <w:rsid w:val="00451820"/>
    <w:rsid w:val="004518FA"/>
    <w:rsid w:val="00457AE6"/>
    <w:rsid w:val="00470FB8"/>
    <w:rsid w:val="00475861"/>
    <w:rsid w:val="0049183E"/>
    <w:rsid w:val="004B2921"/>
    <w:rsid w:val="004B3466"/>
    <w:rsid w:val="004C68D2"/>
    <w:rsid w:val="004D76CC"/>
    <w:rsid w:val="005134EB"/>
    <w:rsid w:val="005159A9"/>
    <w:rsid w:val="0052704C"/>
    <w:rsid w:val="00530A02"/>
    <w:rsid w:val="00531CB9"/>
    <w:rsid w:val="00547D90"/>
    <w:rsid w:val="005614C3"/>
    <w:rsid w:val="005825B2"/>
    <w:rsid w:val="00586975"/>
    <w:rsid w:val="00587017"/>
    <w:rsid w:val="0059124F"/>
    <w:rsid w:val="005917B7"/>
    <w:rsid w:val="005A1A0B"/>
    <w:rsid w:val="005B451C"/>
    <w:rsid w:val="005C09AC"/>
    <w:rsid w:val="005C3E8D"/>
    <w:rsid w:val="005C3F04"/>
    <w:rsid w:val="005C50F1"/>
    <w:rsid w:val="005C5D98"/>
    <w:rsid w:val="005C6BFB"/>
    <w:rsid w:val="005C7998"/>
    <w:rsid w:val="005D0905"/>
    <w:rsid w:val="005D0D88"/>
    <w:rsid w:val="005E2700"/>
    <w:rsid w:val="005E4AB2"/>
    <w:rsid w:val="005E642A"/>
    <w:rsid w:val="00601A91"/>
    <w:rsid w:val="006073D4"/>
    <w:rsid w:val="006217A2"/>
    <w:rsid w:val="00622D12"/>
    <w:rsid w:val="00631DD9"/>
    <w:rsid w:val="00632D60"/>
    <w:rsid w:val="006432DA"/>
    <w:rsid w:val="006446F1"/>
    <w:rsid w:val="006449CB"/>
    <w:rsid w:val="00650305"/>
    <w:rsid w:val="00655FD0"/>
    <w:rsid w:val="00662084"/>
    <w:rsid w:val="00680B28"/>
    <w:rsid w:val="006824EB"/>
    <w:rsid w:val="006B30A0"/>
    <w:rsid w:val="006D6809"/>
    <w:rsid w:val="007035E5"/>
    <w:rsid w:val="00723D74"/>
    <w:rsid w:val="007300BB"/>
    <w:rsid w:val="007319ED"/>
    <w:rsid w:val="007442F2"/>
    <w:rsid w:val="00751A24"/>
    <w:rsid w:val="00754A8F"/>
    <w:rsid w:val="007603F1"/>
    <w:rsid w:val="007660F5"/>
    <w:rsid w:val="00777463"/>
    <w:rsid w:val="00783822"/>
    <w:rsid w:val="00790DCA"/>
    <w:rsid w:val="0079268A"/>
    <w:rsid w:val="007A7091"/>
    <w:rsid w:val="007B3D61"/>
    <w:rsid w:val="007D7993"/>
    <w:rsid w:val="00816169"/>
    <w:rsid w:val="008314BB"/>
    <w:rsid w:val="0083488E"/>
    <w:rsid w:val="0085754D"/>
    <w:rsid w:val="00862DF8"/>
    <w:rsid w:val="00864DFD"/>
    <w:rsid w:val="008669E2"/>
    <w:rsid w:val="008854A7"/>
    <w:rsid w:val="00887B4E"/>
    <w:rsid w:val="008909CC"/>
    <w:rsid w:val="008A37CA"/>
    <w:rsid w:val="008B4B8E"/>
    <w:rsid w:val="008B5D62"/>
    <w:rsid w:val="008C3E28"/>
    <w:rsid w:val="008D39DA"/>
    <w:rsid w:val="008D6CC7"/>
    <w:rsid w:val="008E460F"/>
    <w:rsid w:val="008F6769"/>
    <w:rsid w:val="008F6C7E"/>
    <w:rsid w:val="00903482"/>
    <w:rsid w:val="00904341"/>
    <w:rsid w:val="00921A12"/>
    <w:rsid w:val="00922B79"/>
    <w:rsid w:val="00932AD3"/>
    <w:rsid w:val="00933AA3"/>
    <w:rsid w:val="00934A81"/>
    <w:rsid w:val="00956049"/>
    <w:rsid w:val="00973CC6"/>
    <w:rsid w:val="00976057"/>
    <w:rsid w:val="00984376"/>
    <w:rsid w:val="0098744F"/>
    <w:rsid w:val="00991D36"/>
    <w:rsid w:val="009953F6"/>
    <w:rsid w:val="009B5DB1"/>
    <w:rsid w:val="009C11A2"/>
    <w:rsid w:val="009C11DC"/>
    <w:rsid w:val="009C237D"/>
    <w:rsid w:val="009D7A38"/>
    <w:rsid w:val="009E2456"/>
    <w:rsid w:val="009F2B8D"/>
    <w:rsid w:val="00A05CED"/>
    <w:rsid w:val="00A133AE"/>
    <w:rsid w:val="00A36EBD"/>
    <w:rsid w:val="00A41BD3"/>
    <w:rsid w:val="00A6119F"/>
    <w:rsid w:val="00A6732F"/>
    <w:rsid w:val="00A709BC"/>
    <w:rsid w:val="00A75350"/>
    <w:rsid w:val="00A83F79"/>
    <w:rsid w:val="00A911C3"/>
    <w:rsid w:val="00A9122C"/>
    <w:rsid w:val="00AC31D6"/>
    <w:rsid w:val="00AE1DE3"/>
    <w:rsid w:val="00AE4165"/>
    <w:rsid w:val="00AF19D7"/>
    <w:rsid w:val="00AF2A8B"/>
    <w:rsid w:val="00B12F45"/>
    <w:rsid w:val="00B154EF"/>
    <w:rsid w:val="00B15ACA"/>
    <w:rsid w:val="00B40034"/>
    <w:rsid w:val="00B44219"/>
    <w:rsid w:val="00B4605A"/>
    <w:rsid w:val="00B6095E"/>
    <w:rsid w:val="00B621C5"/>
    <w:rsid w:val="00B72971"/>
    <w:rsid w:val="00B87DF7"/>
    <w:rsid w:val="00B96358"/>
    <w:rsid w:val="00BC287C"/>
    <w:rsid w:val="00BD4D14"/>
    <w:rsid w:val="00BD5C47"/>
    <w:rsid w:val="00BE5B93"/>
    <w:rsid w:val="00BF4281"/>
    <w:rsid w:val="00C031CD"/>
    <w:rsid w:val="00C077BC"/>
    <w:rsid w:val="00C347C0"/>
    <w:rsid w:val="00C654A0"/>
    <w:rsid w:val="00C74AA5"/>
    <w:rsid w:val="00C76C5B"/>
    <w:rsid w:val="00CA1E10"/>
    <w:rsid w:val="00CB3E9E"/>
    <w:rsid w:val="00CB4360"/>
    <w:rsid w:val="00CD21E7"/>
    <w:rsid w:val="00CD2CDB"/>
    <w:rsid w:val="00CF212E"/>
    <w:rsid w:val="00D01B33"/>
    <w:rsid w:val="00D034EC"/>
    <w:rsid w:val="00D06A33"/>
    <w:rsid w:val="00D10E65"/>
    <w:rsid w:val="00D12035"/>
    <w:rsid w:val="00D1555D"/>
    <w:rsid w:val="00D16042"/>
    <w:rsid w:val="00D21185"/>
    <w:rsid w:val="00D4026F"/>
    <w:rsid w:val="00D5444A"/>
    <w:rsid w:val="00D65C63"/>
    <w:rsid w:val="00D75B85"/>
    <w:rsid w:val="00D76B56"/>
    <w:rsid w:val="00D832F3"/>
    <w:rsid w:val="00D850AC"/>
    <w:rsid w:val="00D85624"/>
    <w:rsid w:val="00DA67BB"/>
    <w:rsid w:val="00DB1318"/>
    <w:rsid w:val="00DB45DF"/>
    <w:rsid w:val="00DB5A7F"/>
    <w:rsid w:val="00DB5D5F"/>
    <w:rsid w:val="00DB7BE9"/>
    <w:rsid w:val="00DD13BC"/>
    <w:rsid w:val="00E00E65"/>
    <w:rsid w:val="00E04DBA"/>
    <w:rsid w:val="00E10C44"/>
    <w:rsid w:val="00E151E9"/>
    <w:rsid w:val="00E24A89"/>
    <w:rsid w:val="00E275FD"/>
    <w:rsid w:val="00E32C73"/>
    <w:rsid w:val="00E34159"/>
    <w:rsid w:val="00E3567C"/>
    <w:rsid w:val="00E45A84"/>
    <w:rsid w:val="00E47430"/>
    <w:rsid w:val="00E52F6E"/>
    <w:rsid w:val="00E53A3C"/>
    <w:rsid w:val="00E564F3"/>
    <w:rsid w:val="00E60100"/>
    <w:rsid w:val="00E7177D"/>
    <w:rsid w:val="00E76E36"/>
    <w:rsid w:val="00E81357"/>
    <w:rsid w:val="00E823E5"/>
    <w:rsid w:val="00EA6969"/>
    <w:rsid w:val="00EB00B4"/>
    <w:rsid w:val="00EB626E"/>
    <w:rsid w:val="00EB78A1"/>
    <w:rsid w:val="00EC39A6"/>
    <w:rsid w:val="00ED630D"/>
    <w:rsid w:val="00ED757D"/>
    <w:rsid w:val="00EE3A68"/>
    <w:rsid w:val="00EE54C3"/>
    <w:rsid w:val="00EF55ED"/>
    <w:rsid w:val="00F027F3"/>
    <w:rsid w:val="00F06F84"/>
    <w:rsid w:val="00F24E0A"/>
    <w:rsid w:val="00F400B1"/>
    <w:rsid w:val="00F61E20"/>
    <w:rsid w:val="00F6585B"/>
    <w:rsid w:val="00F7385F"/>
    <w:rsid w:val="00F86FCB"/>
    <w:rsid w:val="00F92681"/>
    <w:rsid w:val="00FA2C02"/>
    <w:rsid w:val="00FB0C5C"/>
    <w:rsid w:val="00FC56F9"/>
    <w:rsid w:val="00FD1882"/>
    <w:rsid w:val="00FE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1B63"/>
  <w15:chartTrackingRefBased/>
  <w15:docId w15:val="{07A780CB-EFFF-48CF-91BA-E96FE414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00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8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D5C47"/>
    <w:rPr>
      <w:kern w:val="0"/>
      <w:sz w:val="22"/>
    </w:rPr>
  </w:style>
  <w:style w:type="character" w:customStyle="1" w:styleId="a4">
    <w:name w:val="无间隔 字符"/>
    <w:basedOn w:val="a0"/>
    <w:link w:val="a3"/>
    <w:uiPriority w:val="1"/>
    <w:rsid w:val="00BD5C47"/>
    <w:rPr>
      <w:kern w:val="0"/>
      <w:sz w:val="22"/>
    </w:rPr>
  </w:style>
  <w:style w:type="character" w:customStyle="1" w:styleId="10">
    <w:name w:val="标题 1 字符"/>
    <w:basedOn w:val="a0"/>
    <w:link w:val="1"/>
    <w:uiPriority w:val="9"/>
    <w:rsid w:val="00F400B1"/>
    <w:rPr>
      <w:b/>
      <w:bCs/>
      <w:kern w:val="44"/>
      <w:sz w:val="44"/>
      <w:szCs w:val="44"/>
    </w:rPr>
  </w:style>
  <w:style w:type="paragraph" w:styleId="a5">
    <w:name w:val="List Paragraph"/>
    <w:basedOn w:val="a"/>
    <w:uiPriority w:val="34"/>
    <w:qFormat/>
    <w:rsid w:val="00BC287C"/>
    <w:pPr>
      <w:ind w:firstLineChars="200" w:firstLine="420"/>
    </w:pPr>
  </w:style>
  <w:style w:type="character" w:customStyle="1" w:styleId="20">
    <w:name w:val="标题 2 字符"/>
    <w:basedOn w:val="a0"/>
    <w:link w:val="2"/>
    <w:uiPriority w:val="9"/>
    <w:rsid w:val="00BC287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E3D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E3D6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E3D6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E3D6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微软雅黑"/>
        <a:ea typeface="微软雅黑"/>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8CD90-BBFA-4BDB-86A5-F2007D41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Pages>
  <Words>68</Words>
  <Characters>390</Characters>
  <Application>Microsoft Office Word</Application>
  <DocSecurity>0</DocSecurity>
  <Lines>3</Lines>
  <Paragraphs>1</Paragraphs>
  <ScaleCrop>false</ScaleCrop>
  <Company>部门: 研发部</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基于创伦电子CL998型手持设备</dc:title>
  <dc:subject>串口调试助手程序操作说明</dc:subject>
  <dc:creator>作者: 宋宝善</dc:creator>
  <cp:keywords/>
  <dc:description/>
  <cp:lastModifiedBy>Administrator</cp:lastModifiedBy>
  <cp:revision>298</cp:revision>
  <dcterms:created xsi:type="dcterms:W3CDTF">2016-08-22T02:51:00Z</dcterms:created>
  <dcterms:modified xsi:type="dcterms:W3CDTF">2016-08-23T02:11:00Z</dcterms:modified>
</cp:coreProperties>
</file>