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4A" w:rsidRPr="000B1D15" w:rsidRDefault="00073B4A" w:rsidP="00073B4A">
      <w:pPr>
        <w:spacing w:line="240" w:lineRule="auto"/>
        <w:ind w:firstLine="0"/>
        <w:jc w:val="left"/>
        <w:rPr>
          <w:sz w:val="24"/>
          <w:szCs w:val="24"/>
        </w:rPr>
      </w:pPr>
      <w:r w:rsidRPr="000B1D15">
        <w:rPr>
          <w:sz w:val="24"/>
          <w:szCs w:val="24"/>
        </w:rPr>
        <w:t xml:space="preserve">Приложение </w:t>
      </w:r>
      <w:r w:rsidR="00E25416">
        <w:rPr>
          <w:sz w:val="24"/>
          <w:szCs w:val="24"/>
        </w:rPr>
        <w:t>2</w:t>
      </w:r>
      <w:r w:rsidRPr="000B1D15">
        <w:rPr>
          <w:sz w:val="24"/>
          <w:szCs w:val="24"/>
        </w:rPr>
        <w:t xml:space="preserve"> к письму о подаче оферты</w:t>
      </w:r>
      <w:r w:rsidRPr="000B1D15">
        <w:rPr>
          <w:sz w:val="24"/>
          <w:szCs w:val="24"/>
        </w:rPr>
        <w:br/>
        <w:t>от «</w:t>
      </w:r>
      <w:r w:rsidR="002351FD">
        <w:rPr>
          <w:sz w:val="24"/>
          <w:szCs w:val="24"/>
        </w:rPr>
        <w:t>13</w:t>
      </w:r>
      <w:r w:rsidRPr="000B1D15">
        <w:rPr>
          <w:sz w:val="24"/>
          <w:szCs w:val="24"/>
        </w:rPr>
        <w:t>»</w:t>
      </w:r>
      <w:r w:rsidR="002351FD">
        <w:rPr>
          <w:sz w:val="24"/>
          <w:szCs w:val="24"/>
        </w:rPr>
        <w:t>мая 2013</w:t>
      </w:r>
      <w:r w:rsidRPr="000B1D15">
        <w:rPr>
          <w:sz w:val="24"/>
          <w:szCs w:val="24"/>
        </w:rPr>
        <w:t> г. №</w:t>
      </w:r>
      <w:r w:rsidR="002351FD">
        <w:rPr>
          <w:sz w:val="24"/>
          <w:szCs w:val="24"/>
        </w:rPr>
        <w:t>53</w:t>
      </w:r>
    </w:p>
    <w:p w:rsidR="00073B4A" w:rsidRPr="000B1D15" w:rsidRDefault="00073B4A" w:rsidP="00073B4A">
      <w:pPr>
        <w:ind w:firstLine="0"/>
        <w:jc w:val="center"/>
        <w:rPr>
          <w:b/>
          <w:sz w:val="24"/>
          <w:szCs w:val="24"/>
        </w:rPr>
      </w:pPr>
      <w:r w:rsidRPr="000B1D15">
        <w:rPr>
          <w:b/>
          <w:sz w:val="24"/>
          <w:szCs w:val="24"/>
        </w:rPr>
        <w:t>Техническое предложение</w:t>
      </w:r>
    </w:p>
    <w:p w:rsidR="00E25416" w:rsidRPr="00645745" w:rsidRDefault="00073B4A" w:rsidP="00E25416">
      <w:pPr>
        <w:suppressAutoHyphens/>
        <w:overflowPunct w:val="0"/>
        <w:autoSpaceDE w:val="0"/>
        <w:autoSpaceDN w:val="0"/>
        <w:spacing w:after="120" w:line="240" w:lineRule="auto"/>
        <w:ind w:firstLine="0"/>
        <w:rPr>
          <w:sz w:val="24"/>
          <w:szCs w:val="24"/>
        </w:rPr>
      </w:pPr>
      <w:r w:rsidRPr="000B1D15">
        <w:rPr>
          <w:b/>
          <w:i/>
          <w:sz w:val="24"/>
          <w:szCs w:val="24"/>
        </w:rPr>
        <w:t xml:space="preserve">Наименование Закупочной  процедуры </w:t>
      </w:r>
      <w:r w:rsidR="00E25416" w:rsidRPr="00645745">
        <w:rPr>
          <w:sz w:val="24"/>
          <w:szCs w:val="24"/>
        </w:rPr>
        <w:t xml:space="preserve">Поставка расходных материалов и запасных частей к вычислительной и оргтехнике, оборудования для </w:t>
      </w:r>
      <w:proofErr w:type="spellStart"/>
      <w:r w:rsidR="00E25416" w:rsidRPr="00645745">
        <w:rPr>
          <w:sz w:val="24"/>
          <w:szCs w:val="24"/>
        </w:rPr>
        <w:t>конференцзала</w:t>
      </w:r>
      <w:proofErr w:type="spellEnd"/>
      <w:r w:rsidR="00E25416" w:rsidRPr="00645745">
        <w:rPr>
          <w:sz w:val="24"/>
          <w:szCs w:val="24"/>
        </w:rPr>
        <w:t xml:space="preserve"> и переговорной для нужд  исполнительного аппарата ОАО «МРСК Северо-Запада», лот №2 «Поставка оборудования для </w:t>
      </w:r>
      <w:proofErr w:type="spellStart"/>
      <w:r w:rsidR="00E25416" w:rsidRPr="00645745">
        <w:rPr>
          <w:sz w:val="24"/>
          <w:szCs w:val="24"/>
        </w:rPr>
        <w:t>конференцзала</w:t>
      </w:r>
      <w:proofErr w:type="spellEnd"/>
      <w:r w:rsidR="00E25416" w:rsidRPr="00645745">
        <w:rPr>
          <w:sz w:val="24"/>
          <w:szCs w:val="24"/>
        </w:rPr>
        <w:t xml:space="preserve"> и переговорной для нужд исполнительного аппарата ОАО «МРСК Северо-Запада» (Уведомление на ЭТП № 236569 от 12.04.2013)</w:t>
      </w:r>
    </w:p>
    <w:p w:rsidR="009461DC" w:rsidRDefault="00073B4A" w:rsidP="00E25416">
      <w:pPr>
        <w:spacing w:line="240" w:lineRule="auto"/>
        <w:ind w:firstLine="0"/>
        <w:rPr>
          <w:b/>
          <w:sz w:val="24"/>
          <w:szCs w:val="24"/>
        </w:rPr>
      </w:pPr>
      <w:r w:rsidRPr="000B1D15">
        <w:rPr>
          <w:b/>
          <w:sz w:val="24"/>
          <w:szCs w:val="24"/>
        </w:rPr>
        <w:t>Общие требования к продукции:</w:t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  <w:r w:rsidRPr="000B1D15">
        <w:rPr>
          <w:b/>
          <w:sz w:val="24"/>
          <w:szCs w:val="24"/>
        </w:rPr>
        <w:tab/>
      </w:r>
    </w:p>
    <w:p w:rsidR="00073B4A" w:rsidRPr="000B1D15" w:rsidRDefault="00073B4A" w:rsidP="00073B4A">
      <w:pPr>
        <w:spacing w:line="276" w:lineRule="auto"/>
        <w:ind w:firstLine="0"/>
        <w:rPr>
          <w:b/>
          <w:sz w:val="24"/>
          <w:szCs w:val="24"/>
        </w:rPr>
      </w:pPr>
      <w:r w:rsidRPr="000B1D15">
        <w:rPr>
          <w:b/>
          <w:sz w:val="24"/>
          <w:szCs w:val="24"/>
        </w:rPr>
        <w:t>Табл. №1</w:t>
      </w: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897"/>
        <w:gridCol w:w="6837"/>
      </w:tblGrid>
      <w:tr w:rsidR="00073B4A" w:rsidRPr="000B1D15" w:rsidTr="009461DC">
        <w:tc>
          <w:tcPr>
            <w:tcW w:w="1008" w:type="dxa"/>
          </w:tcPr>
          <w:p w:rsidR="00073B4A" w:rsidRPr="000B1D15" w:rsidRDefault="00073B4A" w:rsidP="00E90594">
            <w:pPr>
              <w:pStyle w:val="a5"/>
              <w:spacing w:line="276" w:lineRule="auto"/>
              <w:ind w:right="0"/>
              <w:rPr>
                <w:b/>
                <w:sz w:val="24"/>
                <w:szCs w:val="24"/>
              </w:rPr>
            </w:pPr>
            <w:r w:rsidRPr="000B1D15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0B1D15">
              <w:rPr>
                <w:b/>
                <w:sz w:val="24"/>
                <w:szCs w:val="24"/>
              </w:rPr>
              <w:t>п</w:t>
            </w:r>
            <w:proofErr w:type="gramEnd"/>
            <w:r w:rsidRPr="000B1D15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6897" w:type="dxa"/>
          </w:tcPr>
          <w:p w:rsidR="00073B4A" w:rsidRPr="000B1D15" w:rsidRDefault="00073B4A" w:rsidP="00E90594">
            <w:pPr>
              <w:pStyle w:val="a5"/>
              <w:spacing w:line="276" w:lineRule="auto"/>
              <w:ind w:right="0"/>
              <w:rPr>
                <w:b/>
                <w:sz w:val="24"/>
                <w:szCs w:val="24"/>
              </w:rPr>
            </w:pPr>
            <w:r w:rsidRPr="000B1D15">
              <w:rPr>
                <w:b/>
                <w:sz w:val="24"/>
                <w:szCs w:val="24"/>
              </w:rPr>
              <w:t>Требования Заказчика</w:t>
            </w:r>
          </w:p>
        </w:tc>
        <w:tc>
          <w:tcPr>
            <w:tcW w:w="6837" w:type="dxa"/>
          </w:tcPr>
          <w:p w:rsidR="00073B4A" w:rsidRPr="000B1D15" w:rsidRDefault="00073B4A" w:rsidP="00E90594">
            <w:pPr>
              <w:pStyle w:val="a5"/>
              <w:spacing w:line="276" w:lineRule="auto"/>
              <w:ind w:right="0"/>
              <w:rPr>
                <w:b/>
                <w:sz w:val="24"/>
                <w:szCs w:val="24"/>
              </w:rPr>
            </w:pPr>
            <w:r w:rsidRPr="000B1D15">
              <w:rPr>
                <w:b/>
                <w:sz w:val="24"/>
                <w:szCs w:val="24"/>
              </w:rPr>
              <w:t xml:space="preserve">Предложение Участника </w:t>
            </w:r>
          </w:p>
        </w:tc>
      </w:tr>
      <w:tr w:rsidR="00073B4A" w:rsidRPr="000B1D15" w:rsidTr="009461DC">
        <w:tc>
          <w:tcPr>
            <w:tcW w:w="1008" w:type="dxa"/>
          </w:tcPr>
          <w:p w:rsidR="00073B4A" w:rsidRPr="000B1D15" w:rsidRDefault="00073B4A" w:rsidP="00F00459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897" w:type="dxa"/>
          </w:tcPr>
          <w:p w:rsidR="00073B4A" w:rsidRPr="000B1D15" w:rsidRDefault="0061351C" w:rsidP="00F00459">
            <w:pPr>
              <w:pStyle w:val="a6"/>
              <w:spacing w:before="0" w:after="0"/>
            </w:pPr>
            <w:r>
              <w:t xml:space="preserve">Состав и количество </w:t>
            </w:r>
            <w:r w:rsidRPr="00F76A57">
              <w:t>Оборудовани</w:t>
            </w:r>
            <w:r>
              <w:t>я</w:t>
            </w:r>
            <w:r w:rsidRPr="00F76A57">
              <w:t xml:space="preserve"> должн</w:t>
            </w:r>
            <w:r>
              <w:t>ы</w:t>
            </w:r>
            <w:r w:rsidRPr="00F76A57">
              <w:t xml:space="preserve"> соответствовать </w:t>
            </w:r>
            <w:r>
              <w:t>С</w:t>
            </w:r>
            <w:r w:rsidRPr="00F76A57">
              <w:t xml:space="preserve">пецификации, указанной в Приложении </w:t>
            </w:r>
            <w:r>
              <w:t xml:space="preserve">№ 1 к Техническому заданию на поставку оборудования </w:t>
            </w:r>
            <w:proofErr w:type="spellStart"/>
            <w:r>
              <w:t>конференцзала</w:t>
            </w:r>
            <w:proofErr w:type="spellEnd"/>
            <w:r>
              <w:t xml:space="preserve"> и переговорной Исполнительного аппарата ОАО "МРСК Северо-Запада"</w:t>
            </w:r>
          </w:p>
        </w:tc>
        <w:tc>
          <w:tcPr>
            <w:tcW w:w="6837" w:type="dxa"/>
          </w:tcPr>
          <w:p w:rsidR="00073B4A" w:rsidRPr="000B1D15" w:rsidRDefault="0061351C" w:rsidP="00F00459">
            <w:pPr>
              <w:spacing w:line="240" w:lineRule="auto"/>
              <w:ind w:left="209" w:firstLine="0"/>
              <w:rPr>
                <w:sz w:val="24"/>
                <w:szCs w:val="24"/>
              </w:rPr>
            </w:pPr>
            <w:r w:rsidRPr="0061351C">
              <w:rPr>
                <w:sz w:val="24"/>
                <w:szCs w:val="24"/>
              </w:rPr>
              <w:t>Состав и количество Оборудования соответств</w:t>
            </w:r>
            <w:r>
              <w:rPr>
                <w:sz w:val="24"/>
                <w:szCs w:val="24"/>
              </w:rPr>
              <w:t xml:space="preserve">ует </w:t>
            </w:r>
            <w:r w:rsidRPr="0061351C">
              <w:rPr>
                <w:sz w:val="24"/>
                <w:szCs w:val="24"/>
              </w:rPr>
              <w:t xml:space="preserve">Спецификации, указанной в Приложении № 1 к Техническому заданию на поставку оборудования </w:t>
            </w:r>
            <w:proofErr w:type="spellStart"/>
            <w:r w:rsidRPr="0061351C">
              <w:rPr>
                <w:sz w:val="24"/>
                <w:szCs w:val="24"/>
              </w:rPr>
              <w:t>конференцзала</w:t>
            </w:r>
            <w:proofErr w:type="spellEnd"/>
            <w:r w:rsidRPr="0061351C">
              <w:rPr>
                <w:sz w:val="24"/>
                <w:szCs w:val="24"/>
              </w:rPr>
              <w:t xml:space="preserve"> и переговорной Исполнительного аппарата ОАО "МРСК Северо-Запада"</w:t>
            </w:r>
          </w:p>
        </w:tc>
      </w:tr>
      <w:tr w:rsidR="00073B4A" w:rsidRPr="000B1D15" w:rsidTr="009461DC">
        <w:tc>
          <w:tcPr>
            <w:tcW w:w="1008" w:type="dxa"/>
          </w:tcPr>
          <w:p w:rsidR="00073B4A" w:rsidRPr="000B1D15" w:rsidRDefault="00073B4A" w:rsidP="00F00459">
            <w:pPr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897" w:type="dxa"/>
          </w:tcPr>
          <w:p w:rsidR="00073B4A" w:rsidRPr="000B1D15" w:rsidRDefault="0061351C" w:rsidP="00F00459">
            <w:pPr>
              <w:pStyle w:val="a6"/>
              <w:spacing w:before="0" w:after="0"/>
            </w:pPr>
            <w:r>
              <w:t xml:space="preserve">Стоимость </w:t>
            </w:r>
            <w:r w:rsidRPr="00F76A57">
              <w:t>Оборудования</w:t>
            </w:r>
            <w:r>
              <w:t xml:space="preserve">, указанная в коммерческом предложении, </w:t>
            </w:r>
            <w:r w:rsidRPr="00F76A57">
              <w:t>должн</w:t>
            </w:r>
            <w:r>
              <w:t>а</w:t>
            </w:r>
            <w:r w:rsidRPr="00F76A57">
              <w:t xml:space="preserve"> включ</w:t>
            </w:r>
            <w:r>
              <w:t xml:space="preserve">ать </w:t>
            </w:r>
            <w:r w:rsidRPr="00F76A57">
              <w:t xml:space="preserve"> все налоги</w:t>
            </w:r>
            <w:r>
              <w:t>, стоимость доставки</w:t>
            </w:r>
            <w:r w:rsidRPr="00F76A57">
              <w:t xml:space="preserve"> и </w:t>
            </w:r>
            <w:r>
              <w:t>иные</w:t>
            </w:r>
            <w:r w:rsidRPr="00F76A57">
              <w:t xml:space="preserve"> платежи.</w:t>
            </w:r>
          </w:p>
        </w:tc>
        <w:tc>
          <w:tcPr>
            <w:tcW w:w="6837" w:type="dxa"/>
          </w:tcPr>
          <w:p w:rsidR="00073B4A" w:rsidRPr="000B1D15" w:rsidRDefault="0061351C" w:rsidP="00F00459">
            <w:pPr>
              <w:spacing w:line="240" w:lineRule="auto"/>
              <w:ind w:left="209" w:firstLine="0"/>
              <w:rPr>
                <w:sz w:val="24"/>
                <w:szCs w:val="24"/>
              </w:rPr>
            </w:pPr>
            <w:r w:rsidRPr="0061351C">
              <w:rPr>
                <w:sz w:val="24"/>
                <w:szCs w:val="24"/>
              </w:rPr>
              <w:t>Стоимость Оборудования, указанная в коммерческом предложении, включа</w:t>
            </w:r>
            <w:r>
              <w:rPr>
                <w:sz w:val="24"/>
                <w:szCs w:val="24"/>
              </w:rPr>
              <w:t>е</w:t>
            </w:r>
            <w:r w:rsidRPr="0061351C">
              <w:rPr>
                <w:sz w:val="24"/>
                <w:szCs w:val="24"/>
              </w:rPr>
              <w:t>т  все налоги, стоимость доставки и иные платежи.</w:t>
            </w:r>
          </w:p>
        </w:tc>
      </w:tr>
      <w:tr w:rsidR="00073B4A" w:rsidRPr="000B1D15" w:rsidTr="009461DC">
        <w:tc>
          <w:tcPr>
            <w:tcW w:w="1008" w:type="dxa"/>
          </w:tcPr>
          <w:p w:rsidR="00073B4A" w:rsidRPr="000B1D15" w:rsidRDefault="00073B4A" w:rsidP="00073B4A">
            <w:pPr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97" w:type="dxa"/>
          </w:tcPr>
          <w:p w:rsidR="0061351C" w:rsidRDefault="0061351C" w:rsidP="00646447">
            <w:pPr>
              <w:pStyle w:val="a6"/>
              <w:spacing w:before="0" w:after="0"/>
            </w:pPr>
            <w:r w:rsidRPr="00F76A57">
              <w:t>Оборудование должно</w:t>
            </w:r>
            <w:r>
              <w:t>:</w:t>
            </w:r>
          </w:p>
          <w:p w:rsid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F76A57">
              <w:t>соответствовать заявленным в технической докумен</w:t>
            </w:r>
            <w:r>
              <w:t>тации производителя требованиям;</w:t>
            </w:r>
          </w:p>
          <w:p w:rsidR="00646447" w:rsidRPr="00F76A57" w:rsidRDefault="00646447" w:rsidP="00646447">
            <w:pPr>
              <w:pStyle w:val="a6"/>
              <w:spacing w:before="0" w:after="0"/>
              <w:ind w:left="410"/>
              <w:jc w:val="left"/>
            </w:pPr>
          </w:p>
          <w:p w:rsidR="00646447" w:rsidRPr="00F76A57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 w:firstLine="0"/>
              <w:jc w:val="left"/>
            </w:pPr>
            <w:r>
              <w:t>поставляться вместе</w:t>
            </w:r>
            <w:r w:rsidRPr="00F76A57">
              <w:t xml:space="preserve"> </w:t>
            </w:r>
            <w:r>
              <w:t>с</w:t>
            </w:r>
            <w:r w:rsidRPr="00F76A57">
              <w:t xml:space="preserve"> необходим</w:t>
            </w:r>
            <w:r>
              <w:t>ым</w:t>
            </w:r>
            <w:r w:rsidRPr="00F76A57">
              <w:t xml:space="preserve"> </w:t>
            </w:r>
            <w:r>
              <w:t>для</w:t>
            </w:r>
            <w:r w:rsidRPr="00F76A57">
              <w:t xml:space="preserve"> эксплуатации программн</w:t>
            </w:r>
            <w:r>
              <w:t>ым</w:t>
            </w:r>
            <w:r w:rsidRPr="00F76A57">
              <w:t xml:space="preserve"> обеспечение</w:t>
            </w:r>
            <w:r>
              <w:t>м</w:t>
            </w:r>
            <w:r w:rsidRPr="00F76A57">
              <w:t xml:space="preserve"> (драйверы устройств, операционные системы</w:t>
            </w:r>
            <w:r>
              <w:t xml:space="preserve"> и т.д.);</w:t>
            </w:r>
          </w:p>
          <w:p w:rsidR="0061351C" w:rsidRPr="0000572B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  <w:rPr>
                <w:b/>
              </w:rPr>
            </w:pPr>
            <w:r w:rsidRPr="00F76A57">
              <w:t>быть новым</w:t>
            </w:r>
            <w:r>
              <w:t>,</w:t>
            </w:r>
            <w:r w:rsidRPr="00F76A57">
              <w:t xml:space="preserve"> </w:t>
            </w:r>
            <w:r w:rsidRPr="00C928F6">
              <w:t xml:space="preserve">ранее не использованным и иметь </w:t>
            </w:r>
            <w:r w:rsidRPr="0000572B">
              <w:t>дату производства не ранее 201</w:t>
            </w:r>
            <w:r>
              <w:t>2 года;</w:t>
            </w:r>
          </w:p>
          <w:p w:rsidR="0061351C" w:rsidRPr="00F76A57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F76A57">
              <w:t>быть укомплектовано необходимым количеством расходных материалов и запасных частей согл</w:t>
            </w:r>
            <w:r>
              <w:t>асно документации производителя;</w:t>
            </w:r>
          </w:p>
          <w:p w:rsidR="00073B4A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3C388C">
              <w:t>иметь необходимые сертификаты</w:t>
            </w:r>
            <w:r>
              <w:t xml:space="preserve">, </w:t>
            </w:r>
            <w:r w:rsidRPr="003C388C">
              <w:t xml:space="preserve">комплект технической документации, руководство по установке, настройке и </w:t>
            </w:r>
            <w:r>
              <w:t>эксплуатации</w:t>
            </w:r>
            <w:r w:rsidRPr="003C388C">
              <w:t>.</w:t>
            </w:r>
          </w:p>
          <w:p w:rsidR="00646447" w:rsidRPr="009461DC" w:rsidRDefault="00646447" w:rsidP="00646447">
            <w:pPr>
              <w:pStyle w:val="a6"/>
              <w:spacing w:before="0" w:after="0"/>
              <w:ind w:left="410"/>
              <w:jc w:val="left"/>
            </w:pPr>
          </w:p>
        </w:tc>
        <w:tc>
          <w:tcPr>
            <w:tcW w:w="6837" w:type="dxa"/>
          </w:tcPr>
          <w:p w:rsidR="0061351C" w:rsidRPr="0061351C" w:rsidRDefault="0061351C" w:rsidP="00646447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1351C">
              <w:rPr>
                <w:sz w:val="24"/>
                <w:szCs w:val="24"/>
              </w:rPr>
              <w:t>Оборудование:</w:t>
            </w:r>
          </w:p>
          <w:p w:rsid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61351C">
              <w:t>соответств</w:t>
            </w:r>
            <w:r>
              <w:t>ует</w:t>
            </w:r>
            <w:r w:rsidRPr="0061351C">
              <w:t xml:space="preserve"> заявленным в технической докумен</w:t>
            </w:r>
            <w:r>
              <w:t>тации производителя требованиям;</w:t>
            </w:r>
          </w:p>
          <w:p w:rsidR="00646447" w:rsidRPr="0061351C" w:rsidRDefault="00646447" w:rsidP="00646447">
            <w:pPr>
              <w:pStyle w:val="a6"/>
              <w:spacing w:before="0" w:after="0"/>
              <w:ind w:left="410"/>
              <w:jc w:val="left"/>
            </w:pPr>
          </w:p>
          <w:p w:rsidR="0061351C" w:rsidRP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61351C">
              <w:t>поставля</w:t>
            </w:r>
            <w:r>
              <w:t>е</w:t>
            </w:r>
            <w:r w:rsidRPr="0061351C">
              <w:t>тся вместе с необходимым для эксплуатации программным обеспечением (драйверы устройст</w:t>
            </w:r>
            <w:r>
              <w:t>в, операционные системы и т.д.);</w:t>
            </w:r>
          </w:p>
          <w:p w:rsidR="0061351C" w:rsidRP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>
              <w:t xml:space="preserve">поставляется </w:t>
            </w:r>
            <w:r w:rsidRPr="0061351C">
              <w:t>новым, ранее не использованным и име</w:t>
            </w:r>
            <w:r>
              <w:t>е</w:t>
            </w:r>
            <w:r w:rsidRPr="0061351C">
              <w:t xml:space="preserve">т дату </w:t>
            </w:r>
            <w:r>
              <w:t>производства не ранее 2012 года;</w:t>
            </w:r>
          </w:p>
          <w:p w:rsidR="0061351C" w:rsidRP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61351C">
              <w:t>укомплектовано необходимым количеством расходных материалов и запасных частей согл</w:t>
            </w:r>
            <w:r>
              <w:t xml:space="preserve">асно документации </w:t>
            </w:r>
            <w:bookmarkStart w:id="0" w:name="_GoBack"/>
            <w:bookmarkEnd w:id="0"/>
            <w:r>
              <w:t>производителя;</w:t>
            </w:r>
          </w:p>
          <w:p w:rsidR="00073B4A" w:rsidRPr="0061351C" w:rsidRDefault="0061351C" w:rsidP="00646447">
            <w:pPr>
              <w:pStyle w:val="a6"/>
              <w:numPr>
                <w:ilvl w:val="0"/>
                <w:numId w:val="9"/>
              </w:numPr>
              <w:spacing w:before="0" w:after="0"/>
              <w:ind w:left="410"/>
              <w:jc w:val="left"/>
            </w:pPr>
            <w:r w:rsidRPr="0061351C">
              <w:t>име</w:t>
            </w:r>
            <w:r>
              <w:t>е</w:t>
            </w:r>
            <w:r w:rsidRPr="0061351C">
              <w:t>т необходимые сертификаты, комплект технической документации, руководство по установке, настройке и эксплуатации.</w:t>
            </w:r>
          </w:p>
        </w:tc>
      </w:tr>
      <w:tr w:rsidR="00073B4A" w:rsidRPr="000B1D15" w:rsidTr="009461DC">
        <w:tc>
          <w:tcPr>
            <w:tcW w:w="1008" w:type="dxa"/>
          </w:tcPr>
          <w:p w:rsidR="00073B4A" w:rsidRPr="000B1D15" w:rsidRDefault="00E218C8" w:rsidP="00E90594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897" w:type="dxa"/>
          </w:tcPr>
          <w:p w:rsidR="00073B4A" w:rsidRPr="000B1D15" w:rsidRDefault="00E218C8" w:rsidP="00E218C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E218C8">
              <w:rPr>
                <w:sz w:val="24"/>
                <w:szCs w:val="24"/>
              </w:rPr>
              <w:t xml:space="preserve">В конференц-зале размером 9х18 м, высота потолка 3 м </w:t>
            </w:r>
            <w:r w:rsidRPr="00E218C8">
              <w:rPr>
                <w:sz w:val="24"/>
                <w:szCs w:val="24"/>
              </w:rPr>
              <w:lastRenderedPageBreak/>
              <w:t xml:space="preserve">необходимо установить: настенный проекционный экран с электроприводом, мощный мультимедиа проектор высокого разрешения, потолочные акустические системы, документ-камеру для отображения печатных материалов, оборудование для маршрутизации и передачи сигналов от источников к устройствам отображения информации, систему управления оборудованием. Для плавного переключения изображения на экране между компьютерами, </w:t>
            </w:r>
            <w:proofErr w:type="spellStart"/>
            <w:r w:rsidRPr="00E218C8">
              <w:rPr>
                <w:sz w:val="24"/>
                <w:szCs w:val="24"/>
              </w:rPr>
              <w:t>видеоконференц</w:t>
            </w:r>
            <w:proofErr w:type="spellEnd"/>
            <w:r w:rsidRPr="00E218C8">
              <w:rPr>
                <w:sz w:val="24"/>
                <w:szCs w:val="24"/>
              </w:rPr>
              <w:t xml:space="preserve">-системой, </w:t>
            </w:r>
            <w:proofErr w:type="gramStart"/>
            <w:r w:rsidRPr="00E218C8">
              <w:rPr>
                <w:sz w:val="24"/>
                <w:szCs w:val="24"/>
              </w:rPr>
              <w:t>документ-камерой</w:t>
            </w:r>
            <w:proofErr w:type="gramEnd"/>
            <w:r w:rsidRPr="00E218C8">
              <w:rPr>
                <w:sz w:val="24"/>
                <w:szCs w:val="24"/>
              </w:rPr>
              <w:t xml:space="preserve"> установить </w:t>
            </w:r>
            <w:proofErr w:type="spellStart"/>
            <w:r w:rsidRPr="00E218C8">
              <w:rPr>
                <w:sz w:val="24"/>
                <w:szCs w:val="24"/>
              </w:rPr>
              <w:t>видеомикшер</w:t>
            </w:r>
            <w:proofErr w:type="spellEnd"/>
            <w:r w:rsidRPr="00E218C8">
              <w:rPr>
                <w:sz w:val="24"/>
                <w:szCs w:val="24"/>
              </w:rPr>
              <w:t xml:space="preserve">. </w:t>
            </w:r>
          </w:p>
        </w:tc>
        <w:tc>
          <w:tcPr>
            <w:tcW w:w="6837" w:type="dxa"/>
          </w:tcPr>
          <w:p w:rsidR="00073B4A" w:rsidRPr="000B1D15" w:rsidRDefault="00E218C8" w:rsidP="00E218C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E218C8">
              <w:rPr>
                <w:sz w:val="24"/>
                <w:szCs w:val="24"/>
              </w:rPr>
              <w:lastRenderedPageBreak/>
              <w:t xml:space="preserve">В конференц-зале размером 9х18 м, высота потолка 3 м </w:t>
            </w:r>
            <w:r>
              <w:rPr>
                <w:sz w:val="24"/>
                <w:szCs w:val="24"/>
              </w:rPr>
              <w:lastRenderedPageBreak/>
              <w:t>предлагается</w:t>
            </w:r>
            <w:r w:rsidRPr="00E218C8">
              <w:rPr>
                <w:sz w:val="24"/>
                <w:szCs w:val="24"/>
              </w:rPr>
              <w:t xml:space="preserve"> установить: настенный проекционный экран с электроприводом, мощный мультимедиа проектор высокого разрешения, потолочные акустические системы, документ-камеру для отображения печатных материалов, оборудование для маршрутизации и передачи сигналов от источников к устройствам отображения информации, систему управления оборудованием. Для плавного переключения изображения на экране между компьютерами, </w:t>
            </w:r>
            <w:proofErr w:type="spellStart"/>
            <w:r w:rsidRPr="00E218C8">
              <w:rPr>
                <w:sz w:val="24"/>
                <w:szCs w:val="24"/>
              </w:rPr>
              <w:t>видеоконференц</w:t>
            </w:r>
            <w:proofErr w:type="spellEnd"/>
            <w:r w:rsidRPr="00E218C8">
              <w:rPr>
                <w:sz w:val="24"/>
                <w:szCs w:val="24"/>
              </w:rPr>
              <w:t xml:space="preserve">-системой, </w:t>
            </w:r>
            <w:proofErr w:type="gramStart"/>
            <w:r w:rsidRPr="00E218C8">
              <w:rPr>
                <w:sz w:val="24"/>
                <w:szCs w:val="24"/>
              </w:rPr>
              <w:t>документ-камерой</w:t>
            </w:r>
            <w:proofErr w:type="gramEnd"/>
            <w:r w:rsidRPr="00E218C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предлагается </w:t>
            </w:r>
            <w:r w:rsidRPr="00E218C8">
              <w:rPr>
                <w:sz w:val="24"/>
                <w:szCs w:val="24"/>
              </w:rPr>
              <w:t xml:space="preserve">установить </w:t>
            </w:r>
            <w:proofErr w:type="spellStart"/>
            <w:r w:rsidRPr="00E218C8">
              <w:rPr>
                <w:sz w:val="24"/>
                <w:szCs w:val="24"/>
              </w:rPr>
              <w:t>видеомикшер</w:t>
            </w:r>
            <w:proofErr w:type="spellEnd"/>
            <w:r w:rsidRPr="00E218C8">
              <w:rPr>
                <w:sz w:val="24"/>
                <w:szCs w:val="24"/>
              </w:rPr>
              <w:t xml:space="preserve">. </w:t>
            </w:r>
          </w:p>
        </w:tc>
      </w:tr>
      <w:tr w:rsidR="00E218C8" w:rsidRPr="000B1D15" w:rsidTr="009461DC">
        <w:tc>
          <w:tcPr>
            <w:tcW w:w="1008" w:type="dxa"/>
          </w:tcPr>
          <w:p w:rsidR="00E218C8" w:rsidRDefault="00E218C8" w:rsidP="00E90594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5. </w:t>
            </w:r>
          </w:p>
        </w:tc>
        <w:tc>
          <w:tcPr>
            <w:tcW w:w="6897" w:type="dxa"/>
          </w:tcPr>
          <w:p w:rsidR="00E218C8" w:rsidRPr="00E218C8" w:rsidRDefault="00E218C8" w:rsidP="00E90594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E218C8">
              <w:rPr>
                <w:sz w:val="24"/>
                <w:szCs w:val="24"/>
              </w:rPr>
              <w:t>Установка, подключение и первичная настройка всего оборудования осуществляется поставщиком и должна быть включена в стоимость поставляемого оборудования.</w:t>
            </w:r>
          </w:p>
        </w:tc>
        <w:tc>
          <w:tcPr>
            <w:tcW w:w="6837" w:type="dxa"/>
          </w:tcPr>
          <w:p w:rsidR="00E218C8" w:rsidRPr="00E218C8" w:rsidRDefault="00E218C8" w:rsidP="00E218C8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E218C8">
              <w:rPr>
                <w:sz w:val="24"/>
                <w:szCs w:val="24"/>
              </w:rPr>
              <w:t>Установка, подключение и первичная настройка всего оборудования осуществляется поставщиком и включена в стоимость поставляемого оборудования.</w:t>
            </w:r>
          </w:p>
        </w:tc>
      </w:tr>
    </w:tbl>
    <w:p w:rsidR="009461DC" w:rsidRDefault="00073B4A" w:rsidP="00073B4A">
      <w:pPr>
        <w:spacing w:line="276" w:lineRule="auto"/>
        <w:ind w:firstLine="0"/>
        <w:rPr>
          <w:b/>
          <w:sz w:val="24"/>
          <w:szCs w:val="24"/>
        </w:rPr>
      </w:pPr>
      <w:r w:rsidRPr="000B1D15">
        <w:rPr>
          <w:b/>
          <w:sz w:val="24"/>
          <w:szCs w:val="24"/>
        </w:rPr>
        <w:t>Индивидуальные требования к продукции по номенклатурному перечню:</w:t>
      </w:r>
    </w:p>
    <w:p w:rsidR="00073B4A" w:rsidRDefault="00073B4A" w:rsidP="00073B4A">
      <w:pPr>
        <w:spacing w:line="276" w:lineRule="auto"/>
        <w:ind w:firstLine="0"/>
        <w:rPr>
          <w:b/>
          <w:sz w:val="24"/>
          <w:szCs w:val="24"/>
        </w:rPr>
      </w:pPr>
      <w:r w:rsidRPr="000B1D15">
        <w:rPr>
          <w:b/>
          <w:sz w:val="24"/>
          <w:szCs w:val="24"/>
        </w:rPr>
        <w:t>Табл.№2</w:t>
      </w:r>
    </w:p>
    <w:tbl>
      <w:tblPr>
        <w:tblW w:w="14743" w:type="dxa"/>
        <w:tblInd w:w="-3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01"/>
        <w:gridCol w:w="2193"/>
        <w:gridCol w:w="5434"/>
        <w:gridCol w:w="5515"/>
      </w:tblGrid>
      <w:tr w:rsidR="009461DC" w:rsidRPr="009461DC" w:rsidTr="00314126">
        <w:trPr>
          <w:trHeight w:val="20"/>
        </w:trPr>
        <w:tc>
          <w:tcPr>
            <w:tcW w:w="1601" w:type="dxa"/>
            <w:shd w:val="clear" w:color="auto" w:fill="auto"/>
            <w:hideMark/>
          </w:tcPr>
          <w:p w:rsidR="009461DC" w:rsidRPr="009461DC" w:rsidRDefault="009461DC" w:rsidP="009461D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461DC">
              <w:rPr>
                <w:b/>
                <w:bCs/>
                <w:color w:val="000000"/>
                <w:sz w:val="20"/>
              </w:rPr>
              <w:t>№ позиции в таблице-1 коммерческого предложения</w:t>
            </w:r>
          </w:p>
        </w:tc>
        <w:tc>
          <w:tcPr>
            <w:tcW w:w="2193" w:type="dxa"/>
            <w:shd w:val="clear" w:color="auto" w:fill="auto"/>
            <w:hideMark/>
          </w:tcPr>
          <w:p w:rsidR="009461DC" w:rsidRPr="009461DC" w:rsidRDefault="009461DC" w:rsidP="009461D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461DC">
              <w:rPr>
                <w:b/>
                <w:bCs/>
                <w:color w:val="000000"/>
                <w:sz w:val="20"/>
              </w:rPr>
              <w:t>Наименование товара</w:t>
            </w:r>
          </w:p>
        </w:tc>
        <w:tc>
          <w:tcPr>
            <w:tcW w:w="5434" w:type="dxa"/>
            <w:shd w:val="clear" w:color="auto" w:fill="auto"/>
            <w:hideMark/>
          </w:tcPr>
          <w:p w:rsidR="009461DC" w:rsidRPr="009461DC" w:rsidRDefault="009461DC" w:rsidP="009461D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461DC">
              <w:rPr>
                <w:b/>
                <w:bCs/>
                <w:color w:val="000000"/>
                <w:sz w:val="20"/>
              </w:rPr>
              <w:t>Требования Заказчика</w:t>
            </w:r>
          </w:p>
        </w:tc>
        <w:tc>
          <w:tcPr>
            <w:tcW w:w="5515" w:type="dxa"/>
          </w:tcPr>
          <w:p w:rsidR="009461DC" w:rsidRPr="009461DC" w:rsidRDefault="009461DC" w:rsidP="009461DC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9461DC">
              <w:rPr>
                <w:b/>
                <w:bCs/>
                <w:color w:val="000000"/>
                <w:sz w:val="20"/>
              </w:rPr>
              <w:t>Предложение Участника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Мультимедиа проектор 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proofErr w:type="spellStart"/>
            <w:r w:rsidRPr="0013770E">
              <w:rPr>
                <w:sz w:val="24"/>
                <w:szCs w:val="24"/>
              </w:rPr>
              <w:t>Mitsubishi</w:t>
            </w:r>
            <w:proofErr w:type="spellEnd"/>
            <w:r w:rsidRPr="0013770E">
              <w:rPr>
                <w:sz w:val="24"/>
                <w:szCs w:val="24"/>
              </w:rPr>
              <w:t xml:space="preserve"> UD8400U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34" w:type="dxa"/>
            <w:shd w:val="clear" w:color="auto" w:fill="auto"/>
            <w:hideMark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Особенности проектора: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Двухламповая система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Технология «сшивки изображения», позволяющая стыковать изображения  и создавать единую бесшовную проекцию. 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Функция геометрического коррекция изображения  на искривленных экранах и поверхностях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Поддерживает протокол удаленного управления </w:t>
            </w:r>
            <w:proofErr w:type="spellStart"/>
            <w:r w:rsidRPr="009461DC">
              <w:rPr>
                <w:sz w:val="20"/>
              </w:rPr>
              <w:t>Crestron</w:t>
            </w:r>
            <w:proofErr w:type="spellEnd"/>
            <w:r w:rsidRPr="009461DC">
              <w:rPr>
                <w:sz w:val="20"/>
              </w:rPr>
              <w:t xml:space="preserve"> (</w:t>
            </w:r>
            <w:proofErr w:type="spellStart"/>
            <w:r w:rsidRPr="009461DC">
              <w:rPr>
                <w:sz w:val="20"/>
              </w:rPr>
              <w:t>Crestron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Room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View</w:t>
            </w:r>
            <w:proofErr w:type="spellEnd"/>
            <w:r w:rsidRPr="009461DC">
              <w:rPr>
                <w:sz w:val="20"/>
              </w:rPr>
              <w:t xml:space="preserve">) и AMX  (AMX </w:t>
            </w:r>
            <w:proofErr w:type="spellStart"/>
            <w:r w:rsidRPr="009461DC">
              <w:rPr>
                <w:sz w:val="20"/>
              </w:rPr>
              <w:t>Device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Discovery</w:t>
            </w:r>
            <w:proofErr w:type="spellEnd"/>
            <w:r w:rsidRPr="009461DC">
              <w:rPr>
                <w:sz w:val="20"/>
              </w:rPr>
              <w:t>).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Проекция изображения под любым углом в вертикальной плоскости, выше и ниже центральной точки объектива.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Алгоритм, усиливающий четкость картинки и поднимающий изображение на качественно-новый уровень.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proofErr w:type="spellStart"/>
            <w:r w:rsidRPr="009461DC">
              <w:rPr>
                <w:sz w:val="20"/>
              </w:rPr>
              <w:t>Супертихий</w:t>
            </w:r>
            <w:proofErr w:type="spellEnd"/>
            <w:r w:rsidRPr="009461DC">
              <w:rPr>
                <w:sz w:val="20"/>
              </w:rPr>
              <w:t xml:space="preserve"> проектор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Надежная безжидкостная система охлаждения без движущихся частей или жидкостей.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Заменяемое цветовое колесо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Возможность дополнительных объективов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proofErr w:type="gramStart"/>
            <w:r w:rsidRPr="009461DC">
              <w:rPr>
                <w:sz w:val="20"/>
              </w:rPr>
              <w:t>Укомплектован</w:t>
            </w:r>
            <w:proofErr w:type="gramEnd"/>
            <w:r w:rsidRPr="009461DC">
              <w:rPr>
                <w:sz w:val="20"/>
              </w:rPr>
              <w:t xml:space="preserve"> самоочищающимся фильтром </w:t>
            </w:r>
            <w:r w:rsidRPr="009461DC">
              <w:rPr>
                <w:sz w:val="20"/>
              </w:rPr>
              <w:lastRenderedPageBreak/>
              <w:t>многоразового использования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Технология: 0.65" 1" DMD чип, 1 </w:t>
            </w:r>
            <w:proofErr w:type="spellStart"/>
            <w:r w:rsidRPr="009461DC">
              <w:rPr>
                <w:sz w:val="20"/>
              </w:rPr>
              <w:t>Dark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Chip</w:t>
            </w:r>
            <w:proofErr w:type="spellEnd"/>
            <w:r w:rsidRPr="009461DC">
              <w:rPr>
                <w:sz w:val="20"/>
              </w:rPr>
              <w:t xml:space="preserve"> 3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Разрешение: не менее 1920 x 1200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Мощность светового потока: не менее 6500 ANSI лм (две лампы), не менее 3250 ANSI лм (одна лампа)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Контрастность: не мене 2000:1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Зум / фокус: Моторизованный; 1,35:1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Размеры экранного изображения: не </w:t>
            </w:r>
            <w:proofErr w:type="spellStart"/>
            <w:r w:rsidRPr="009461DC">
              <w:rPr>
                <w:sz w:val="20"/>
              </w:rPr>
              <w:t>мене</w:t>
            </w:r>
            <w:proofErr w:type="gramStart"/>
            <w:r w:rsidRPr="009461DC">
              <w:rPr>
                <w:sz w:val="20"/>
              </w:rPr>
              <w:t>e</w:t>
            </w:r>
            <w:proofErr w:type="spellEnd"/>
            <w:proofErr w:type="gramEnd"/>
            <w:r w:rsidRPr="009461DC">
              <w:rPr>
                <w:sz w:val="20"/>
              </w:rPr>
              <w:t xml:space="preserve"> 1,02 – </w:t>
            </w:r>
            <w:smartTag w:uri="urn:schemas-microsoft-com:office:smarttags" w:element="metricconverter">
              <w:smartTagPr>
                <w:attr w:name="ProductID" w:val="7,6 м"/>
              </w:smartTagPr>
              <w:r w:rsidRPr="009461DC">
                <w:rPr>
                  <w:sz w:val="20"/>
                </w:rPr>
                <w:t>7,6 м</w:t>
              </w:r>
            </w:smartTag>
            <w:r w:rsidRPr="009461DC">
              <w:rPr>
                <w:sz w:val="20"/>
              </w:rPr>
              <w:t xml:space="preserve"> (40" - 300")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Мощность проекционной лампы: не менее 330 х 2 Вт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Срок службы: двухламповый режим – не менее 4000 ч. (в </w:t>
            </w:r>
            <w:proofErr w:type="spellStart"/>
            <w:r w:rsidRPr="009461DC">
              <w:rPr>
                <w:sz w:val="20"/>
              </w:rPr>
              <w:t>экон</w:t>
            </w:r>
            <w:proofErr w:type="spellEnd"/>
            <w:r w:rsidRPr="009461DC">
              <w:rPr>
                <w:sz w:val="20"/>
              </w:rPr>
              <w:t xml:space="preserve">. режиме), одноламповый - не менее 8000 ч. (в </w:t>
            </w:r>
            <w:proofErr w:type="spellStart"/>
            <w:r w:rsidRPr="009461DC">
              <w:rPr>
                <w:sz w:val="20"/>
              </w:rPr>
              <w:t>экон</w:t>
            </w:r>
            <w:proofErr w:type="spellEnd"/>
            <w:r w:rsidRPr="009461DC">
              <w:rPr>
                <w:sz w:val="20"/>
              </w:rPr>
              <w:t>. режиме)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Разрешение: 640 х 400 - 1920 x 1200 (сжатое); должна присутствовать  синхронизация по зеленому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  <w:lang w:val="en-US"/>
              </w:rPr>
            </w:pPr>
            <w:r w:rsidRPr="009461DC">
              <w:rPr>
                <w:sz w:val="20"/>
              </w:rPr>
              <w:t xml:space="preserve">Совместимость с видеооборудованием: </w:t>
            </w:r>
            <w:proofErr w:type="gramStart"/>
            <w:r w:rsidRPr="009461DC">
              <w:rPr>
                <w:sz w:val="20"/>
              </w:rPr>
              <w:t>NTSC / NTSC 4.43 / PAL (вкл.</w:t>
            </w:r>
            <w:proofErr w:type="gramEnd"/>
            <w:r w:rsidRPr="009461DC">
              <w:rPr>
                <w:sz w:val="20"/>
              </w:rPr>
              <w:t xml:space="preserve"> </w:t>
            </w:r>
            <w:r w:rsidRPr="009461DC">
              <w:rPr>
                <w:sz w:val="20"/>
                <w:lang w:val="en-US"/>
              </w:rPr>
              <w:t xml:space="preserve">PAL-M, N) / SECAM / PAL-60; Component Video; Component </w:t>
            </w:r>
            <w:proofErr w:type="gramStart"/>
            <w:r w:rsidRPr="009461DC">
              <w:rPr>
                <w:sz w:val="20"/>
                <w:lang w:val="en-US"/>
              </w:rPr>
              <w:t>Video ;</w:t>
            </w:r>
            <w:proofErr w:type="gramEnd"/>
            <w:r w:rsidRPr="009461DC">
              <w:rPr>
                <w:sz w:val="20"/>
                <w:lang w:val="en-US"/>
              </w:rPr>
              <w:t xml:space="preserve"> 480i/p(525i/p), 576i/p(625i/p), 720p(750p 50/60Hz), 1080p(1125p 50/60Hz),1080i(1125i 50/60Hz), SCART (RGB + 1V sync., </w:t>
            </w:r>
            <w:r w:rsidRPr="009461DC">
              <w:rPr>
                <w:sz w:val="20"/>
              </w:rPr>
              <w:t>только</w:t>
            </w:r>
            <w:r w:rsidRPr="009461DC">
              <w:rPr>
                <w:sz w:val="20"/>
                <w:lang w:val="en-US"/>
              </w:rPr>
              <w:t xml:space="preserve"> Mini D-sub 15 pin </w:t>
            </w:r>
            <w:r w:rsidRPr="009461DC">
              <w:rPr>
                <w:sz w:val="20"/>
              </w:rPr>
              <w:t>терм</w:t>
            </w:r>
            <w:r w:rsidRPr="009461DC">
              <w:rPr>
                <w:sz w:val="20"/>
                <w:lang w:val="en-US"/>
              </w:rPr>
              <w:t>.)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Разъемы входные: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  <w:lang w:val="en-US"/>
              </w:rPr>
              <w:t>RGB</w:t>
            </w:r>
            <w:r w:rsidRPr="009461DC">
              <w:rPr>
                <w:sz w:val="20"/>
              </w:rPr>
              <w:t xml:space="preserve"> : не менее одного 5 </w:t>
            </w:r>
            <w:r w:rsidRPr="009461DC">
              <w:rPr>
                <w:sz w:val="20"/>
                <w:lang w:val="en-US"/>
              </w:rPr>
              <w:t>BNC</w:t>
            </w:r>
            <w:r w:rsidRPr="009461DC">
              <w:rPr>
                <w:sz w:val="20"/>
              </w:rPr>
              <w:t xml:space="preserve">,  не менее одного мини 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sub</w:t>
            </w:r>
            <w:r w:rsidRPr="009461DC">
              <w:rPr>
                <w:sz w:val="20"/>
              </w:rPr>
              <w:t xml:space="preserve"> 15</w:t>
            </w:r>
            <w:r w:rsidRPr="009461DC">
              <w:rPr>
                <w:sz w:val="20"/>
                <w:lang w:val="en-US"/>
              </w:rPr>
              <w:t>pin</w:t>
            </w:r>
            <w:r w:rsidRPr="009461DC">
              <w:rPr>
                <w:sz w:val="20"/>
              </w:rPr>
              <w:t xml:space="preserve">, не менее одного  </w:t>
            </w:r>
            <w:r w:rsidRPr="009461DC">
              <w:rPr>
                <w:sz w:val="20"/>
                <w:lang w:val="en-US"/>
              </w:rPr>
              <w:t>DVI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 xml:space="preserve">(с </w:t>
            </w:r>
            <w:r w:rsidRPr="009461DC">
              <w:rPr>
                <w:sz w:val="20"/>
                <w:lang w:val="en-US"/>
              </w:rPr>
              <w:t>HDCP</w:t>
            </w:r>
            <w:r w:rsidRPr="009461DC">
              <w:rPr>
                <w:sz w:val="20"/>
              </w:rPr>
              <w:t>),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Видео: не менее одного </w:t>
            </w:r>
            <w:r w:rsidRPr="009461DC">
              <w:rPr>
                <w:sz w:val="20"/>
                <w:lang w:val="en-US"/>
              </w:rPr>
              <w:t>HDMI</w:t>
            </w:r>
            <w:r w:rsidRPr="009461DC">
              <w:rPr>
                <w:sz w:val="20"/>
              </w:rPr>
              <w:t xml:space="preserve">, менее одного </w:t>
            </w:r>
            <w:r w:rsidRPr="009461DC">
              <w:rPr>
                <w:sz w:val="20"/>
                <w:lang w:val="en-US"/>
              </w:rPr>
              <w:t>BNC</w:t>
            </w:r>
            <w:r w:rsidRPr="009461DC">
              <w:rPr>
                <w:sz w:val="20"/>
              </w:rPr>
              <w:t xml:space="preserve">, не менее одного </w:t>
            </w:r>
            <w:r w:rsidRPr="009461DC">
              <w:rPr>
                <w:sz w:val="20"/>
                <w:lang w:val="en-US"/>
              </w:rPr>
              <w:t>S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VIDEO</w:t>
            </w:r>
            <w:r w:rsidRPr="009461DC">
              <w:rPr>
                <w:sz w:val="20"/>
              </w:rPr>
              <w:t>, не менее одного SDI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Коммуникационные терминалы: не менее одного LAN(RJ-45)  для управления проектором, не менее двух RS-232C (вход, выход); для пульта: не менее одного стерео </w:t>
            </w:r>
            <w:proofErr w:type="spellStart"/>
            <w:r w:rsidRPr="009461DC">
              <w:rPr>
                <w:sz w:val="20"/>
              </w:rPr>
              <w:t>миниджек</w:t>
            </w:r>
            <w:proofErr w:type="spellEnd"/>
            <w:r w:rsidRPr="009461DC">
              <w:rPr>
                <w:sz w:val="20"/>
              </w:rPr>
              <w:t xml:space="preserve"> 3,5 (вход), не менее одного стерео </w:t>
            </w:r>
            <w:proofErr w:type="spellStart"/>
            <w:r w:rsidRPr="009461DC">
              <w:rPr>
                <w:sz w:val="20"/>
              </w:rPr>
              <w:t>миниджек</w:t>
            </w:r>
            <w:proofErr w:type="spellEnd"/>
            <w:r w:rsidRPr="009461DC">
              <w:rPr>
                <w:sz w:val="20"/>
              </w:rPr>
              <w:t xml:space="preserve"> 3,5 (выход), не менее 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sub</w:t>
            </w:r>
            <w:r w:rsidRPr="009461DC">
              <w:rPr>
                <w:sz w:val="20"/>
              </w:rPr>
              <w:t xml:space="preserve"> 9</w:t>
            </w:r>
            <w:r w:rsidRPr="009461DC">
              <w:rPr>
                <w:sz w:val="20"/>
                <w:lang w:val="en-US"/>
              </w:rPr>
              <w:t>pin</w:t>
            </w:r>
            <w:r w:rsidRPr="009461DC">
              <w:rPr>
                <w:sz w:val="20"/>
              </w:rPr>
              <w:t xml:space="preserve"> (</w:t>
            </w:r>
            <w:r w:rsidRPr="009461DC">
              <w:rPr>
                <w:sz w:val="20"/>
                <w:lang w:val="en-US"/>
              </w:rPr>
              <w:t>Direct</w:t>
            </w:r>
            <w:r w:rsidRPr="009461DC">
              <w:rPr>
                <w:sz w:val="20"/>
              </w:rPr>
              <w:t xml:space="preserve"> </w:t>
            </w:r>
            <w:r w:rsidRPr="009461DC">
              <w:rPr>
                <w:sz w:val="20"/>
                <w:lang w:val="en-US"/>
              </w:rPr>
              <w:t>command</w:t>
            </w:r>
            <w:proofErr w:type="gramStart"/>
            <w:r w:rsidRPr="009461DC">
              <w:rPr>
                <w:sz w:val="20"/>
              </w:rPr>
              <w:t xml:space="preserve"> )</w:t>
            </w:r>
            <w:proofErr w:type="gramEnd"/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Частота: 15 – 100 кГц, 50 – 95 Гц, </w:t>
            </w:r>
            <w:r w:rsidRPr="009461DC">
              <w:rPr>
                <w:sz w:val="20"/>
                <w:lang w:val="en-US"/>
              </w:rPr>
              <w:t>max</w:t>
            </w:r>
            <w:r w:rsidRPr="009461DC">
              <w:rPr>
                <w:sz w:val="20"/>
              </w:rPr>
              <w:t xml:space="preserve">=162 </w:t>
            </w:r>
            <w:proofErr w:type="spellStart"/>
            <w:r w:rsidRPr="009461DC">
              <w:rPr>
                <w:sz w:val="20"/>
              </w:rPr>
              <w:t>Мгц</w:t>
            </w:r>
            <w:proofErr w:type="spellEnd"/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Наличие пульта дистанционного управления, с которого осуществляется полное управление проектором,  проводной пульт (управление с расстояния не мене чем до 100м), наличие удаленной идентификации, рабочая дистанция не менее 30м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Габариты (Ш х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 xml:space="preserve"> х Д): не более 491 x 202 x 423 мм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Энергопотребление: не более 860 Вт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Напряжение: АС 100-240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 xml:space="preserve"> , 50/60 Гц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Вес: не более 17 кг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Шум во время работы:  не более 36/28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Поставляемые аксессуары: Пульт ДУ (с батареями), Съемная крышка для панели разъемов, Инструкция по эксплуатации, Инструкция пользователя на CD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Особенности проектора: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Двухламповая система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Технология «сшивки изображения», позволяющая стыковать изображения  и создавать единую бесшовную проекцию. 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Функция геометрического коррекция изображения  на искривленных экранах и поверхностях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Поддерживает протокол удаленного управления </w:t>
            </w:r>
            <w:proofErr w:type="spellStart"/>
            <w:r w:rsidRPr="009461DC">
              <w:rPr>
                <w:sz w:val="20"/>
              </w:rPr>
              <w:t>Crestron</w:t>
            </w:r>
            <w:proofErr w:type="spellEnd"/>
            <w:r w:rsidRPr="009461DC">
              <w:rPr>
                <w:sz w:val="20"/>
              </w:rPr>
              <w:t xml:space="preserve"> (</w:t>
            </w:r>
            <w:proofErr w:type="spellStart"/>
            <w:r w:rsidRPr="009461DC">
              <w:rPr>
                <w:sz w:val="20"/>
              </w:rPr>
              <w:t>Crestron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Room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View</w:t>
            </w:r>
            <w:proofErr w:type="spellEnd"/>
            <w:r w:rsidRPr="009461DC">
              <w:rPr>
                <w:sz w:val="20"/>
              </w:rPr>
              <w:t xml:space="preserve">) и AMX  (AMX </w:t>
            </w:r>
            <w:proofErr w:type="spellStart"/>
            <w:r w:rsidRPr="009461DC">
              <w:rPr>
                <w:sz w:val="20"/>
              </w:rPr>
              <w:t>Device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Discovery</w:t>
            </w:r>
            <w:proofErr w:type="spellEnd"/>
            <w:r w:rsidRPr="009461DC">
              <w:rPr>
                <w:sz w:val="20"/>
              </w:rPr>
              <w:t>).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Проекция изображения под любым углом в вертикальной плоскости, выше и ниже центральной точки объектива.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Алгоритм, усиливающий четкость картинки и поднимающий изображение на качественно-новый уровень.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proofErr w:type="spellStart"/>
            <w:r w:rsidRPr="009461DC">
              <w:rPr>
                <w:sz w:val="20"/>
              </w:rPr>
              <w:t>Супертихий</w:t>
            </w:r>
            <w:proofErr w:type="spellEnd"/>
            <w:r w:rsidRPr="009461DC">
              <w:rPr>
                <w:sz w:val="20"/>
              </w:rPr>
              <w:t xml:space="preserve"> проектор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Надежная безжидкостная система охлаждения без движущихся частей или жидкостей. 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Заменяемое цветовое колесо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Возможность дополнительных объективов</w:t>
            </w:r>
          </w:p>
          <w:p w:rsidR="0014138D" w:rsidRPr="009461DC" w:rsidRDefault="0014138D" w:rsidP="009461DC">
            <w:pPr>
              <w:keepNext/>
              <w:keepLines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rPr>
                <w:sz w:val="20"/>
              </w:rPr>
            </w:pPr>
            <w:proofErr w:type="gramStart"/>
            <w:r w:rsidRPr="009461DC">
              <w:rPr>
                <w:sz w:val="20"/>
              </w:rPr>
              <w:t>Укомплектован</w:t>
            </w:r>
            <w:proofErr w:type="gramEnd"/>
            <w:r w:rsidRPr="009461DC">
              <w:rPr>
                <w:sz w:val="20"/>
              </w:rPr>
              <w:t xml:space="preserve"> самоочищающимся фильтром </w:t>
            </w:r>
            <w:r w:rsidRPr="009461DC">
              <w:rPr>
                <w:sz w:val="20"/>
              </w:rPr>
              <w:lastRenderedPageBreak/>
              <w:t>многоразового использования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Технология: 0.65" 1" DMD чип, 1 </w:t>
            </w:r>
            <w:proofErr w:type="spellStart"/>
            <w:r w:rsidRPr="009461DC">
              <w:rPr>
                <w:sz w:val="20"/>
              </w:rPr>
              <w:t>Dark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Chip</w:t>
            </w:r>
            <w:proofErr w:type="spellEnd"/>
            <w:r w:rsidRPr="009461DC">
              <w:rPr>
                <w:sz w:val="20"/>
              </w:rPr>
              <w:t xml:space="preserve"> 3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Разрешение: 1920 x 1200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Мощность светового потока: 6500 ANSI лм (две лампы), 3250 ANSI лм (одна лампа)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Контрастность: 2000:1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Зум / фокус: Моторизованный; 1,35:1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Размеры экранного изображения: 1,02 – </w:t>
            </w:r>
            <w:smartTag w:uri="urn:schemas-microsoft-com:office:smarttags" w:element="metricconverter">
              <w:smartTagPr>
                <w:attr w:name="ProductID" w:val="7,6 м"/>
              </w:smartTagPr>
              <w:r w:rsidRPr="009461DC">
                <w:rPr>
                  <w:sz w:val="20"/>
                </w:rPr>
                <w:t>7,6 м</w:t>
              </w:r>
            </w:smartTag>
            <w:r w:rsidRPr="009461DC">
              <w:rPr>
                <w:sz w:val="20"/>
              </w:rPr>
              <w:t xml:space="preserve"> (40" - 300")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Мощность проекционной лампы: 330 х 2 Вт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Срок службы: двухламповый режим –4000 ч. (в </w:t>
            </w:r>
            <w:proofErr w:type="spellStart"/>
            <w:r w:rsidRPr="009461DC">
              <w:rPr>
                <w:sz w:val="20"/>
              </w:rPr>
              <w:t>экон</w:t>
            </w:r>
            <w:proofErr w:type="spellEnd"/>
            <w:r w:rsidRPr="009461DC">
              <w:rPr>
                <w:sz w:val="20"/>
              </w:rPr>
              <w:t xml:space="preserve">. режиме), одноламповый - 8000 ч. (в </w:t>
            </w:r>
            <w:proofErr w:type="spellStart"/>
            <w:r w:rsidRPr="009461DC">
              <w:rPr>
                <w:sz w:val="20"/>
              </w:rPr>
              <w:t>экон</w:t>
            </w:r>
            <w:proofErr w:type="spellEnd"/>
            <w:r w:rsidRPr="009461DC">
              <w:rPr>
                <w:sz w:val="20"/>
              </w:rPr>
              <w:t>. режиме)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Разрешение: 640 х 400 - 1920 x 1200 (сжатое); синхронизация по зеленому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  <w:lang w:val="en-US"/>
              </w:rPr>
            </w:pPr>
            <w:r w:rsidRPr="009461DC">
              <w:rPr>
                <w:sz w:val="20"/>
              </w:rPr>
              <w:t xml:space="preserve">Совместимость с видеооборудованием: </w:t>
            </w:r>
            <w:proofErr w:type="gramStart"/>
            <w:r w:rsidRPr="009461DC">
              <w:rPr>
                <w:sz w:val="20"/>
              </w:rPr>
              <w:t>NTSC / NTSC 4.43 / PAL (вкл.</w:t>
            </w:r>
            <w:proofErr w:type="gramEnd"/>
            <w:r w:rsidRPr="009461DC">
              <w:rPr>
                <w:sz w:val="20"/>
              </w:rPr>
              <w:t xml:space="preserve"> </w:t>
            </w:r>
            <w:r w:rsidRPr="009461DC">
              <w:rPr>
                <w:sz w:val="20"/>
                <w:lang w:val="en-US"/>
              </w:rPr>
              <w:t xml:space="preserve">PAL-M, N) / SECAM / PAL-60; Component Video; Component </w:t>
            </w:r>
            <w:proofErr w:type="gramStart"/>
            <w:r w:rsidRPr="009461DC">
              <w:rPr>
                <w:sz w:val="20"/>
                <w:lang w:val="en-US"/>
              </w:rPr>
              <w:t>Video ;</w:t>
            </w:r>
            <w:proofErr w:type="gramEnd"/>
            <w:r w:rsidRPr="009461DC">
              <w:rPr>
                <w:sz w:val="20"/>
                <w:lang w:val="en-US"/>
              </w:rPr>
              <w:t xml:space="preserve"> 480i/p(525i/p), 576i/p(625i/p), 720p(750p 50/60Hz), 1080p(1125p 50/60Hz),1080i(1125i 50/60Hz), SCART (RGB + 1V sync., </w:t>
            </w:r>
            <w:r w:rsidRPr="009461DC">
              <w:rPr>
                <w:sz w:val="20"/>
              </w:rPr>
              <w:t>только</w:t>
            </w:r>
            <w:r w:rsidRPr="009461DC">
              <w:rPr>
                <w:sz w:val="20"/>
                <w:lang w:val="en-US"/>
              </w:rPr>
              <w:t xml:space="preserve"> Mini D-sub 15 pin </w:t>
            </w:r>
            <w:r w:rsidRPr="009461DC">
              <w:rPr>
                <w:sz w:val="20"/>
              </w:rPr>
              <w:t>терм</w:t>
            </w:r>
            <w:r w:rsidRPr="009461DC">
              <w:rPr>
                <w:sz w:val="20"/>
                <w:lang w:val="en-US"/>
              </w:rPr>
              <w:t>.)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Разъемы входные: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  <w:lang w:val="en-US"/>
              </w:rPr>
              <w:t>RGB</w:t>
            </w:r>
            <w:r w:rsidRPr="009461DC">
              <w:rPr>
                <w:sz w:val="20"/>
              </w:rPr>
              <w:t xml:space="preserve"> : </w:t>
            </w:r>
            <w:r w:rsidR="00D76A4C">
              <w:rPr>
                <w:sz w:val="20"/>
              </w:rPr>
              <w:t>1х</w:t>
            </w:r>
            <w:r w:rsidRPr="009461DC">
              <w:rPr>
                <w:sz w:val="20"/>
              </w:rPr>
              <w:t xml:space="preserve">5 </w:t>
            </w:r>
            <w:r w:rsidRPr="009461DC">
              <w:rPr>
                <w:sz w:val="20"/>
                <w:lang w:val="en-US"/>
              </w:rPr>
              <w:t>BNC</w:t>
            </w:r>
            <w:r w:rsidRPr="009461DC">
              <w:rPr>
                <w:sz w:val="20"/>
              </w:rPr>
              <w:t xml:space="preserve">, 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</w:rPr>
              <w:t xml:space="preserve">мини 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sub</w:t>
            </w:r>
            <w:r w:rsidRPr="009461DC">
              <w:rPr>
                <w:sz w:val="20"/>
              </w:rPr>
              <w:t xml:space="preserve"> 15</w:t>
            </w:r>
            <w:r w:rsidRPr="009461DC">
              <w:rPr>
                <w:sz w:val="20"/>
                <w:lang w:val="en-US"/>
              </w:rPr>
              <w:t>pin</w:t>
            </w:r>
            <w:r w:rsidRPr="009461DC">
              <w:rPr>
                <w:sz w:val="20"/>
              </w:rPr>
              <w:t xml:space="preserve">,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  <w:lang w:val="en-US"/>
              </w:rPr>
              <w:t>DVI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 xml:space="preserve">(с </w:t>
            </w:r>
            <w:r w:rsidRPr="009461DC">
              <w:rPr>
                <w:sz w:val="20"/>
                <w:lang w:val="en-US"/>
              </w:rPr>
              <w:t>HDCP</w:t>
            </w:r>
            <w:r w:rsidRPr="009461DC">
              <w:rPr>
                <w:sz w:val="20"/>
              </w:rPr>
              <w:t>),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Видео: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  <w:lang w:val="en-US"/>
              </w:rPr>
              <w:t>HDMI</w:t>
            </w:r>
            <w:r w:rsidRPr="009461DC">
              <w:rPr>
                <w:sz w:val="20"/>
              </w:rPr>
              <w:t xml:space="preserve">,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  <w:lang w:val="en-US"/>
              </w:rPr>
              <w:t>BNC</w:t>
            </w:r>
            <w:r w:rsidRPr="009461DC">
              <w:rPr>
                <w:sz w:val="20"/>
              </w:rPr>
              <w:t xml:space="preserve">,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  <w:lang w:val="en-US"/>
              </w:rPr>
              <w:t>S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VIDEO</w:t>
            </w:r>
            <w:r w:rsidRPr="009461DC">
              <w:rPr>
                <w:sz w:val="20"/>
              </w:rPr>
              <w:t xml:space="preserve">,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</w:rPr>
              <w:t>SDI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Коммуникационные терминалы: </w:t>
            </w:r>
            <w:r w:rsidR="00D76A4C" w:rsidRPr="00D76A4C">
              <w:rPr>
                <w:sz w:val="20"/>
              </w:rPr>
              <w:t xml:space="preserve">1х </w:t>
            </w:r>
            <w:r w:rsidRPr="009461DC">
              <w:rPr>
                <w:sz w:val="20"/>
              </w:rPr>
              <w:t xml:space="preserve">LAN(RJ-45)  для управления проектором, </w:t>
            </w:r>
            <w:r w:rsidR="00D76A4C">
              <w:rPr>
                <w:sz w:val="20"/>
              </w:rPr>
              <w:t>2</w:t>
            </w:r>
            <w:r w:rsidR="00D76A4C" w:rsidRPr="00D76A4C">
              <w:rPr>
                <w:sz w:val="20"/>
              </w:rPr>
              <w:t xml:space="preserve">х </w:t>
            </w:r>
            <w:r w:rsidRPr="009461DC">
              <w:rPr>
                <w:sz w:val="20"/>
              </w:rPr>
              <w:t xml:space="preserve">RS-232C (вход, выход); для пульта: </w:t>
            </w:r>
            <w:r w:rsidR="00D76A4C" w:rsidRPr="00D76A4C">
              <w:rPr>
                <w:sz w:val="20"/>
              </w:rPr>
              <w:t>1х</w:t>
            </w:r>
            <w:r w:rsidRPr="009461DC">
              <w:rPr>
                <w:sz w:val="20"/>
              </w:rPr>
              <w:t xml:space="preserve"> стерео </w:t>
            </w:r>
            <w:proofErr w:type="spellStart"/>
            <w:r w:rsidRPr="009461DC">
              <w:rPr>
                <w:sz w:val="20"/>
              </w:rPr>
              <w:t>миниджек</w:t>
            </w:r>
            <w:proofErr w:type="spellEnd"/>
            <w:r w:rsidRPr="009461DC">
              <w:rPr>
                <w:sz w:val="20"/>
              </w:rPr>
              <w:t xml:space="preserve"> 3,5 (вход), </w:t>
            </w:r>
            <w:r w:rsidR="00D76A4C" w:rsidRPr="00D76A4C">
              <w:rPr>
                <w:sz w:val="20"/>
              </w:rPr>
              <w:t xml:space="preserve">1х </w:t>
            </w:r>
            <w:proofErr w:type="spellStart"/>
            <w:r w:rsidRPr="009461DC">
              <w:rPr>
                <w:sz w:val="20"/>
              </w:rPr>
              <w:t>миниджек</w:t>
            </w:r>
            <w:proofErr w:type="spellEnd"/>
            <w:r w:rsidRPr="009461DC">
              <w:rPr>
                <w:sz w:val="20"/>
              </w:rPr>
              <w:t xml:space="preserve"> 3,5 (выход), </w:t>
            </w:r>
            <w:r w:rsidR="00D76A4C" w:rsidRPr="00D76A4C">
              <w:rPr>
                <w:sz w:val="20"/>
              </w:rPr>
              <w:t>1х</w:t>
            </w:r>
            <w:r w:rsidRPr="009461DC">
              <w:rPr>
                <w:sz w:val="20"/>
              </w:rPr>
              <w:t xml:space="preserve"> </w:t>
            </w:r>
            <w:r w:rsidRPr="009461DC">
              <w:rPr>
                <w:sz w:val="20"/>
                <w:lang w:val="en-US"/>
              </w:rPr>
              <w:t>D</w:t>
            </w:r>
            <w:r w:rsidRPr="009461DC">
              <w:rPr>
                <w:sz w:val="20"/>
              </w:rPr>
              <w:t>-</w:t>
            </w:r>
            <w:r w:rsidRPr="009461DC">
              <w:rPr>
                <w:sz w:val="20"/>
                <w:lang w:val="en-US"/>
              </w:rPr>
              <w:t>sub</w:t>
            </w:r>
            <w:r w:rsidRPr="009461DC">
              <w:rPr>
                <w:sz w:val="20"/>
              </w:rPr>
              <w:t xml:space="preserve"> 9</w:t>
            </w:r>
            <w:r w:rsidRPr="009461DC">
              <w:rPr>
                <w:sz w:val="20"/>
                <w:lang w:val="en-US"/>
              </w:rPr>
              <w:t>pin</w:t>
            </w:r>
            <w:r w:rsidRPr="009461DC">
              <w:rPr>
                <w:sz w:val="20"/>
              </w:rPr>
              <w:t xml:space="preserve"> (</w:t>
            </w:r>
            <w:r w:rsidRPr="009461DC">
              <w:rPr>
                <w:sz w:val="20"/>
                <w:lang w:val="en-US"/>
              </w:rPr>
              <w:t>Direct</w:t>
            </w:r>
            <w:r w:rsidRPr="009461DC">
              <w:rPr>
                <w:sz w:val="20"/>
              </w:rPr>
              <w:t xml:space="preserve"> </w:t>
            </w:r>
            <w:r w:rsidRPr="009461DC">
              <w:rPr>
                <w:sz w:val="20"/>
                <w:lang w:val="en-US"/>
              </w:rPr>
              <w:t>command</w:t>
            </w:r>
            <w:proofErr w:type="gramStart"/>
            <w:r w:rsidRPr="009461DC">
              <w:rPr>
                <w:sz w:val="20"/>
              </w:rPr>
              <w:t xml:space="preserve"> )</w:t>
            </w:r>
            <w:proofErr w:type="gramEnd"/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Частота: 15 – 100 кГц, 50 – 95 Гц, </w:t>
            </w:r>
            <w:r w:rsidRPr="009461DC">
              <w:rPr>
                <w:sz w:val="20"/>
                <w:lang w:val="en-US"/>
              </w:rPr>
              <w:t>max</w:t>
            </w:r>
            <w:r w:rsidRPr="009461DC">
              <w:rPr>
                <w:sz w:val="20"/>
              </w:rPr>
              <w:t xml:space="preserve">=162 </w:t>
            </w:r>
            <w:proofErr w:type="spellStart"/>
            <w:r w:rsidRPr="009461DC">
              <w:rPr>
                <w:sz w:val="20"/>
              </w:rPr>
              <w:t>Мгц</w:t>
            </w:r>
            <w:proofErr w:type="spellEnd"/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Наличие пульта дистанционного управления, с которого осуществляется полное управление проектором,  проводной пульт (управление с расстояния не мене чем до 100м), наличие удаленной идентификации, рабочая дистанция </w:t>
            </w:r>
            <w:r w:rsidR="00D76A4C">
              <w:rPr>
                <w:sz w:val="20"/>
              </w:rPr>
              <w:t xml:space="preserve">- </w:t>
            </w:r>
            <w:r w:rsidRPr="009461DC">
              <w:rPr>
                <w:sz w:val="20"/>
              </w:rPr>
              <w:t>30м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Габариты (Ш х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 xml:space="preserve"> х Д): 491 x 202 x 423 мм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Энергопотребление: 860 Вт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Напряжение: АС 100-240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 xml:space="preserve"> , 50/60 Гц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Вес: 17 кг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Шум во время работы:  36/28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Поставляемые аксессуары: Пульт ДУ (с батареями), Съемная крышка для панели разъемов, Инструкция по эксплуатации, Инструкция пользователя на CD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  <w:r w:rsidRPr="0013770E">
              <w:rPr>
                <w:sz w:val="24"/>
                <w:szCs w:val="24"/>
              </w:rPr>
              <w:t xml:space="preserve">Крепление проектора CHIEF </w:t>
            </w:r>
            <w:proofErr w:type="spellStart"/>
            <w:r w:rsidRPr="0013770E">
              <w:rPr>
                <w:sz w:val="24"/>
                <w:szCs w:val="24"/>
              </w:rPr>
              <w:t>RPAUw</w:t>
            </w:r>
            <w:proofErr w:type="spellEnd"/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Универсальное крепление для проекторов весом не более  22 кг (нагрузочная способность должна быть сертифицирована по методикам UL и TUV). Регулировки должны быть независимо не менее чем в трех плоскостях (наклон +/- 25°, поворот 360° на штанге, горизонталь +/- 4°).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Крепление должно легко монтируется без предварительной сборки, быстро и точно настраивается, сделанные один раз настройки должны сохраняться при снятии проектора для обслуживания или замены. Должен быть предусмотрен удобный ввод кабелей, в том числе из штанги сквозь крепление. 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Универсальное крепление для проекторов весом не более  22 кг (нагрузочная способность сертифицирована по методикам UL и TUV). Регулировки независимо в трех плоскостях (наклон +/- 25°, поворот 360° на штанге, горизонталь +/- 4°). </w:t>
            </w:r>
          </w:p>
          <w:p w:rsidR="0014138D" w:rsidRPr="009461DC" w:rsidRDefault="0014138D" w:rsidP="00D76A4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Крепление должно легко монтируется без предварительной сборки, быстро и точно настраивается, сделанн</w:t>
            </w:r>
            <w:r w:rsidR="00D76A4C">
              <w:rPr>
                <w:sz w:val="20"/>
              </w:rPr>
              <w:t xml:space="preserve">ые один раз настройки </w:t>
            </w:r>
            <w:r w:rsidRPr="009461DC">
              <w:rPr>
                <w:sz w:val="20"/>
              </w:rPr>
              <w:t>сохраня</w:t>
            </w:r>
            <w:r w:rsidR="00D76A4C">
              <w:rPr>
                <w:sz w:val="20"/>
              </w:rPr>
              <w:t>ю</w:t>
            </w:r>
            <w:r w:rsidRPr="009461DC">
              <w:rPr>
                <w:sz w:val="20"/>
              </w:rPr>
              <w:t xml:space="preserve">тся при снятии проектора для обслуживания или замены. </w:t>
            </w:r>
            <w:r w:rsidR="00D76A4C">
              <w:rPr>
                <w:sz w:val="20"/>
              </w:rPr>
              <w:t>П</w:t>
            </w:r>
            <w:r w:rsidRPr="009461DC">
              <w:rPr>
                <w:sz w:val="20"/>
              </w:rPr>
              <w:t xml:space="preserve">редусмотрен удобный ввод кабелей, в том числе из штанги сквозь крепление. 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3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>Штанга CHIEF CMS0203w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Штанга должна быть регулируемая по длине (не менее чем от 61 см, но не более чем до 92 см) 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Конструкция штанги должна предусматривать кабель-канал.  Материал штанги должен быть легкий алюминиевый сплав.  Должна быть  с обоих концов </w:t>
            </w:r>
            <w:proofErr w:type="gramStart"/>
            <w:r w:rsidRPr="009461DC">
              <w:rPr>
                <w:sz w:val="20"/>
              </w:rPr>
              <w:t>оснащены</w:t>
            </w:r>
            <w:proofErr w:type="gramEnd"/>
            <w:r w:rsidRPr="009461DC">
              <w:rPr>
                <w:sz w:val="20"/>
              </w:rPr>
              <w:t xml:space="preserve"> конусной резьбой не более 1.5'' NPT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proofErr w:type="gramStart"/>
            <w:r w:rsidRPr="009461DC">
              <w:rPr>
                <w:sz w:val="20"/>
              </w:rPr>
              <w:t>Штанга</w:t>
            </w:r>
            <w:proofErr w:type="gramEnd"/>
            <w:r w:rsidRPr="009461DC">
              <w:rPr>
                <w:sz w:val="20"/>
              </w:rPr>
              <w:t xml:space="preserve"> регулируемая по длине (от 61 см до 92 см) </w:t>
            </w:r>
          </w:p>
          <w:p w:rsidR="0014138D" w:rsidRPr="009461DC" w:rsidRDefault="0014138D" w:rsidP="00D76A4C">
            <w:pPr>
              <w:keepNext/>
              <w:keepLines/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Конструкция штанги </w:t>
            </w:r>
            <w:r w:rsidR="00D76A4C">
              <w:rPr>
                <w:sz w:val="20"/>
              </w:rPr>
              <w:t>имеет</w:t>
            </w:r>
            <w:r w:rsidRPr="009461DC">
              <w:rPr>
                <w:sz w:val="20"/>
              </w:rPr>
              <w:t xml:space="preserve"> кабель-канал.  Материал штанги </w:t>
            </w:r>
            <w:r w:rsidR="00D76A4C">
              <w:rPr>
                <w:sz w:val="20"/>
              </w:rPr>
              <w:t>-</w:t>
            </w:r>
            <w:r w:rsidRPr="009461DC">
              <w:rPr>
                <w:sz w:val="20"/>
              </w:rPr>
              <w:t xml:space="preserve"> легкий алюминиевый сплав.  </w:t>
            </w:r>
            <w:r w:rsidR="00D76A4C">
              <w:rPr>
                <w:sz w:val="20"/>
              </w:rPr>
              <w:t>С</w:t>
            </w:r>
            <w:r w:rsidRPr="009461DC">
              <w:rPr>
                <w:sz w:val="20"/>
              </w:rPr>
              <w:t xml:space="preserve"> обоих концов </w:t>
            </w:r>
            <w:proofErr w:type="gramStart"/>
            <w:r w:rsidRPr="009461DC">
              <w:rPr>
                <w:sz w:val="20"/>
              </w:rPr>
              <w:t>оснащены</w:t>
            </w:r>
            <w:proofErr w:type="gramEnd"/>
            <w:r w:rsidRPr="009461DC">
              <w:rPr>
                <w:sz w:val="20"/>
              </w:rPr>
              <w:t xml:space="preserve"> конусной резьбой 1.5'' NPT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4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Крепеж к потолку CHIEF CMA101w </w:t>
            </w:r>
            <w:proofErr w:type="spellStart"/>
            <w:r w:rsidRPr="0013770E">
              <w:rPr>
                <w:sz w:val="24"/>
                <w:szCs w:val="24"/>
              </w:rPr>
              <w:t>White</w:t>
            </w:r>
            <w:proofErr w:type="spellEnd"/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Крепеж к потолку. Максимальная нагрузка не менее  100 кг. </w:t>
            </w:r>
            <w:proofErr w:type="gramStart"/>
            <w:r w:rsidRPr="009461DC">
              <w:rPr>
                <w:sz w:val="20"/>
              </w:rPr>
              <w:t>Необходим</w:t>
            </w:r>
            <w:proofErr w:type="gramEnd"/>
            <w:r w:rsidRPr="009461DC">
              <w:rPr>
                <w:sz w:val="20"/>
              </w:rPr>
              <w:t xml:space="preserve"> для штанги п.3 и крепления п.2</w:t>
            </w:r>
          </w:p>
        </w:tc>
        <w:tc>
          <w:tcPr>
            <w:tcW w:w="5515" w:type="dxa"/>
          </w:tcPr>
          <w:p w:rsidR="0014138D" w:rsidRPr="009461DC" w:rsidRDefault="0014138D" w:rsidP="00D76A4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Крепеж к потолку. Максимальная нагрузка </w:t>
            </w:r>
            <w:r w:rsidR="00D76A4C">
              <w:rPr>
                <w:sz w:val="20"/>
              </w:rPr>
              <w:t>-</w:t>
            </w:r>
            <w:r w:rsidRPr="009461DC">
              <w:rPr>
                <w:sz w:val="20"/>
              </w:rPr>
              <w:t xml:space="preserve"> 100 кг. </w:t>
            </w:r>
            <w:r w:rsidR="00D76A4C">
              <w:rPr>
                <w:sz w:val="20"/>
              </w:rPr>
              <w:t>Д</w:t>
            </w:r>
            <w:r w:rsidRPr="009461DC">
              <w:rPr>
                <w:sz w:val="20"/>
              </w:rPr>
              <w:t>ля штанги п.3 и крепления п.2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5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  <w:r w:rsidRPr="0013770E">
              <w:rPr>
                <w:sz w:val="24"/>
                <w:szCs w:val="24"/>
              </w:rPr>
              <w:t>Экран</w:t>
            </w:r>
            <w:r w:rsidRPr="001377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70E">
              <w:rPr>
                <w:sz w:val="24"/>
                <w:szCs w:val="24"/>
                <w:lang w:val="en-US"/>
              </w:rPr>
              <w:t>Ligra</w:t>
            </w:r>
            <w:proofErr w:type="spellEnd"/>
            <w:r w:rsidRPr="0013770E">
              <w:rPr>
                <w:sz w:val="24"/>
                <w:szCs w:val="24"/>
                <w:lang w:val="en-US"/>
              </w:rPr>
              <w:t xml:space="preserve"> TENSIONED SPECIAL SMW 315x197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Моторизованный экран должен быть с системой натяжения боковых сторон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  <w:lang w:val="en-US"/>
              </w:rPr>
            </w:pPr>
            <w:r w:rsidRPr="009461DC">
              <w:rPr>
                <w:sz w:val="20"/>
              </w:rPr>
              <w:t>Должен</w:t>
            </w:r>
            <w:r w:rsidRPr="009461DC">
              <w:rPr>
                <w:sz w:val="20"/>
                <w:lang w:val="en-US"/>
              </w:rPr>
              <w:t xml:space="preserve"> </w:t>
            </w:r>
            <w:r w:rsidRPr="009461DC">
              <w:rPr>
                <w:sz w:val="20"/>
              </w:rPr>
              <w:t>быть</w:t>
            </w:r>
            <w:r w:rsidRPr="009461DC">
              <w:rPr>
                <w:sz w:val="20"/>
                <w:lang w:val="en-US"/>
              </w:rPr>
              <w:t xml:space="preserve"> 16:10 NET VIEW + BORDERS + 50 CM TOP BLACK DROP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с боковыми растяжками, белое полотно размером не менее 315</w:t>
            </w:r>
            <w:r w:rsidRPr="009461DC">
              <w:rPr>
                <w:sz w:val="20"/>
                <w:lang w:val="en-US"/>
              </w:rPr>
              <w:t>x</w:t>
            </w:r>
            <w:r w:rsidRPr="009461DC">
              <w:rPr>
                <w:sz w:val="20"/>
              </w:rPr>
              <w:t>197 см, по периметру дополнительная черная окантовка (не более 5 см), и дополнительный выпуск черного полотна сверху не менее 50 см (</w:t>
            </w:r>
            <w:proofErr w:type="spellStart"/>
            <w:r w:rsidRPr="009461DC">
              <w:rPr>
                <w:sz w:val="20"/>
              </w:rPr>
              <w:t>black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drop</w:t>
            </w:r>
            <w:proofErr w:type="spellEnd"/>
            <w:r w:rsidRPr="009461DC">
              <w:rPr>
                <w:sz w:val="20"/>
              </w:rPr>
              <w:t>)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Моторизованный экран с системой натяжения боковых сторон</w:t>
            </w:r>
          </w:p>
          <w:p w:rsidR="0014138D" w:rsidRPr="009461DC" w:rsidRDefault="0014138D" w:rsidP="009461DC">
            <w:pPr>
              <w:keepNext/>
              <w:keepLines/>
              <w:spacing w:line="240" w:lineRule="auto"/>
              <w:ind w:firstLine="0"/>
              <w:rPr>
                <w:sz w:val="20"/>
                <w:lang w:val="en-US"/>
              </w:rPr>
            </w:pPr>
            <w:r w:rsidRPr="009461DC">
              <w:rPr>
                <w:sz w:val="20"/>
                <w:lang w:val="en-US"/>
              </w:rPr>
              <w:t>16:10 NET VIEW + BORDERS + 50 CM TOP BLACK DROP</w:t>
            </w:r>
          </w:p>
          <w:p w:rsidR="0014138D" w:rsidRPr="009461DC" w:rsidRDefault="0014138D" w:rsidP="00D76A4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с боковыми растяжками, белое полотно размером 315</w:t>
            </w:r>
            <w:r w:rsidRPr="009461DC">
              <w:rPr>
                <w:sz w:val="20"/>
                <w:lang w:val="en-US"/>
              </w:rPr>
              <w:t>x</w:t>
            </w:r>
            <w:r w:rsidRPr="009461DC">
              <w:rPr>
                <w:sz w:val="20"/>
              </w:rPr>
              <w:t>197 см, по периметру дополнительная черная окантовка (5 см), и дополнительный выпуск черного полотна сверху 50 см (</w:t>
            </w:r>
            <w:proofErr w:type="spellStart"/>
            <w:r w:rsidRPr="009461DC">
              <w:rPr>
                <w:sz w:val="20"/>
              </w:rPr>
              <w:t>black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drop</w:t>
            </w:r>
            <w:proofErr w:type="spellEnd"/>
            <w:r w:rsidRPr="009461DC">
              <w:rPr>
                <w:sz w:val="20"/>
              </w:rPr>
              <w:t>)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6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highlight w:val="yellow"/>
              </w:rPr>
            </w:pPr>
            <w:r w:rsidRPr="0013770E">
              <w:rPr>
                <w:sz w:val="24"/>
                <w:szCs w:val="24"/>
              </w:rPr>
              <w:t xml:space="preserve">Пульт ДУ для экрана </w:t>
            </w:r>
            <w:proofErr w:type="spellStart"/>
            <w:r w:rsidRPr="0013770E">
              <w:rPr>
                <w:sz w:val="24"/>
                <w:szCs w:val="24"/>
              </w:rPr>
              <w:t>Grandview</w:t>
            </w:r>
            <w:proofErr w:type="spellEnd"/>
            <w:r w:rsidRPr="0013770E">
              <w:rPr>
                <w:sz w:val="24"/>
                <w:szCs w:val="24"/>
              </w:rPr>
              <w:tab/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Инфракрасный пульт дистанционного управления для экранов с электроприводом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Инфракрасный пульт дистанционного управления для экранов с электроприводом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7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  <w:r w:rsidRPr="0013770E">
              <w:rPr>
                <w:bCs/>
                <w:sz w:val="24"/>
                <w:szCs w:val="24"/>
              </w:rPr>
              <w:t>Громкоговоритель потолочный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3770E">
              <w:rPr>
                <w:bCs/>
                <w:sz w:val="24"/>
                <w:szCs w:val="24"/>
              </w:rPr>
              <w:t>APart</w:t>
            </w:r>
            <w:proofErr w:type="spellEnd"/>
            <w:r w:rsidRPr="0013770E">
              <w:rPr>
                <w:bCs/>
                <w:sz w:val="24"/>
                <w:szCs w:val="24"/>
              </w:rPr>
              <w:t xml:space="preserve"> CM20T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Тип: потолочный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НЧ динамик: не менее 6,5”, ВЧ </w:t>
            </w:r>
            <w:proofErr w:type="spellStart"/>
            <w:r w:rsidRPr="009461DC">
              <w:rPr>
                <w:sz w:val="20"/>
              </w:rPr>
              <w:t>твитер</w:t>
            </w:r>
            <w:proofErr w:type="spellEnd"/>
            <w:r w:rsidRPr="009461DC">
              <w:rPr>
                <w:sz w:val="20"/>
              </w:rPr>
              <w:t xml:space="preserve"> 1”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60 – 20000 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Номинальная мощность (AES): не </w:t>
            </w:r>
            <w:proofErr w:type="spellStart"/>
            <w:r w:rsidRPr="009461DC">
              <w:rPr>
                <w:sz w:val="20"/>
              </w:rPr>
              <w:t>мен</w:t>
            </w:r>
            <w:proofErr w:type="gramStart"/>
            <w:r w:rsidRPr="009461DC">
              <w:rPr>
                <w:sz w:val="20"/>
              </w:rPr>
              <w:t>e</w:t>
            </w:r>
            <w:proofErr w:type="gramEnd"/>
            <w:r w:rsidRPr="009461DC">
              <w:rPr>
                <w:sz w:val="20"/>
              </w:rPr>
              <w:t>е</w:t>
            </w:r>
            <w:proofErr w:type="spellEnd"/>
            <w:r w:rsidRPr="009461DC">
              <w:rPr>
                <w:sz w:val="20"/>
              </w:rPr>
              <w:t xml:space="preserve"> 60 Вт/16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Музыкальная мощность (</w:t>
            </w:r>
            <w:proofErr w:type="spellStart"/>
            <w:r w:rsidRPr="009461DC">
              <w:rPr>
                <w:sz w:val="20"/>
              </w:rPr>
              <w:t>Program</w:t>
            </w:r>
            <w:proofErr w:type="spellEnd"/>
            <w:r w:rsidRPr="009461DC">
              <w:rPr>
                <w:sz w:val="20"/>
              </w:rPr>
              <w:t xml:space="preserve">): </w:t>
            </w:r>
            <w:proofErr w:type="spellStart"/>
            <w:r w:rsidRPr="009461DC">
              <w:rPr>
                <w:sz w:val="20"/>
              </w:rPr>
              <w:t>мене</w:t>
            </w:r>
            <w:proofErr w:type="gramStart"/>
            <w:r w:rsidRPr="009461DC">
              <w:rPr>
                <w:sz w:val="20"/>
              </w:rPr>
              <w:t>e</w:t>
            </w:r>
            <w:proofErr w:type="spellEnd"/>
            <w:proofErr w:type="gramEnd"/>
            <w:r w:rsidRPr="009461DC">
              <w:rPr>
                <w:sz w:val="20"/>
              </w:rPr>
              <w:t xml:space="preserve"> 100 Вт/16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Сопротивление: 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Входное напряжение: не более 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Номинальная мощность (AES): не менее 20 Вт/100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Музыкальная мощность (</w:t>
            </w:r>
            <w:proofErr w:type="spellStart"/>
            <w:r w:rsidRPr="009461DC">
              <w:rPr>
                <w:sz w:val="20"/>
              </w:rPr>
              <w:t>Program</w:t>
            </w:r>
            <w:proofErr w:type="spellEnd"/>
            <w:r w:rsidRPr="009461DC">
              <w:rPr>
                <w:sz w:val="20"/>
              </w:rPr>
              <w:t>): не менее 30 Вт/100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Переключатель в режиме 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 xml:space="preserve"> – должен иметь возможность выбора 2,5  или 5 или 10 или 20 Вт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Чувствительность SPL 1 Вт/1 м: не более 92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Давление SPL </w:t>
            </w:r>
            <w:proofErr w:type="spellStart"/>
            <w:r w:rsidRPr="009461DC">
              <w:rPr>
                <w:sz w:val="20"/>
              </w:rPr>
              <w:t>Max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peak</w:t>
            </w:r>
            <w:proofErr w:type="spellEnd"/>
            <w:r w:rsidRPr="009461DC">
              <w:rPr>
                <w:sz w:val="20"/>
              </w:rPr>
              <w:t>:  не более 106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Направленность:  1 кГц-180°/4 кГц-80°°/8 кГц-45°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 к усилителю должно осуществляться на клеммах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Класс защиты: IP54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Внешний диаметр: не более 207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Диаметр врезного отверстия: не более 185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Высота: не более 85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Вес: не более 1,5 кг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Тип: потолочный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НЧ динамик: 6,5”, ВЧ </w:t>
            </w:r>
            <w:proofErr w:type="spellStart"/>
            <w:r w:rsidRPr="009461DC">
              <w:rPr>
                <w:sz w:val="20"/>
              </w:rPr>
              <w:t>твитер</w:t>
            </w:r>
            <w:proofErr w:type="spellEnd"/>
            <w:r w:rsidRPr="009461DC">
              <w:rPr>
                <w:sz w:val="20"/>
              </w:rPr>
              <w:t xml:space="preserve"> 1”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60 – 20000 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Номинальная мощность (AES): 60 Вт/16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Музыкальная мощность (</w:t>
            </w:r>
            <w:proofErr w:type="spellStart"/>
            <w:r w:rsidRPr="009461DC">
              <w:rPr>
                <w:sz w:val="20"/>
              </w:rPr>
              <w:t>Program</w:t>
            </w:r>
            <w:proofErr w:type="spellEnd"/>
            <w:r w:rsidRPr="009461DC">
              <w:rPr>
                <w:sz w:val="20"/>
              </w:rPr>
              <w:t xml:space="preserve">): </w:t>
            </w:r>
            <w:r w:rsidR="00D76A4C">
              <w:rPr>
                <w:sz w:val="20"/>
              </w:rPr>
              <w:t>100</w:t>
            </w:r>
            <w:r w:rsidRPr="009461DC">
              <w:rPr>
                <w:sz w:val="20"/>
              </w:rPr>
              <w:t xml:space="preserve"> Вт/16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Сопротивление: 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Входное напряжение: 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Номинальная мощность (AES): 20 Вт/100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Музыкальная мощность (</w:t>
            </w:r>
            <w:proofErr w:type="spellStart"/>
            <w:r w:rsidRPr="009461DC">
              <w:rPr>
                <w:sz w:val="20"/>
              </w:rPr>
              <w:t>Program</w:t>
            </w:r>
            <w:proofErr w:type="spellEnd"/>
            <w:r w:rsidRPr="009461DC">
              <w:rPr>
                <w:sz w:val="20"/>
              </w:rPr>
              <w:t>): 30 Вт/100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Переключатель в режиме 100 В </w:t>
            </w:r>
            <w:proofErr w:type="gramStart"/>
            <w:r w:rsidRPr="009461DC">
              <w:rPr>
                <w:sz w:val="20"/>
              </w:rPr>
              <w:t>–в</w:t>
            </w:r>
            <w:proofErr w:type="gramEnd"/>
            <w:r w:rsidRPr="009461DC">
              <w:rPr>
                <w:sz w:val="20"/>
              </w:rPr>
              <w:t>озможность выбора 2,5  или 5 или 10 или 20 Вт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Чувствительность SPL 1 Вт/1 м: 92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Давление SPL </w:t>
            </w:r>
            <w:proofErr w:type="spellStart"/>
            <w:r w:rsidRPr="009461DC">
              <w:rPr>
                <w:sz w:val="20"/>
              </w:rPr>
              <w:t>Max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peak</w:t>
            </w:r>
            <w:proofErr w:type="spellEnd"/>
            <w:r w:rsidRPr="009461DC">
              <w:rPr>
                <w:sz w:val="20"/>
              </w:rPr>
              <w:t>:  106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Направленность:  1 кГц-180°/4 кГц-80°°/8 кГц-45°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 к усилителю осуществля</w:t>
            </w:r>
            <w:r w:rsidR="00D76A4C">
              <w:rPr>
                <w:sz w:val="20"/>
              </w:rPr>
              <w:t>е</w:t>
            </w:r>
            <w:r w:rsidRPr="009461DC">
              <w:rPr>
                <w:sz w:val="20"/>
              </w:rPr>
              <w:t>тся на клеммах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Класс защиты: IP54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Внешний диаметр: 207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Диаметр врезного отверстия: 185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Высота: 85 мм</w:t>
            </w:r>
          </w:p>
          <w:p w:rsidR="0014138D" w:rsidRPr="009461DC" w:rsidRDefault="0014138D" w:rsidP="00D76A4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Вес: 1,5 кг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8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13770E">
              <w:rPr>
                <w:bCs/>
                <w:sz w:val="24"/>
                <w:szCs w:val="24"/>
                <w:lang w:val="en-US"/>
              </w:rPr>
              <w:t>Микшер-усилитель</w:t>
            </w:r>
            <w:proofErr w:type="spellEnd"/>
            <w:r w:rsidRPr="0013770E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70E">
              <w:rPr>
                <w:bCs/>
                <w:sz w:val="24"/>
                <w:szCs w:val="24"/>
                <w:lang w:val="en-US"/>
              </w:rPr>
              <w:t>APart</w:t>
            </w:r>
            <w:proofErr w:type="spellEnd"/>
            <w:r w:rsidRPr="0013770E">
              <w:rPr>
                <w:bCs/>
                <w:sz w:val="24"/>
                <w:szCs w:val="24"/>
                <w:lang w:val="en-US"/>
              </w:rPr>
              <w:t xml:space="preserve"> MA125</w:t>
            </w:r>
          </w:p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5434" w:type="dxa"/>
            <w:shd w:val="clear" w:color="auto" w:fill="auto"/>
            <w:hideMark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Номинальная мощность: не менее 125 Вт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Максимальная мощность: не более  150 Вт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Входы:  не менее трех микрофонных, не менее одного микрофонный/линейный, не менее трех селективных линейных и не менее одного аварийного входа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Выходы: 8 Ом, трансляционная сеть 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>, 70 В и 50 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Должен быть выход на запись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Должен быть встроенный </w:t>
            </w:r>
            <w:proofErr w:type="spellStart"/>
            <w:r w:rsidRPr="009461DC">
              <w:rPr>
                <w:sz w:val="20"/>
              </w:rPr>
              <w:t>лимитер</w:t>
            </w:r>
            <w:proofErr w:type="spellEnd"/>
            <w:r w:rsidRPr="009461DC">
              <w:rPr>
                <w:sz w:val="20"/>
              </w:rPr>
              <w:t xml:space="preserve"> (- 3 дБ)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Отношение сигнал/шум (линейный вход): не более -77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Выходное напряжение: не более 100В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Сопротивление нагрузки: 4/ 8 / 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40 Гц – 22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Коэффициент нелинейных искажений: &lt; 0.5 %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 питания: 220-240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Габариты (</w:t>
            </w:r>
            <w:proofErr w:type="spellStart"/>
            <w:r w:rsidRPr="009461DC">
              <w:rPr>
                <w:sz w:val="20"/>
              </w:rPr>
              <w:t>ШхВхГ</w:t>
            </w:r>
            <w:proofErr w:type="spellEnd"/>
            <w:r w:rsidRPr="009461DC">
              <w:rPr>
                <w:sz w:val="20"/>
              </w:rPr>
              <w:t>):  не более 485 х 90 х 235 мм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Вес:  не </w:t>
            </w:r>
            <w:proofErr w:type="spellStart"/>
            <w:r w:rsidRPr="009461DC">
              <w:rPr>
                <w:sz w:val="20"/>
              </w:rPr>
              <w:t>боле</w:t>
            </w:r>
            <w:proofErr w:type="gramStart"/>
            <w:r w:rsidRPr="009461DC">
              <w:rPr>
                <w:sz w:val="20"/>
              </w:rPr>
              <w:t>e</w:t>
            </w:r>
            <w:proofErr w:type="spellEnd"/>
            <w:proofErr w:type="gramEnd"/>
            <w:r w:rsidRPr="009461DC">
              <w:rPr>
                <w:sz w:val="20"/>
              </w:rPr>
              <w:t xml:space="preserve"> 10 кг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Номинальная мощность: 125 Вт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Максимальная мощность: 150 Вт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Входы:  </w:t>
            </w:r>
            <w:r w:rsidR="00D76A4C">
              <w:rPr>
                <w:sz w:val="20"/>
              </w:rPr>
              <w:t>3</w:t>
            </w:r>
            <w:r w:rsidRPr="009461DC">
              <w:rPr>
                <w:sz w:val="20"/>
              </w:rPr>
              <w:t xml:space="preserve"> </w:t>
            </w:r>
            <w:proofErr w:type="gramStart"/>
            <w:r w:rsidRPr="009461DC">
              <w:rPr>
                <w:sz w:val="20"/>
              </w:rPr>
              <w:t>микрофонных</w:t>
            </w:r>
            <w:proofErr w:type="gramEnd"/>
            <w:r w:rsidRPr="009461DC">
              <w:rPr>
                <w:sz w:val="20"/>
              </w:rPr>
              <w:t xml:space="preserve">, </w:t>
            </w:r>
            <w:r w:rsidR="00D76A4C">
              <w:rPr>
                <w:sz w:val="20"/>
              </w:rPr>
              <w:t>1</w:t>
            </w:r>
            <w:r w:rsidRPr="009461DC">
              <w:rPr>
                <w:sz w:val="20"/>
              </w:rPr>
              <w:t xml:space="preserve"> микрофонный/линейный, </w:t>
            </w:r>
            <w:r w:rsidR="00D76A4C">
              <w:rPr>
                <w:sz w:val="20"/>
              </w:rPr>
              <w:t xml:space="preserve">3 </w:t>
            </w:r>
            <w:r w:rsidRPr="009461DC">
              <w:rPr>
                <w:sz w:val="20"/>
              </w:rPr>
              <w:t xml:space="preserve">селективных линейных и </w:t>
            </w:r>
            <w:r w:rsidR="00D76A4C">
              <w:rPr>
                <w:sz w:val="20"/>
              </w:rPr>
              <w:t>1</w:t>
            </w:r>
            <w:r w:rsidRPr="009461DC">
              <w:rPr>
                <w:sz w:val="20"/>
              </w:rPr>
              <w:t xml:space="preserve"> аварийного входа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Выходы: 8 Ом, трансляционная сеть 100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  <w:r w:rsidRPr="009461DC">
              <w:rPr>
                <w:sz w:val="20"/>
              </w:rPr>
              <w:t>, 70 В и 50 В</w:t>
            </w:r>
          </w:p>
          <w:p w:rsidR="0014138D" w:rsidRPr="009461DC" w:rsidRDefault="00D76A4C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</w:t>
            </w:r>
            <w:r w:rsidR="0014138D" w:rsidRPr="009461DC">
              <w:rPr>
                <w:sz w:val="20"/>
              </w:rPr>
              <w:t>ыход на запись</w:t>
            </w:r>
          </w:p>
          <w:p w:rsidR="0014138D" w:rsidRPr="009461DC" w:rsidRDefault="00D76A4C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</w:t>
            </w:r>
            <w:r w:rsidR="0014138D" w:rsidRPr="009461DC">
              <w:rPr>
                <w:sz w:val="20"/>
              </w:rPr>
              <w:t xml:space="preserve">строенный </w:t>
            </w:r>
            <w:proofErr w:type="spellStart"/>
            <w:r w:rsidR="0014138D" w:rsidRPr="009461DC">
              <w:rPr>
                <w:sz w:val="20"/>
              </w:rPr>
              <w:t>лимитер</w:t>
            </w:r>
            <w:proofErr w:type="spellEnd"/>
            <w:r w:rsidR="0014138D" w:rsidRPr="009461DC">
              <w:rPr>
                <w:sz w:val="20"/>
              </w:rPr>
              <w:t xml:space="preserve"> (- 3 дБ)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Отношение сигнал/шум (линейный вход): -77 дБ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Выходное напряжение: 100В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Сопротивление нагрузки: 4/ 8 / 16 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40 Гц – 22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Коэффициент нелинейных искажений: &lt; 0.5 %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 питания: 220-240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Габариты (</w:t>
            </w:r>
            <w:proofErr w:type="spellStart"/>
            <w:r w:rsidRPr="009461DC">
              <w:rPr>
                <w:sz w:val="20"/>
              </w:rPr>
              <w:t>ШхВхГ</w:t>
            </w:r>
            <w:proofErr w:type="spellEnd"/>
            <w:r w:rsidRPr="009461DC">
              <w:rPr>
                <w:sz w:val="20"/>
              </w:rPr>
              <w:t>):  485 х 90 х 235 мм</w:t>
            </w:r>
          </w:p>
          <w:p w:rsidR="0014138D" w:rsidRPr="009461DC" w:rsidRDefault="0014138D" w:rsidP="00B77435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Вес:  10 кг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9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Многоканальная </w:t>
            </w:r>
            <w:proofErr w:type="spellStart"/>
            <w:r w:rsidRPr="0013770E">
              <w:rPr>
                <w:sz w:val="24"/>
                <w:szCs w:val="24"/>
              </w:rPr>
              <w:t>радиомикрофонная</w:t>
            </w:r>
            <w:proofErr w:type="spellEnd"/>
            <w:r w:rsidRPr="0013770E">
              <w:rPr>
                <w:sz w:val="24"/>
                <w:szCs w:val="24"/>
              </w:rPr>
              <w:t xml:space="preserve"> система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proofErr w:type="spellStart"/>
            <w:r w:rsidRPr="0013770E">
              <w:rPr>
                <w:sz w:val="24"/>
                <w:szCs w:val="24"/>
                <w:lang w:val="en-US"/>
              </w:rPr>
              <w:t>Bardl</w:t>
            </w:r>
            <w:proofErr w:type="spellEnd"/>
            <w:r w:rsidRPr="0013770E">
              <w:rPr>
                <w:sz w:val="24"/>
                <w:szCs w:val="24"/>
              </w:rPr>
              <w:t xml:space="preserve"> </w:t>
            </w:r>
            <w:r w:rsidRPr="0013770E">
              <w:rPr>
                <w:sz w:val="24"/>
                <w:szCs w:val="24"/>
                <w:lang w:val="en-US"/>
              </w:rPr>
              <w:t>SF</w:t>
            </w:r>
            <w:r w:rsidRPr="0013770E">
              <w:rPr>
                <w:sz w:val="24"/>
                <w:szCs w:val="24"/>
              </w:rPr>
              <w:t>-318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Система должна состоять из приемника и ручного передатчика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Приемник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Размер: не более 0,5 </w:t>
            </w:r>
            <w:proofErr w:type="spellStart"/>
            <w:r w:rsidRPr="009461DC">
              <w:rPr>
                <w:sz w:val="20"/>
              </w:rPr>
              <w:t>рэк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Частотный диапазон: в пределах 500 – 860 МГц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Режим приема должен быть </w:t>
            </w:r>
            <w:proofErr w:type="spellStart"/>
            <w:r w:rsidRPr="009461DC">
              <w:rPr>
                <w:sz w:val="20"/>
              </w:rPr>
              <w:t>диверситивным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Чувствительность: не хуже 5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на 1 </w:t>
            </w:r>
            <w:proofErr w:type="spellStart"/>
            <w:r w:rsidRPr="009461DC">
              <w:rPr>
                <w:sz w:val="20"/>
              </w:rPr>
              <w:t>mV</w:t>
            </w:r>
            <w:proofErr w:type="spellEnd"/>
            <w:r w:rsidRPr="009461DC">
              <w:rPr>
                <w:sz w:val="20"/>
              </w:rPr>
              <w:t xml:space="preserve"> при отношении сигнал/шум более 60dB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Максимальный диапазон девиации: +/- 45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Ширина частотного диапазона: не менее 10 МГц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Диапазон звуковых частот: в пределах 65Гц – 18кГц  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Ручной передатчик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Частотный диапазон: в пределах 500 – 860 МГц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Максимальный диапазон девиации: +/- 45 КГц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Излучаемая мощность: не более 7 МВт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Мик</w:t>
            </w:r>
            <w:proofErr w:type="gramStart"/>
            <w:r w:rsidRPr="009461DC">
              <w:rPr>
                <w:sz w:val="20"/>
              </w:rPr>
              <w:t>.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gramStart"/>
            <w:r w:rsidRPr="009461DC">
              <w:rPr>
                <w:sz w:val="20"/>
              </w:rPr>
              <w:t>к</w:t>
            </w:r>
            <w:proofErr w:type="gramEnd"/>
            <w:r w:rsidRPr="009461DC">
              <w:rPr>
                <w:sz w:val="20"/>
              </w:rPr>
              <w:t xml:space="preserve">апсюль: динамическая головка 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Источник питания: не более одной батарейки 9V (типа Крона)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В поставку должны входить: аудио кабель, не менее двух антенна, приемник, ручной передатчик, инструкция, батарейки типа 9V типа Крона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Система </w:t>
            </w:r>
            <w:r w:rsidR="00FB4C12">
              <w:rPr>
                <w:sz w:val="20"/>
              </w:rPr>
              <w:t>состоит</w:t>
            </w:r>
            <w:r w:rsidRPr="009461DC">
              <w:rPr>
                <w:sz w:val="20"/>
              </w:rPr>
              <w:t xml:space="preserve"> из приемника и ручного передатчика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Приемник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Размер: 0,5 </w:t>
            </w:r>
            <w:proofErr w:type="spellStart"/>
            <w:r w:rsidRPr="009461DC">
              <w:rPr>
                <w:sz w:val="20"/>
              </w:rPr>
              <w:t>рэк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Частотный диапазон: в пределах 500 – 860 МГц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Режим приема </w:t>
            </w:r>
            <w:r w:rsidR="00FB4C12">
              <w:rPr>
                <w:sz w:val="20"/>
              </w:rPr>
              <w:t xml:space="preserve">– </w:t>
            </w:r>
            <w:proofErr w:type="spellStart"/>
            <w:r w:rsidR="00FB4C12">
              <w:rPr>
                <w:sz w:val="20"/>
              </w:rPr>
              <w:t>диверситивный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Чувствительность: 5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на 1 </w:t>
            </w:r>
            <w:proofErr w:type="spellStart"/>
            <w:r w:rsidRPr="009461DC">
              <w:rPr>
                <w:sz w:val="20"/>
              </w:rPr>
              <w:t>mV</w:t>
            </w:r>
            <w:proofErr w:type="spellEnd"/>
            <w:r w:rsidRPr="009461DC">
              <w:rPr>
                <w:sz w:val="20"/>
              </w:rPr>
              <w:t xml:space="preserve"> при отношении сигнал/шум 60dB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Максимальный диапазон девиации: +/- 45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Ширина частотного диапазона: 10 МГц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Диапазон звуковых частот: в пределах 65Гц – 18кГц  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Ручной передатчик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Частотный диапазон: в пределах 500 – 860 МГц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Максимальный диапазон девиации: +/- 45 КГц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Излучаемая мощность: 7 МВт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Мик</w:t>
            </w:r>
            <w:proofErr w:type="gramStart"/>
            <w:r w:rsidRPr="009461DC">
              <w:rPr>
                <w:sz w:val="20"/>
              </w:rPr>
              <w:t>.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gramStart"/>
            <w:r w:rsidRPr="009461DC">
              <w:rPr>
                <w:sz w:val="20"/>
              </w:rPr>
              <w:t>к</w:t>
            </w:r>
            <w:proofErr w:type="gramEnd"/>
            <w:r w:rsidRPr="009461DC">
              <w:rPr>
                <w:sz w:val="20"/>
              </w:rPr>
              <w:t xml:space="preserve">апсюль: динамическая головка 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Источник питания: одн</w:t>
            </w:r>
            <w:r w:rsidR="00FB4C12">
              <w:rPr>
                <w:sz w:val="20"/>
              </w:rPr>
              <w:t>а</w:t>
            </w:r>
            <w:r w:rsidRPr="009461DC">
              <w:rPr>
                <w:sz w:val="20"/>
              </w:rPr>
              <w:t xml:space="preserve"> батарейк</w:t>
            </w:r>
            <w:r w:rsidR="00FB4C12">
              <w:rPr>
                <w:sz w:val="20"/>
              </w:rPr>
              <w:t>а</w:t>
            </w:r>
            <w:r w:rsidRPr="009461DC">
              <w:rPr>
                <w:sz w:val="20"/>
              </w:rPr>
              <w:t xml:space="preserve"> 9V (типа Крона)</w:t>
            </w:r>
          </w:p>
          <w:p w:rsidR="0014138D" w:rsidRPr="009461DC" w:rsidRDefault="0014138D" w:rsidP="00FB4C12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 поставку входит: аудио кабель, дв</w:t>
            </w:r>
            <w:r w:rsidR="00FB4C12">
              <w:rPr>
                <w:sz w:val="20"/>
              </w:rPr>
              <w:t>е</w:t>
            </w:r>
            <w:r w:rsidRPr="009461DC">
              <w:rPr>
                <w:sz w:val="20"/>
              </w:rPr>
              <w:t xml:space="preserve"> антенн</w:t>
            </w:r>
            <w:r w:rsidR="00FB4C12">
              <w:rPr>
                <w:sz w:val="20"/>
              </w:rPr>
              <w:t>ы</w:t>
            </w:r>
            <w:r w:rsidRPr="009461DC">
              <w:rPr>
                <w:sz w:val="20"/>
              </w:rPr>
              <w:t>, приемник, ручной передатчик, инструкция, батарейки 9V типа Крона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  <w:hideMark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10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  <w:r w:rsidRPr="0013770E">
              <w:rPr>
                <w:bCs/>
                <w:sz w:val="24"/>
                <w:szCs w:val="24"/>
              </w:rPr>
              <w:t xml:space="preserve">Подставка микрофонная </w:t>
            </w:r>
            <w:proofErr w:type="spellStart"/>
            <w:r w:rsidRPr="0013770E">
              <w:rPr>
                <w:bCs/>
                <w:sz w:val="24"/>
                <w:szCs w:val="24"/>
              </w:rPr>
              <w:t>Bardl</w:t>
            </w:r>
            <w:proofErr w:type="spellEnd"/>
            <w:r w:rsidRPr="0013770E">
              <w:rPr>
                <w:bCs/>
                <w:sz w:val="24"/>
                <w:szCs w:val="24"/>
              </w:rPr>
              <w:t xml:space="preserve"> DS-200</w:t>
            </w:r>
          </w:p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FB4C12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Стойка микрофонная настольная  типа "гусиная" шея с универсальным держателем для </w:t>
            </w:r>
            <w:proofErr w:type="gramStart"/>
            <w:r w:rsidRPr="009461DC">
              <w:rPr>
                <w:sz w:val="20"/>
              </w:rPr>
              <w:t>ручных</w:t>
            </w:r>
            <w:proofErr w:type="gramEnd"/>
            <w:r w:rsidRPr="009461DC">
              <w:rPr>
                <w:sz w:val="20"/>
              </w:rPr>
              <w:t xml:space="preserve"> и радиомикрофонов. Длина не менее 25 см. Вес не более 1,7 кг</w:t>
            </w:r>
          </w:p>
        </w:tc>
        <w:tc>
          <w:tcPr>
            <w:tcW w:w="5515" w:type="dxa"/>
          </w:tcPr>
          <w:p w:rsidR="0014138D" w:rsidRPr="009461DC" w:rsidRDefault="0014138D" w:rsidP="00FB4C12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Стойка микрофонная настольная  типа "гусиная" шея с универсальным держателем для </w:t>
            </w:r>
            <w:proofErr w:type="gramStart"/>
            <w:r w:rsidRPr="009461DC">
              <w:rPr>
                <w:sz w:val="20"/>
              </w:rPr>
              <w:t>ручных</w:t>
            </w:r>
            <w:proofErr w:type="gramEnd"/>
            <w:r w:rsidRPr="009461DC">
              <w:rPr>
                <w:sz w:val="20"/>
              </w:rPr>
              <w:t xml:space="preserve"> и радиомикрофонов. Длина 25 см. Вес 1,7 кг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11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>Зарядное устройство GP PB19GS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 к сети должно быть через адаптер со шнуром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Должна быть функция автоматического выбора значения зарядного тока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Должен позволять заряжать одновременно 2-х или 4-х никель-металлгидридных (</w:t>
            </w:r>
            <w:proofErr w:type="spellStart"/>
            <w:r w:rsidRPr="009461DC">
              <w:rPr>
                <w:sz w:val="20"/>
              </w:rPr>
              <w:t>NiMH</w:t>
            </w:r>
            <w:proofErr w:type="spellEnd"/>
            <w:r w:rsidRPr="009461DC">
              <w:rPr>
                <w:sz w:val="20"/>
              </w:rPr>
              <w:t xml:space="preserve">) аккумуляторов размеров АА/ААА/С/D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и 1 или 2 аккумуляторных батарей 9В.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Должны быть не менее двух независимых зарядных каналов для АА/ААА/С/D и 1 канал для батарей 9 В.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Наличие не менее трех светодиодных индикаторов (2 для АА/ААА/С/D и 1 для 9В)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Технические параметры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Время заряда 8-16 ч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Тип аккумулятора: </w:t>
            </w:r>
            <w:proofErr w:type="spellStart"/>
            <w:r w:rsidRPr="009461DC">
              <w:rPr>
                <w:sz w:val="20"/>
              </w:rPr>
              <w:t>Ni</w:t>
            </w:r>
            <w:proofErr w:type="spellEnd"/>
            <w:r w:rsidRPr="009461DC">
              <w:rPr>
                <w:sz w:val="20"/>
              </w:rPr>
              <w:t>-MH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 к сети через адаптер со шнуром</w:t>
            </w:r>
          </w:p>
          <w:p w:rsidR="0014138D" w:rsidRPr="009461DC" w:rsidRDefault="00FB4C12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Ф</w:t>
            </w:r>
            <w:r w:rsidR="0014138D" w:rsidRPr="009461DC">
              <w:rPr>
                <w:sz w:val="20"/>
              </w:rPr>
              <w:t>ункция автоматического выбора значения зарядного тока</w:t>
            </w:r>
          </w:p>
          <w:p w:rsidR="0014138D" w:rsidRPr="009461DC" w:rsidRDefault="00FB4C12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14138D" w:rsidRPr="009461DC">
              <w:rPr>
                <w:sz w:val="20"/>
              </w:rPr>
              <w:t>озволя</w:t>
            </w:r>
            <w:r>
              <w:rPr>
                <w:sz w:val="20"/>
              </w:rPr>
              <w:t>ет</w:t>
            </w:r>
            <w:r w:rsidR="0014138D" w:rsidRPr="009461DC">
              <w:rPr>
                <w:sz w:val="20"/>
              </w:rPr>
              <w:t xml:space="preserve"> заряжать одновременно 2-х или 4-х никель-металлгидридных (</w:t>
            </w:r>
            <w:proofErr w:type="spellStart"/>
            <w:r w:rsidR="0014138D" w:rsidRPr="009461DC">
              <w:rPr>
                <w:sz w:val="20"/>
              </w:rPr>
              <w:t>NiMH</w:t>
            </w:r>
            <w:proofErr w:type="spellEnd"/>
            <w:r w:rsidR="0014138D" w:rsidRPr="009461DC">
              <w:rPr>
                <w:sz w:val="20"/>
              </w:rPr>
              <w:t>) аккумуляторов размеров АА/ААА/С/D и 1 или 2 аккумуляторных батарей 9В.</w:t>
            </w:r>
          </w:p>
          <w:p w:rsidR="0014138D" w:rsidRPr="009461DC" w:rsidRDefault="00FB4C12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Два</w:t>
            </w:r>
            <w:r w:rsidR="0014138D" w:rsidRPr="009461DC">
              <w:rPr>
                <w:sz w:val="20"/>
              </w:rPr>
              <w:t xml:space="preserve"> независимых зарядных каналов для АА/ААА/С/D и 1 канал для батарей 9 В.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Наличие трех светодиодных индикаторов (2 для АА/ААА/С/D и 1 для 9В)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Технические параметры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Время заряда 8-16 ч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Тип аккумулятора: </w:t>
            </w:r>
            <w:proofErr w:type="spellStart"/>
            <w:r w:rsidRPr="009461DC">
              <w:rPr>
                <w:sz w:val="20"/>
              </w:rPr>
              <w:t>Ni</w:t>
            </w:r>
            <w:proofErr w:type="spellEnd"/>
            <w:r w:rsidRPr="009461DC">
              <w:rPr>
                <w:sz w:val="20"/>
              </w:rPr>
              <w:t>-MH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12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Аккумулятор GP 17R8H 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Емкость: не менее 170 </w:t>
            </w:r>
            <w:proofErr w:type="spellStart"/>
            <w:r w:rsidRPr="009461DC">
              <w:rPr>
                <w:sz w:val="20"/>
              </w:rPr>
              <w:t>мАч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Напряжение: не менее 8.4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Типоразмер:  6F22 Крона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эл-</w:t>
            </w:r>
            <w:proofErr w:type="spellStart"/>
            <w:r w:rsidRPr="009461DC">
              <w:rPr>
                <w:sz w:val="20"/>
              </w:rPr>
              <w:t>тов</w:t>
            </w:r>
            <w:proofErr w:type="spellEnd"/>
            <w:r w:rsidRPr="009461DC">
              <w:rPr>
                <w:sz w:val="20"/>
              </w:rPr>
              <w:t xml:space="preserve"> питания: </w:t>
            </w:r>
            <w:proofErr w:type="spellStart"/>
            <w:r w:rsidRPr="009461DC">
              <w:rPr>
                <w:sz w:val="20"/>
              </w:rPr>
              <w:t>NiMH</w:t>
            </w:r>
            <w:proofErr w:type="spellEnd"/>
            <w:r w:rsidRPr="009461DC">
              <w:rPr>
                <w:sz w:val="20"/>
              </w:rPr>
              <w:t xml:space="preserve"> 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Емкость: 170 </w:t>
            </w:r>
            <w:proofErr w:type="spellStart"/>
            <w:r w:rsidRPr="009461DC">
              <w:rPr>
                <w:sz w:val="20"/>
              </w:rPr>
              <w:t>мАч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Напряжение: 8.4</w:t>
            </w:r>
            <w:proofErr w:type="gramStart"/>
            <w:r w:rsidRPr="009461DC">
              <w:rPr>
                <w:sz w:val="20"/>
              </w:rPr>
              <w:t xml:space="preserve"> В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Типоразмер:  6F22 Крона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эл-</w:t>
            </w:r>
            <w:proofErr w:type="spellStart"/>
            <w:r w:rsidRPr="009461DC">
              <w:rPr>
                <w:sz w:val="20"/>
              </w:rPr>
              <w:t>тов</w:t>
            </w:r>
            <w:proofErr w:type="spellEnd"/>
            <w:r w:rsidRPr="009461DC">
              <w:rPr>
                <w:sz w:val="20"/>
              </w:rPr>
              <w:t xml:space="preserve"> питания: </w:t>
            </w:r>
            <w:proofErr w:type="spellStart"/>
            <w:r w:rsidRPr="009461DC">
              <w:rPr>
                <w:sz w:val="20"/>
              </w:rPr>
              <w:t>NiMH</w:t>
            </w:r>
            <w:proofErr w:type="spellEnd"/>
            <w:r w:rsidRPr="009461DC">
              <w:rPr>
                <w:sz w:val="20"/>
              </w:rPr>
              <w:t xml:space="preserve"> 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13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  <w:lang w:val="en-US"/>
              </w:rPr>
            </w:pPr>
            <w:r w:rsidRPr="0013770E">
              <w:rPr>
                <w:bCs/>
                <w:sz w:val="24"/>
                <w:szCs w:val="24"/>
              </w:rPr>
              <w:t>Документ-камера</w:t>
            </w:r>
          </w:p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  <w:proofErr w:type="spellStart"/>
            <w:r w:rsidRPr="0013770E">
              <w:rPr>
                <w:bCs/>
                <w:sz w:val="24"/>
                <w:szCs w:val="24"/>
              </w:rPr>
              <w:t>Genee</w:t>
            </w:r>
            <w:proofErr w:type="spellEnd"/>
            <w:r w:rsidRPr="0013770E">
              <w:rPr>
                <w:bCs/>
                <w:sz w:val="24"/>
                <w:szCs w:val="24"/>
              </w:rPr>
              <w:t xml:space="preserve"> GV7100</w:t>
            </w:r>
          </w:p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Модель не менее чем с SXGA разрешением (до 1920х1080).  Видеокамера должна быть с прогрессивной разверткой, количество пикселей не менее 2М. Наличие не менее 12хоптического зума, не менее 10х </w:t>
            </w:r>
            <w:proofErr w:type="gramStart"/>
            <w:r w:rsidRPr="009461DC">
              <w:rPr>
                <w:sz w:val="20"/>
              </w:rPr>
              <w:t>цифрового</w:t>
            </w:r>
            <w:proofErr w:type="gramEnd"/>
            <w:r w:rsidRPr="009461DC">
              <w:rPr>
                <w:sz w:val="20"/>
              </w:rPr>
              <w:t xml:space="preserve"> зума. Должны быть захват видео, диапазон поворота камеры не менее 320 градусов по вертикали,  автоматический/ручной фокус и баланс белого, выбор режима: конвертация позитив/негатив, черно-белый и цветной. Должна быть  разбивка изображения на фрагменты, заголовок,  стоп-кадр, вращение изображения. Подсвечиваемая подложка под документы, не менее двух  боковых светодиодов по 1.5 Вт, не менее одного центрального 2.5 Вт. Подстройка цвета и яркости. Соединение с компьютером через USB не хуже 2.0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Входы:  не менее одного RGB, RCA, S-</w:t>
            </w:r>
            <w:proofErr w:type="spellStart"/>
            <w:r w:rsidRPr="009461DC">
              <w:rPr>
                <w:sz w:val="20"/>
              </w:rPr>
              <w:t>Video</w:t>
            </w:r>
            <w:proofErr w:type="spellEnd"/>
            <w:r w:rsidRPr="009461DC">
              <w:rPr>
                <w:sz w:val="20"/>
              </w:rPr>
              <w:t xml:space="preserve">; аудио вход/выход 3.5 мм Jack;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Выходы: не менее двух RGB, не менее одного RCA, S-</w:t>
            </w:r>
            <w:proofErr w:type="spellStart"/>
            <w:r w:rsidRPr="009461DC">
              <w:rPr>
                <w:sz w:val="20"/>
              </w:rPr>
              <w:t>Video</w:t>
            </w:r>
            <w:proofErr w:type="spellEnd"/>
            <w:r w:rsidRPr="009461DC">
              <w:rPr>
                <w:sz w:val="20"/>
              </w:rPr>
              <w:t xml:space="preserve">, HDMI; управление должно осуществляться по RS-232. Габариты в сложенном состоянии не более 52 x 45 x 12 </w:t>
            </w:r>
            <w:r w:rsidRPr="009461DC">
              <w:rPr>
                <w:sz w:val="20"/>
              </w:rPr>
              <w:lastRenderedPageBreak/>
              <w:t>см. Вес не более  6 кг.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Модель с SXGA разрешением (до 1920х1080).  Видеокамера с прогрессивной разверткой, количество пикселей 2М. 12хоптическ</w:t>
            </w:r>
            <w:r w:rsidR="00FB4C12">
              <w:rPr>
                <w:sz w:val="20"/>
              </w:rPr>
              <w:t>ий</w:t>
            </w:r>
            <w:r w:rsidRPr="009461DC">
              <w:rPr>
                <w:sz w:val="20"/>
              </w:rPr>
              <w:t xml:space="preserve"> зум, 10х цифрово</w:t>
            </w:r>
            <w:r w:rsidR="00FB4C12">
              <w:rPr>
                <w:sz w:val="20"/>
              </w:rPr>
              <w:t>й</w:t>
            </w:r>
            <w:r w:rsidRPr="009461DC">
              <w:rPr>
                <w:sz w:val="20"/>
              </w:rPr>
              <w:t xml:space="preserve"> зум. </w:t>
            </w:r>
            <w:r w:rsidR="00FB4C12">
              <w:rPr>
                <w:sz w:val="20"/>
              </w:rPr>
              <w:t>З</w:t>
            </w:r>
            <w:r w:rsidRPr="009461DC">
              <w:rPr>
                <w:sz w:val="20"/>
              </w:rPr>
              <w:t xml:space="preserve">ахват видео, диапазон поворота камеры 320 градусов по вертикали,  автоматический/ручной фокус и баланс белого, выбор режима: конвертация позитив/негатив, черно-белый и цветной. </w:t>
            </w:r>
            <w:r w:rsidR="00FB4C12">
              <w:rPr>
                <w:sz w:val="20"/>
              </w:rPr>
              <w:t>Р</w:t>
            </w:r>
            <w:r w:rsidRPr="009461DC">
              <w:rPr>
                <w:sz w:val="20"/>
              </w:rPr>
              <w:t xml:space="preserve">азбивка изображения на фрагменты, заголовок,  стоп-кадр, вращение изображения. Подсвечиваемая подложка под документы, </w:t>
            </w:r>
            <w:r w:rsidR="00FB4C12">
              <w:rPr>
                <w:sz w:val="20"/>
              </w:rPr>
              <w:t>2</w:t>
            </w:r>
            <w:r w:rsidRPr="009461DC">
              <w:rPr>
                <w:sz w:val="20"/>
              </w:rPr>
              <w:t xml:space="preserve">  боковых светодиод</w:t>
            </w:r>
            <w:r w:rsidR="00FB4C12">
              <w:rPr>
                <w:sz w:val="20"/>
              </w:rPr>
              <w:t>а</w:t>
            </w:r>
            <w:r w:rsidRPr="009461DC">
              <w:rPr>
                <w:sz w:val="20"/>
              </w:rPr>
              <w:t xml:space="preserve"> по 1.5 Вт, </w:t>
            </w:r>
            <w:r w:rsidR="00FB4C12">
              <w:rPr>
                <w:sz w:val="20"/>
              </w:rPr>
              <w:t xml:space="preserve">1 </w:t>
            </w:r>
            <w:r w:rsidRPr="009461DC">
              <w:rPr>
                <w:sz w:val="20"/>
              </w:rPr>
              <w:t>центральн</w:t>
            </w:r>
            <w:r w:rsidR="00FB4C12">
              <w:rPr>
                <w:sz w:val="20"/>
              </w:rPr>
              <w:t>ый</w:t>
            </w:r>
            <w:r w:rsidRPr="009461DC">
              <w:rPr>
                <w:sz w:val="20"/>
              </w:rPr>
              <w:t xml:space="preserve"> 2.5 Вт. Подстройка цвета и яркости. Соединение с компьютером через USB 2.0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Входы:  RGB, RCA, S-</w:t>
            </w:r>
            <w:proofErr w:type="spellStart"/>
            <w:r w:rsidRPr="009461DC">
              <w:rPr>
                <w:sz w:val="20"/>
              </w:rPr>
              <w:t>Video</w:t>
            </w:r>
            <w:proofErr w:type="spellEnd"/>
            <w:r w:rsidRPr="009461DC">
              <w:rPr>
                <w:sz w:val="20"/>
              </w:rPr>
              <w:t xml:space="preserve">; аудио вход/выход 3.5 мм Jack; </w:t>
            </w:r>
          </w:p>
          <w:p w:rsidR="0014138D" w:rsidRPr="009461DC" w:rsidRDefault="0014138D" w:rsidP="00FB4C12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Выходы:</w:t>
            </w:r>
            <w:r w:rsidR="00FB4C12">
              <w:rPr>
                <w:sz w:val="20"/>
              </w:rPr>
              <w:t xml:space="preserve"> 2х</w:t>
            </w:r>
            <w:r w:rsidRPr="009461DC">
              <w:rPr>
                <w:sz w:val="20"/>
              </w:rPr>
              <w:t xml:space="preserve">RGB, </w:t>
            </w:r>
            <w:r w:rsidR="00FB4C12">
              <w:rPr>
                <w:sz w:val="20"/>
              </w:rPr>
              <w:t>1х</w:t>
            </w:r>
            <w:r w:rsidRPr="009461DC">
              <w:rPr>
                <w:sz w:val="20"/>
              </w:rPr>
              <w:t>RCA, S-</w:t>
            </w:r>
            <w:proofErr w:type="spellStart"/>
            <w:r w:rsidRPr="009461DC">
              <w:rPr>
                <w:sz w:val="20"/>
              </w:rPr>
              <w:t>Video</w:t>
            </w:r>
            <w:proofErr w:type="spellEnd"/>
            <w:r w:rsidRPr="009461DC">
              <w:rPr>
                <w:sz w:val="20"/>
              </w:rPr>
              <w:t>, HDMI; управление по RS-232. Габариты в сложенном состоянии 52 x 45 x 12 см. Вес 6 кг.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14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3770E">
              <w:rPr>
                <w:sz w:val="24"/>
                <w:szCs w:val="24"/>
              </w:rPr>
              <w:t>Масштабатор</w:t>
            </w:r>
            <w:proofErr w:type="spellEnd"/>
            <w:r w:rsidRPr="0013770E">
              <w:rPr>
                <w:sz w:val="24"/>
                <w:szCs w:val="24"/>
                <w:lang w:val="en-US"/>
              </w:rPr>
              <w:t xml:space="preserve"> EXTRON DVS 304 DVI A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9461DC">
              <w:rPr>
                <w:sz w:val="20"/>
              </w:rPr>
              <w:t>Масштабатор</w:t>
            </w:r>
            <w:proofErr w:type="spellEnd"/>
            <w:r w:rsidRPr="009461DC">
              <w:rPr>
                <w:sz w:val="20"/>
              </w:rPr>
              <w:t xml:space="preserve"> с DVI выходом, преобразующий аналоговое компонентное видео и RGBHV в DVI-D, должен принимать HDTV и компьютерное видео высокого разрешения (до 1920х1200) и выводить DVI с выбираемым разрешением, вплоть до 1920 пикселей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Входные сигналы:  RGB, HDTV и S-видео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Не менее 59 выходных разрешений до 1600х1200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Должны быть </w:t>
            </w:r>
            <w:proofErr w:type="spellStart"/>
            <w:r w:rsidRPr="009461DC">
              <w:rPr>
                <w:sz w:val="20"/>
              </w:rPr>
              <w:t>автоопределение</w:t>
            </w:r>
            <w:proofErr w:type="spellEnd"/>
            <w:r w:rsidRPr="009461DC">
              <w:rPr>
                <w:sz w:val="20"/>
              </w:rPr>
              <w:t xml:space="preserve"> параметров входного сигнала, IP </w:t>
            </w:r>
            <w:proofErr w:type="spellStart"/>
            <w:r w:rsidRPr="009461DC">
              <w:rPr>
                <w:sz w:val="20"/>
              </w:rPr>
              <w:t>Link</w:t>
            </w:r>
            <w:proofErr w:type="spellEnd"/>
            <w:r w:rsidRPr="009461DC">
              <w:rPr>
                <w:sz w:val="20"/>
              </w:rPr>
              <w:t xml:space="preserve"> для LAN управления и мониторинга, функция </w:t>
            </w:r>
            <w:proofErr w:type="spellStart"/>
            <w:r w:rsidRPr="009461DC">
              <w:rPr>
                <w:sz w:val="20"/>
              </w:rPr>
              <w:t>Auto-Image</w:t>
            </w:r>
            <w:proofErr w:type="spellEnd"/>
            <w:r w:rsidRPr="009461DC">
              <w:rPr>
                <w:sz w:val="20"/>
              </w:rPr>
              <w:t>, экранное меню OSD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proofErr w:type="spellStart"/>
            <w:r w:rsidRPr="009461DC">
              <w:rPr>
                <w:sz w:val="20"/>
              </w:rPr>
              <w:t>Масштабатор</w:t>
            </w:r>
            <w:proofErr w:type="spellEnd"/>
            <w:r w:rsidRPr="009461DC">
              <w:rPr>
                <w:sz w:val="20"/>
              </w:rPr>
              <w:t xml:space="preserve"> с DVI выходом, </w:t>
            </w:r>
            <w:proofErr w:type="gramStart"/>
            <w:r w:rsidRPr="009461DC">
              <w:rPr>
                <w:sz w:val="20"/>
              </w:rPr>
              <w:t>преобразующий</w:t>
            </w:r>
            <w:proofErr w:type="gramEnd"/>
            <w:r w:rsidRPr="009461DC">
              <w:rPr>
                <w:sz w:val="20"/>
              </w:rPr>
              <w:t xml:space="preserve"> аналоговое компонентное видео и RGBHV в DVI-D, принима</w:t>
            </w:r>
            <w:r w:rsidR="00E20D9E">
              <w:rPr>
                <w:sz w:val="20"/>
              </w:rPr>
              <w:t>е</w:t>
            </w:r>
            <w:r w:rsidRPr="009461DC">
              <w:rPr>
                <w:sz w:val="20"/>
              </w:rPr>
              <w:t>т HDTV и компьютерное видео высокого разрешения (до 1920х1200) и выводит DVI с выбираемым разрешением, вплоть до 1920 пикселей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Входные сигналы:  RGB, HDTV и S-видео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59 выходных разрешений до 1600х1200 </w:t>
            </w:r>
          </w:p>
          <w:p w:rsidR="0014138D" w:rsidRPr="009461DC" w:rsidRDefault="00E20D9E" w:rsidP="00E20D9E">
            <w:pPr>
              <w:spacing w:line="240" w:lineRule="auto"/>
              <w:ind w:firstLine="0"/>
              <w:rPr>
                <w:color w:val="000000"/>
                <w:sz w:val="20"/>
              </w:rPr>
            </w:pPr>
            <w:proofErr w:type="spellStart"/>
            <w:r>
              <w:rPr>
                <w:sz w:val="20"/>
              </w:rPr>
              <w:t>А</w:t>
            </w:r>
            <w:r w:rsidR="0014138D" w:rsidRPr="009461DC">
              <w:rPr>
                <w:sz w:val="20"/>
              </w:rPr>
              <w:t>втоопределение</w:t>
            </w:r>
            <w:proofErr w:type="spellEnd"/>
            <w:r w:rsidR="0014138D" w:rsidRPr="009461DC">
              <w:rPr>
                <w:sz w:val="20"/>
              </w:rPr>
              <w:t xml:space="preserve"> параметров входного сигнала, IP </w:t>
            </w:r>
            <w:proofErr w:type="spellStart"/>
            <w:r w:rsidR="0014138D" w:rsidRPr="009461DC">
              <w:rPr>
                <w:sz w:val="20"/>
              </w:rPr>
              <w:t>Link</w:t>
            </w:r>
            <w:proofErr w:type="spellEnd"/>
            <w:r w:rsidR="0014138D" w:rsidRPr="009461DC">
              <w:rPr>
                <w:sz w:val="20"/>
              </w:rPr>
              <w:t xml:space="preserve"> для LAN управления и мониторинга, функция </w:t>
            </w:r>
            <w:proofErr w:type="spellStart"/>
            <w:r w:rsidR="0014138D" w:rsidRPr="009461DC">
              <w:rPr>
                <w:sz w:val="20"/>
              </w:rPr>
              <w:t>Auto-Image</w:t>
            </w:r>
            <w:proofErr w:type="spellEnd"/>
            <w:r w:rsidR="0014138D" w:rsidRPr="009461DC">
              <w:rPr>
                <w:sz w:val="20"/>
              </w:rPr>
              <w:t>, экранное меню OSD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15</w:t>
            </w:r>
          </w:p>
        </w:tc>
        <w:tc>
          <w:tcPr>
            <w:tcW w:w="2193" w:type="dxa"/>
            <w:shd w:val="clear" w:color="auto" w:fill="auto"/>
            <w:vAlign w:val="bottom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color w:val="000000"/>
                <w:sz w:val="24"/>
                <w:szCs w:val="24"/>
              </w:rPr>
            </w:pPr>
            <w:r w:rsidRPr="0013770E">
              <w:rPr>
                <w:color w:val="000000"/>
                <w:sz w:val="24"/>
                <w:szCs w:val="24"/>
              </w:rPr>
              <w:t xml:space="preserve">Передатчик DVI сигнала по витой паре </w:t>
            </w:r>
            <w:proofErr w:type="spellStart"/>
            <w:r w:rsidRPr="0013770E">
              <w:rPr>
                <w:color w:val="000000"/>
                <w:sz w:val="24"/>
                <w:szCs w:val="24"/>
                <w:lang w:val="en-US"/>
              </w:rPr>
              <w:t>Extron</w:t>
            </w:r>
            <w:proofErr w:type="spellEnd"/>
            <w:r w:rsidRPr="0013770E">
              <w:rPr>
                <w:color w:val="000000"/>
                <w:sz w:val="24"/>
                <w:szCs w:val="24"/>
              </w:rPr>
              <w:t xml:space="preserve"> DTP DVI 301 </w:t>
            </w:r>
            <w:proofErr w:type="spellStart"/>
            <w:r w:rsidRPr="0013770E">
              <w:rPr>
                <w:color w:val="000000"/>
                <w:sz w:val="24"/>
                <w:szCs w:val="24"/>
              </w:rPr>
              <w:t>Tx</w:t>
            </w:r>
            <w:proofErr w:type="spellEnd"/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•Передача </w:t>
            </w:r>
            <w:proofErr w:type="spellStart"/>
            <w:r w:rsidRPr="009461DC">
              <w:rPr>
                <w:sz w:val="20"/>
              </w:rPr>
              <w:t>SingleLink</w:t>
            </w:r>
            <w:proofErr w:type="spellEnd"/>
            <w:r w:rsidRPr="009461DC">
              <w:rPr>
                <w:sz w:val="20"/>
              </w:rPr>
              <w:t xml:space="preserve"> сигнала DVI-D, а также сигналов RS-232 и ИК не более чем  по одному кабелю типа </w:t>
            </w:r>
            <w:proofErr w:type="spellStart"/>
            <w:r w:rsidRPr="009461DC">
              <w:rPr>
                <w:sz w:val="20"/>
              </w:rPr>
              <w:t>CATx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•Распространение сигналов 1080p/60 </w:t>
            </w:r>
            <w:proofErr w:type="spellStart"/>
            <w:r w:rsidRPr="009461DC">
              <w:rPr>
                <w:sz w:val="20"/>
              </w:rPr>
              <w:t>Deep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Color</w:t>
            </w:r>
            <w:proofErr w:type="spellEnd"/>
            <w:r w:rsidRPr="009461DC">
              <w:rPr>
                <w:sz w:val="20"/>
              </w:rPr>
              <w:t xml:space="preserve"> и 1920x1200 на расстояние не менее  90 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•Должна быть передача раздельных стереофонических аудио сигналов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•Должен быть сквозной вход DVI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Обязательное наличие поддержки передачи DDC и HDCP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•Дистанционное электропитание передатчика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Наличие двунаправленного пропускания управляющих сигналов RS-232 и ИК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•Передача </w:t>
            </w:r>
            <w:proofErr w:type="spellStart"/>
            <w:r w:rsidRPr="009461DC">
              <w:rPr>
                <w:sz w:val="20"/>
              </w:rPr>
              <w:t>SingleLink</w:t>
            </w:r>
            <w:proofErr w:type="spellEnd"/>
            <w:r w:rsidRPr="009461DC">
              <w:rPr>
                <w:sz w:val="20"/>
              </w:rPr>
              <w:t xml:space="preserve"> сигнала DVI-D, а также сигналов RS-232 и ИК по одному кабелю типа </w:t>
            </w:r>
            <w:proofErr w:type="spellStart"/>
            <w:r w:rsidRPr="009461DC">
              <w:rPr>
                <w:sz w:val="20"/>
              </w:rPr>
              <w:t>CATx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•Распространение сигналов 1080p/60 </w:t>
            </w:r>
            <w:proofErr w:type="spellStart"/>
            <w:r w:rsidRPr="009461DC">
              <w:rPr>
                <w:sz w:val="20"/>
              </w:rPr>
              <w:t>Deep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Color</w:t>
            </w:r>
            <w:proofErr w:type="spellEnd"/>
            <w:r w:rsidRPr="009461DC">
              <w:rPr>
                <w:sz w:val="20"/>
              </w:rPr>
              <w:t xml:space="preserve"> и 1920x1200 на расстояние </w:t>
            </w:r>
            <w:r w:rsidR="00E20D9E">
              <w:rPr>
                <w:sz w:val="20"/>
              </w:rPr>
              <w:t xml:space="preserve">до </w:t>
            </w:r>
            <w:r w:rsidRPr="009461DC">
              <w:rPr>
                <w:sz w:val="20"/>
              </w:rPr>
              <w:t>90 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П</w:t>
            </w:r>
            <w:r w:rsidRPr="009461DC">
              <w:rPr>
                <w:sz w:val="20"/>
              </w:rPr>
              <w:t>ередача раздельных стереофонических аудио сигналов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С</w:t>
            </w:r>
            <w:r w:rsidRPr="009461DC">
              <w:rPr>
                <w:sz w:val="20"/>
              </w:rPr>
              <w:t>квозной вход DVI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 </w:t>
            </w:r>
            <w:r w:rsidR="00E20D9E">
              <w:rPr>
                <w:sz w:val="20"/>
              </w:rPr>
              <w:t>Н</w:t>
            </w:r>
            <w:r w:rsidRPr="009461DC">
              <w:rPr>
                <w:sz w:val="20"/>
              </w:rPr>
              <w:t>аличие поддержки передачи DDC и HDCP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•Дистанционное электропитание передатчика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 Наличие двунаправленного пропускания управляющих сигналов RS-232 и ИК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16</w:t>
            </w:r>
          </w:p>
        </w:tc>
        <w:tc>
          <w:tcPr>
            <w:tcW w:w="2193" w:type="dxa"/>
            <w:shd w:val="clear" w:color="auto" w:fill="auto"/>
            <w:vAlign w:val="bottom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color w:val="000000"/>
                <w:sz w:val="24"/>
                <w:szCs w:val="24"/>
              </w:rPr>
            </w:pPr>
            <w:r w:rsidRPr="0013770E">
              <w:rPr>
                <w:color w:val="000000"/>
                <w:sz w:val="24"/>
                <w:szCs w:val="24"/>
              </w:rPr>
              <w:t xml:space="preserve">Приемник DVI сигнала по витой паре </w:t>
            </w:r>
            <w:proofErr w:type="spellStart"/>
            <w:r w:rsidRPr="0013770E">
              <w:rPr>
                <w:color w:val="000000"/>
                <w:sz w:val="24"/>
                <w:szCs w:val="24"/>
                <w:lang w:val="en-US"/>
              </w:rPr>
              <w:t>Extron</w:t>
            </w:r>
            <w:proofErr w:type="spellEnd"/>
            <w:r w:rsidRPr="0013770E">
              <w:rPr>
                <w:color w:val="000000"/>
                <w:sz w:val="24"/>
                <w:szCs w:val="24"/>
              </w:rPr>
              <w:t xml:space="preserve"> DTP DVI 301 </w:t>
            </w:r>
            <w:proofErr w:type="spellStart"/>
            <w:r w:rsidRPr="0013770E">
              <w:rPr>
                <w:color w:val="000000"/>
                <w:sz w:val="24"/>
                <w:szCs w:val="24"/>
              </w:rPr>
              <w:t>Rx</w:t>
            </w:r>
            <w:proofErr w:type="spellEnd"/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•Прием </w:t>
            </w:r>
            <w:proofErr w:type="spellStart"/>
            <w:r w:rsidRPr="009461DC">
              <w:rPr>
                <w:sz w:val="20"/>
              </w:rPr>
              <w:t>SingleLink</w:t>
            </w:r>
            <w:proofErr w:type="spellEnd"/>
            <w:r w:rsidRPr="009461DC">
              <w:rPr>
                <w:sz w:val="20"/>
              </w:rPr>
              <w:t xml:space="preserve"> сигнала DVI-D, а также сигналов RS-232 и ИК не более чем по одному кабелю типа </w:t>
            </w:r>
            <w:proofErr w:type="spellStart"/>
            <w:r w:rsidRPr="009461DC">
              <w:rPr>
                <w:sz w:val="20"/>
              </w:rPr>
              <w:t>CATx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•Распространение сигналов 1080p/60 </w:t>
            </w:r>
            <w:proofErr w:type="spellStart"/>
            <w:r w:rsidRPr="009461DC">
              <w:rPr>
                <w:sz w:val="20"/>
              </w:rPr>
              <w:t>Deep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Color</w:t>
            </w:r>
            <w:proofErr w:type="spellEnd"/>
            <w:r w:rsidRPr="009461DC">
              <w:rPr>
                <w:sz w:val="20"/>
              </w:rPr>
              <w:t xml:space="preserve"> и 1920x1200 на расстояние не менее  90 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•Должен быть прием раздельных стереофонических аудио сигналов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•Должен быть сквозной вход DVI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•Обязательное наличие поддержки приема/передачи DDC и HDCP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•Дистанционное электропитание приемника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•Наличие двунаправленного пропускания управляющих сигналов RS-232 и ИК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•Прием </w:t>
            </w:r>
            <w:proofErr w:type="spellStart"/>
            <w:r w:rsidRPr="009461DC">
              <w:rPr>
                <w:sz w:val="20"/>
              </w:rPr>
              <w:t>SingleLink</w:t>
            </w:r>
            <w:proofErr w:type="spellEnd"/>
            <w:r w:rsidRPr="009461DC">
              <w:rPr>
                <w:sz w:val="20"/>
              </w:rPr>
              <w:t xml:space="preserve"> сигнала DVI-D, а также сигналов RS-232 и ИК по одному кабелю типа </w:t>
            </w:r>
            <w:proofErr w:type="spellStart"/>
            <w:r w:rsidRPr="009461DC">
              <w:rPr>
                <w:sz w:val="20"/>
              </w:rPr>
              <w:t>CATx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•Распространение сигналов 1080p/60 </w:t>
            </w:r>
            <w:proofErr w:type="spellStart"/>
            <w:r w:rsidRPr="009461DC">
              <w:rPr>
                <w:sz w:val="20"/>
              </w:rPr>
              <w:t>Deep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Color</w:t>
            </w:r>
            <w:proofErr w:type="spellEnd"/>
            <w:r w:rsidRPr="009461DC">
              <w:rPr>
                <w:sz w:val="20"/>
              </w:rPr>
              <w:t xml:space="preserve"> и 1920x1200 на расстояние </w:t>
            </w:r>
            <w:r w:rsidR="00E20D9E">
              <w:rPr>
                <w:sz w:val="20"/>
              </w:rPr>
              <w:t xml:space="preserve">до </w:t>
            </w:r>
            <w:r w:rsidRPr="009461DC">
              <w:rPr>
                <w:sz w:val="20"/>
              </w:rPr>
              <w:t>90 м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П</w:t>
            </w:r>
            <w:r w:rsidRPr="009461DC">
              <w:rPr>
                <w:sz w:val="20"/>
              </w:rPr>
              <w:t>рием раздельных стереофонических аудио сигналов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proofErr w:type="spellStart"/>
            <w:r w:rsidR="00E20D9E">
              <w:rPr>
                <w:sz w:val="20"/>
              </w:rPr>
              <w:t>С</w:t>
            </w:r>
            <w:r w:rsidRPr="009461DC">
              <w:rPr>
                <w:sz w:val="20"/>
              </w:rPr>
              <w:t>сквозной</w:t>
            </w:r>
            <w:proofErr w:type="spellEnd"/>
            <w:r w:rsidRPr="009461DC">
              <w:rPr>
                <w:sz w:val="20"/>
              </w:rPr>
              <w:t xml:space="preserve"> вход DVI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Н</w:t>
            </w:r>
            <w:r w:rsidRPr="009461DC">
              <w:rPr>
                <w:sz w:val="20"/>
              </w:rPr>
              <w:t>аличие поддержки приема/передачи DDC и HDCP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•Дистанционное электропитание приемника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•Наличие двунаправленного пропускания управляющих сигналов RS-232 и ИК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17</w:t>
            </w:r>
          </w:p>
        </w:tc>
        <w:tc>
          <w:tcPr>
            <w:tcW w:w="2193" w:type="dxa"/>
            <w:shd w:val="clear" w:color="auto" w:fill="auto"/>
            <w:vAlign w:val="bottom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13770E">
              <w:rPr>
                <w:color w:val="000000"/>
                <w:sz w:val="24"/>
                <w:szCs w:val="24"/>
              </w:rPr>
              <w:t xml:space="preserve">Кабельный эквалайзер </w:t>
            </w:r>
            <w:proofErr w:type="spellStart"/>
            <w:r w:rsidRPr="0013770E">
              <w:rPr>
                <w:color w:val="000000"/>
                <w:sz w:val="24"/>
                <w:szCs w:val="24"/>
                <w:lang w:val="en-US"/>
              </w:rPr>
              <w:t>Extron</w:t>
            </w:r>
            <w:proofErr w:type="spellEnd"/>
            <w:r w:rsidRPr="0013770E">
              <w:rPr>
                <w:color w:val="000000"/>
                <w:sz w:val="24"/>
                <w:szCs w:val="24"/>
              </w:rPr>
              <w:t xml:space="preserve"> </w:t>
            </w:r>
            <w:r w:rsidRPr="0013770E">
              <w:rPr>
                <w:color w:val="000000"/>
                <w:sz w:val="24"/>
                <w:szCs w:val="24"/>
                <w:lang w:val="en-US"/>
              </w:rPr>
              <w:t>DVI</w:t>
            </w:r>
            <w:r w:rsidRPr="0013770E">
              <w:rPr>
                <w:color w:val="000000"/>
                <w:sz w:val="24"/>
                <w:szCs w:val="24"/>
              </w:rPr>
              <w:t xml:space="preserve"> 101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•Передача сигналов DVI-D/HDMI по DVI кабелю на расстояния не менее чем 55 метров с разрешением до 1080p/60 HDTV и 1920x1200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•Наличие поддержки DDC и защиты от копирования-</w:t>
            </w:r>
            <w:proofErr w:type="gramStart"/>
            <w:r w:rsidRPr="009461DC">
              <w:rPr>
                <w:sz w:val="20"/>
              </w:rPr>
              <w:t>HDCP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•Светодиодный индикатор наличия входного сигнала и питания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•Не должен требовать внешнего питания на коротких дистанциях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•Металлический корпус высотой не более 2.5 см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•Передача сигналов DVI-D/HDMI по DVI кабелю на расстояния </w:t>
            </w:r>
            <w:r w:rsidR="00E20D9E">
              <w:rPr>
                <w:sz w:val="20"/>
              </w:rPr>
              <w:t xml:space="preserve">до </w:t>
            </w:r>
            <w:r w:rsidRPr="009461DC">
              <w:rPr>
                <w:sz w:val="20"/>
              </w:rPr>
              <w:t>55 метров с разрешением до 1080p/60 HDTV и 1920x1200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•Наличие поддержки DDC и защиты от копирования-</w:t>
            </w:r>
            <w:proofErr w:type="gramStart"/>
            <w:r w:rsidRPr="009461DC">
              <w:rPr>
                <w:sz w:val="20"/>
              </w:rPr>
              <w:t>HDCP</w:t>
            </w:r>
            <w:proofErr w:type="gram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•Светодиодный индикатор наличия входного сигнала и питания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•Не треб</w:t>
            </w:r>
            <w:r w:rsidR="00E20D9E">
              <w:rPr>
                <w:sz w:val="20"/>
              </w:rPr>
              <w:t>ует</w:t>
            </w:r>
            <w:r w:rsidRPr="009461DC">
              <w:rPr>
                <w:sz w:val="20"/>
              </w:rPr>
              <w:t xml:space="preserve"> внешнего питания на коротких дистанциях</w:t>
            </w:r>
          </w:p>
          <w:p w:rsidR="0014138D" w:rsidRPr="009461DC" w:rsidRDefault="0014138D" w:rsidP="00E20D9E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•Металлический корпус высотой 2.5 см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18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13770E">
              <w:rPr>
                <w:sz w:val="24"/>
                <w:szCs w:val="24"/>
              </w:rPr>
              <w:t>Видеомикшер</w:t>
            </w:r>
            <w:proofErr w:type="spellEnd"/>
            <w:r w:rsidRPr="0013770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770E">
              <w:rPr>
                <w:sz w:val="24"/>
                <w:szCs w:val="24"/>
                <w:lang w:val="en-US"/>
              </w:rPr>
              <w:lastRenderedPageBreak/>
              <w:t>Blackmagic</w:t>
            </w:r>
            <w:proofErr w:type="spellEnd"/>
            <w:r w:rsidRPr="0013770E">
              <w:rPr>
                <w:sz w:val="24"/>
                <w:szCs w:val="24"/>
                <w:lang w:val="en-US"/>
              </w:rPr>
              <w:t xml:space="preserve"> ATEM Television Studio </w:t>
            </w:r>
          </w:p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•</w:t>
            </w:r>
            <w:r w:rsidRPr="009461DC">
              <w:rPr>
                <w:sz w:val="20"/>
              </w:rPr>
              <w:t xml:space="preserve">Должен совмещать в себе </w:t>
            </w:r>
            <w:proofErr w:type="spellStart"/>
            <w:r w:rsidRPr="009461DC">
              <w:rPr>
                <w:sz w:val="20"/>
              </w:rPr>
              <w:t>свитчер</w:t>
            </w:r>
            <w:proofErr w:type="spellEnd"/>
            <w:r w:rsidRPr="009461DC">
              <w:rPr>
                <w:sz w:val="20"/>
              </w:rPr>
              <w:t xml:space="preserve"> для прямого эфира и </w:t>
            </w:r>
            <w:r w:rsidRPr="009461DC">
              <w:rPr>
                <w:sz w:val="20"/>
              </w:rPr>
              <w:lastRenderedPageBreak/>
              <w:t xml:space="preserve">H.264 </w:t>
            </w:r>
            <w:proofErr w:type="spellStart"/>
            <w:r w:rsidRPr="009461DC">
              <w:rPr>
                <w:sz w:val="20"/>
              </w:rPr>
              <w:t>энкодер</w:t>
            </w:r>
            <w:proofErr w:type="spellEnd"/>
            <w:r w:rsidRPr="009461DC">
              <w:rPr>
                <w:sz w:val="20"/>
              </w:rPr>
              <w:t xml:space="preserve">. Это позволит выпускать материал с нескольких камер в эфир и одновременно </w:t>
            </w:r>
            <w:proofErr w:type="spellStart"/>
            <w:r w:rsidRPr="009461DC">
              <w:rPr>
                <w:sz w:val="20"/>
              </w:rPr>
              <w:t>энкодировать</w:t>
            </w:r>
            <w:proofErr w:type="spellEnd"/>
            <w:r w:rsidRPr="009461DC">
              <w:rPr>
                <w:sz w:val="20"/>
              </w:rPr>
              <w:t xml:space="preserve"> его для размещения в Интернете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•Должна быть возможность использования как </w:t>
            </w:r>
            <w:proofErr w:type="gramStart"/>
            <w:r w:rsidRPr="009461DC">
              <w:rPr>
                <w:sz w:val="20"/>
              </w:rPr>
              <w:t>полноценный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свитчер</w:t>
            </w:r>
            <w:proofErr w:type="spellEnd"/>
            <w:r w:rsidRPr="009461DC">
              <w:rPr>
                <w:sz w:val="20"/>
              </w:rPr>
              <w:t xml:space="preserve"> для прямого эфира – с медиа проигрывателями, хрома </w:t>
            </w:r>
            <w:proofErr w:type="spellStart"/>
            <w:r w:rsidRPr="009461DC">
              <w:rPr>
                <w:sz w:val="20"/>
              </w:rPr>
              <w:t>кеингом</w:t>
            </w:r>
            <w:proofErr w:type="spellEnd"/>
            <w:r w:rsidRPr="009461DC">
              <w:rPr>
                <w:sz w:val="20"/>
              </w:rPr>
              <w:t>, переходами и т. д.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•Встроенный </w:t>
            </w:r>
            <w:proofErr w:type="spellStart"/>
            <w:r w:rsidRPr="009461DC">
              <w:rPr>
                <w:sz w:val="20"/>
              </w:rPr>
              <w:t>Multi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View</w:t>
            </w:r>
            <w:proofErr w:type="spellEnd"/>
            <w:r w:rsidRPr="009461DC">
              <w:rPr>
                <w:sz w:val="20"/>
              </w:rPr>
              <w:t xml:space="preserve"> мониторинг должен позволять видеть все камеры, превью и программы через HD-SDI и HDMI выходы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•Возможность до 6 задействованных входов одновременно, всего должно быть установлено не менее четырех SDI/HD-SDI и не менее четырех HDMI входов. Все входы должны обладать функцией автоматической синхронизации.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•Не менее двух программных SDI/HD-SDI выходов, и не менее одного программного HDMI выхода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•Должны быть несбалансированные AES/EBU входы для встраивания аудио в SDI, HDMI и USB выходы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•USB 2 для захвата файлов H.264 полного HD. Для </w:t>
            </w:r>
            <w:proofErr w:type="spellStart"/>
            <w:r w:rsidRPr="009461DC">
              <w:rPr>
                <w:sz w:val="20"/>
              </w:rPr>
              <w:t>Mac</w:t>
            </w:r>
            <w:proofErr w:type="spellEnd"/>
            <w:r w:rsidRPr="009461DC">
              <w:rPr>
                <w:sz w:val="20"/>
              </w:rPr>
              <w:t xml:space="preserve"> и PC должно предоставляться </w:t>
            </w:r>
            <w:proofErr w:type="gramStart"/>
            <w:r w:rsidRPr="009461DC">
              <w:rPr>
                <w:sz w:val="20"/>
              </w:rPr>
              <w:t>ПО</w:t>
            </w:r>
            <w:proofErr w:type="gramEnd"/>
            <w:r w:rsidRPr="009461DC">
              <w:rPr>
                <w:sz w:val="20"/>
              </w:rPr>
              <w:t xml:space="preserve">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•Соединение </w:t>
            </w:r>
            <w:proofErr w:type="spellStart"/>
            <w:r w:rsidRPr="009461DC">
              <w:rPr>
                <w:sz w:val="20"/>
              </w:rPr>
              <w:t>Ethernet</w:t>
            </w:r>
            <w:proofErr w:type="spellEnd"/>
            <w:r w:rsidRPr="009461DC">
              <w:rPr>
                <w:sz w:val="20"/>
              </w:rPr>
              <w:t xml:space="preserve"> для контрольной панели. ПО контрольной панели должно входить в поставку.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•</w:t>
            </w:r>
            <w:r w:rsidRPr="009461DC">
              <w:rPr>
                <w:sz w:val="20"/>
              </w:rPr>
              <w:t xml:space="preserve"> </w:t>
            </w:r>
            <w:r w:rsidR="00E20D9E">
              <w:rPr>
                <w:sz w:val="20"/>
              </w:rPr>
              <w:t>С</w:t>
            </w:r>
            <w:r w:rsidRPr="009461DC">
              <w:rPr>
                <w:sz w:val="20"/>
              </w:rPr>
              <w:t>овмеща</w:t>
            </w:r>
            <w:r w:rsidR="00E20D9E">
              <w:rPr>
                <w:sz w:val="20"/>
              </w:rPr>
              <w:t>е</w:t>
            </w:r>
            <w:r w:rsidRPr="009461DC">
              <w:rPr>
                <w:sz w:val="20"/>
              </w:rPr>
              <w:t xml:space="preserve">т в себе </w:t>
            </w:r>
            <w:proofErr w:type="spellStart"/>
            <w:r w:rsidRPr="009461DC">
              <w:rPr>
                <w:sz w:val="20"/>
              </w:rPr>
              <w:t>свитчер</w:t>
            </w:r>
            <w:proofErr w:type="spellEnd"/>
            <w:r w:rsidRPr="009461DC">
              <w:rPr>
                <w:sz w:val="20"/>
              </w:rPr>
              <w:t xml:space="preserve"> для прямого эфира и H.264 </w:t>
            </w:r>
            <w:proofErr w:type="spellStart"/>
            <w:r w:rsidRPr="009461DC">
              <w:rPr>
                <w:sz w:val="20"/>
              </w:rPr>
              <w:lastRenderedPageBreak/>
              <w:t>энкодер</w:t>
            </w:r>
            <w:proofErr w:type="spellEnd"/>
            <w:r w:rsidRPr="009461DC">
              <w:rPr>
                <w:sz w:val="20"/>
              </w:rPr>
              <w:t>. Это позвол</w:t>
            </w:r>
            <w:r w:rsidR="00E20D9E">
              <w:rPr>
                <w:sz w:val="20"/>
              </w:rPr>
              <w:t>яет</w:t>
            </w:r>
            <w:r w:rsidRPr="009461DC">
              <w:rPr>
                <w:sz w:val="20"/>
              </w:rPr>
              <w:t xml:space="preserve"> выпускать материал с нескольких камер в эфир и одновременно </w:t>
            </w:r>
            <w:proofErr w:type="spellStart"/>
            <w:r w:rsidRPr="009461DC">
              <w:rPr>
                <w:sz w:val="20"/>
              </w:rPr>
              <w:t>энкодировать</w:t>
            </w:r>
            <w:proofErr w:type="spellEnd"/>
            <w:r w:rsidRPr="009461DC">
              <w:rPr>
                <w:sz w:val="20"/>
              </w:rPr>
              <w:t xml:space="preserve"> его для размещения в Интернете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Имеется</w:t>
            </w:r>
            <w:r w:rsidRPr="009461DC">
              <w:rPr>
                <w:sz w:val="20"/>
              </w:rPr>
              <w:t xml:space="preserve"> возможность использования как </w:t>
            </w:r>
            <w:proofErr w:type="gramStart"/>
            <w:r w:rsidRPr="009461DC">
              <w:rPr>
                <w:sz w:val="20"/>
              </w:rPr>
              <w:t>полноценный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свитчер</w:t>
            </w:r>
            <w:proofErr w:type="spellEnd"/>
            <w:r w:rsidRPr="009461DC">
              <w:rPr>
                <w:sz w:val="20"/>
              </w:rPr>
              <w:t xml:space="preserve"> для прямого эфира – с медиа проигрывателями, хрома </w:t>
            </w:r>
            <w:proofErr w:type="spellStart"/>
            <w:r w:rsidRPr="009461DC">
              <w:rPr>
                <w:sz w:val="20"/>
              </w:rPr>
              <w:t>кеингом</w:t>
            </w:r>
            <w:proofErr w:type="spellEnd"/>
            <w:r w:rsidRPr="009461DC">
              <w:rPr>
                <w:sz w:val="20"/>
              </w:rPr>
              <w:t>, переходами и т. д.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•Встроенный </w:t>
            </w:r>
            <w:proofErr w:type="spellStart"/>
            <w:r w:rsidRPr="009461DC">
              <w:rPr>
                <w:sz w:val="20"/>
              </w:rPr>
              <w:t>Multi</w:t>
            </w:r>
            <w:proofErr w:type="spell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View</w:t>
            </w:r>
            <w:proofErr w:type="spellEnd"/>
            <w:r w:rsidRPr="009461DC">
              <w:rPr>
                <w:sz w:val="20"/>
              </w:rPr>
              <w:t xml:space="preserve"> мониторинг позволя</w:t>
            </w:r>
            <w:r w:rsidR="00E20D9E">
              <w:rPr>
                <w:sz w:val="20"/>
              </w:rPr>
              <w:t>ет</w:t>
            </w:r>
            <w:r w:rsidRPr="009461DC">
              <w:rPr>
                <w:sz w:val="20"/>
              </w:rPr>
              <w:t xml:space="preserve"> видеть все камеры, превью и программы через HD-SDI и HDMI выходы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•Возможность до 6 задействованных входов одновременно, всего установлено </w:t>
            </w:r>
            <w:r w:rsidR="00E20D9E">
              <w:rPr>
                <w:sz w:val="20"/>
              </w:rPr>
              <w:t>4х</w:t>
            </w:r>
            <w:r w:rsidRPr="009461DC">
              <w:rPr>
                <w:sz w:val="20"/>
              </w:rPr>
              <w:t xml:space="preserve">SDI/HD-SDI и </w:t>
            </w:r>
            <w:r w:rsidR="00E20D9E">
              <w:rPr>
                <w:sz w:val="20"/>
              </w:rPr>
              <w:t>4х</w:t>
            </w:r>
            <w:r w:rsidRPr="009461DC">
              <w:rPr>
                <w:sz w:val="20"/>
              </w:rPr>
              <w:t>HDMI входов. Все входы облада</w:t>
            </w:r>
            <w:r w:rsidR="00E20D9E">
              <w:rPr>
                <w:sz w:val="20"/>
              </w:rPr>
              <w:t>ют</w:t>
            </w:r>
            <w:r w:rsidRPr="009461DC">
              <w:rPr>
                <w:sz w:val="20"/>
              </w:rPr>
              <w:t xml:space="preserve"> функцией автоматической синхронизации.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Два</w:t>
            </w:r>
            <w:r w:rsidRPr="009461DC">
              <w:rPr>
                <w:sz w:val="20"/>
              </w:rPr>
              <w:t xml:space="preserve"> программных SDI/HD-SDI выход</w:t>
            </w:r>
            <w:r w:rsidR="00E20D9E">
              <w:rPr>
                <w:sz w:val="20"/>
              </w:rPr>
              <w:t>а</w:t>
            </w:r>
            <w:r w:rsidRPr="009461DC">
              <w:rPr>
                <w:sz w:val="20"/>
              </w:rPr>
              <w:t xml:space="preserve">, и </w:t>
            </w:r>
            <w:r w:rsidR="00E20D9E">
              <w:rPr>
                <w:sz w:val="20"/>
              </w:rPr>
              <w:t>один</w:t>
            </w:r>
            <w:r w:rsidRPr="009461DC">
              <w:rPr>
                <w:sz w:val="20"/>
              </w:rPr>
              <w:t xml:space="preserve"> программного HDMI выход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•</w:t>
            </w:r>
            <w:r w:rsidR="00E20D9E">
              <w:rPr>
                <w:sz w:val="20"/>
              </w:rPr>
              <w:t>Н</w:t>
            </w:r>
            <w:r w:rsidRPr="009461DC">
              <w:rPr>
                <w:sz w:val="20"/>
              </w:rPr>
              <w:t>есбалансированные AES/EBU входы для встраивания аудио в SDI, HDMI и USB выходы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•USB 2 для захвата файлов H.264 полного HD. Для </w:t>
            </w:r>
            <w:proofErr w:type="spellStart"/>
            <w:r w:rsidRPr="009461DC">
              <w:rPr>
                <w:sz w:val="20"/>
              </w:rPr>
              <w:t>Mac</w:t>
            </w:r>
            <w:proofErr w:type="spellEnd"/>
            <w:r w:rsidRPr="009461DC">
              <w:rPr>
                <w:sz w:val="20"/>
              </w:rPr>
              <w:t xml:space="preserve"> и PC предоставля</w:t>
            </w:r>
            <w:r w:rsidR="00E20D9E">
              <w:rPr>
                <w:sz w:val="20"/>
              </w:rPr>
              <w:t>е</w:t>
            </w:r>
            <w:r w:rsidRPr="009461DC">
              <w:rPr>
                <w:sz w:val="20"/>
              </w:rPr>
              <w:t xml:space="preserve">тся ПО </w:t>
            </w:r>
          </w:p>
          <w:p w:rsidR="0014138D" w:rsidRPr="009461DC" w:rsidRDefault="0014138D" w:rsidP="00E20D9E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•Соединение </w:t>
            </w:r>
            <w:proofErr w:type="spellStart"/>
            <w:r w:rsidRPr="009461DC">
              <w:rPr>
                <w:sz w:val="20"/>
              </w:rPr>
              <w:t>Ethernet</w:t>
            </w:r>
            <w:proofErr w:type="spellEnd"/>
            <w:r w:rsidRPr="009461DC">
              <w:rPr>
                <w:sz w:val="20"/>
              </w:rPr>
              <w:t xml:space="preserve"> для контрольной панели. ПО контрольной панели входит в поставку.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19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tabs>
                <w:tab w:val="right" w:pos="3306"/>
              </w:tabs>
              <w:spacing w:line="240" w:lineRule="auto"/>
              <w:ind w:left="-7"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 w:rsidRPr="0013770E">
              <w:rPr>
                <w:color w:val="000000"/>
                <w:sz w:val="24"/>
                <w:szCs w:val="24"/>
              </w:rPr>
              <w:t xml:space="preserve">Контроллер </w:t>
            </w:r>
            <w:proofErr w:type="spellStart"/>
            <w:r w:rsidRPr="0013770E">
              <w:rPr>
                <w:color w:val="000000"/>
                <w:sz w:val="24"/>
                <w:szCs w:val="24"/>
                <w:lang w:val="en-US"/>
              </w:rPr>
              <w:t>ViAudio</w:t>
            </w:r>
            <w:proofErr w:type="spellEnd"/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Устройство должно быть предназначено для возможности управление уровнем сигнала </w:t>
            </w:r>
            <w:proofErr w:type="spellStart"/>
            <w:r w:rsidRPr="009461DC">
              <w:rPr>
                <w:sz w:val="20"/>
              </w:rPr>
              <w:t>аудиокомплекса</w:t>
            </w:r>
            <w:proofErr w:type="spellEnd"/>
            <w:r w:rsidRPr="009461DC">
              <w:rPr>
                <w:sz w:val="20"/>
              </w:rPr>
              <w:t>, коммутацией двух источников сигнала (цифровой, аналоговый), управление контентом (USB подключение к источнику контента), имеется возможность управлять внешними устройствами (лифт проектора, экран с электроприводом, включение/отключение освещения и т.д.) посредством группы контактов реле.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Изменение уровня сигнала должно происходить в пределах  0dB… -∞ (29 уровней)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Устройство должно управляется либо через последовательный порт RS 232, либо  RJ 45 LAN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вход аналоговый: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ECH381 (стерео)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Номинальный входной уровень: не более 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вход цифровой: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USB 1.1 (b) (стерео)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Частота дискретизации входного сигнала: 32; 44,1; 48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Разрядность сигнала: не менее 16 Бит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выход: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ECH381 стерео линейный, ECH381 стерео симметричный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Выходное сопротивление: не хуже 50 Ом линейный, не </w:t>
            </w:r>
            <w:r w:rsidRPr="009461DC">
              <w:rPr>
                <w:sz w:val="20"/>
              </w:rPr>
              <w:lastRenderedPageBreak/>
              <w:t>хуже 100 Ом балансный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Выходной уровень сигнала: не более 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20 Гц – 20 кГц (+- 0,5dB)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THD + шум: &lt;0,005% на частоте 1 кГц от номинального уровня сигнала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Сигнал/шум: не хуже 90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в полосе от 20 Гц до 20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Разделение каналов:  не хуже 72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в полосе от 20 Гц до 20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Порт управления: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Не менее двух портов RS-232, D-SUB 9 </w:t>
            </w:r>
            <w:proofErr w:type="spellStart"/>
            <w:r w:rsidRPr="009461DC">
              <w:rPr>
                <w:sz w:val="20"/>
              </w:rPr>
              <w:t>pin</w:t>
            </w:r>
            <w:proofErr w:type="spellEnd"/>
            <w:r w:rsidRPr="009461DC">
              <w:rPr>
                <w:sz w:val="20"/>
              </w:rPr>
              <w:t xml:space="preserve"> (скорость 9600, 8 бит, 1 стоп бит, без четности)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Не менее одного порта RJ 45 LAN (опция)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Реле: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Должна быть возможность управления нагрузкой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Не менее двух независимых реле, 220В, 5А </w:t>
            </w:r>
            <w:proofErr w:type="spellStart"/>
            <w:r w:rsidRPr="009461DC">
              <w:rPr>
                <w:sz w:val="20"/>
              </w:rPr>
              <w:t>max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контактов: на замыкание.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Электропитание: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DC – 12-15В, 500 мА </w:t>
            </w:r>
            <w:proofErr w:type="spellStart"/>
            <w:r w:rsidRPr="009461DC">
              <w:rPr>
                <w:sz w:val="20"/>
              </w:rPr>
              <w:t>max</w:t>
            </w:r>
            <w:proofErr w:type="spellEnd"/>
            <w:r w:rsidRPr="009461DC">
              <w:rPr>
                <w:sz w:val="20"/>
              </w:rPr>
              <w:t>.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Устройство предназначено для управлени</w:t>
            </w:r>
            <w:r w:rsidR="005B505A">
              <w:rPr>
                <w:sz w:val="20"/>
              </w:rPr>
              <w:t>я</w:t>
            </w:r>
            <w:r w:rsidRPr="009461DC">
              <w:rPr>
                <w:sz w:val="20"/>
              </w:rPr>
              <w:t xml:space="preserve"> уровнем сигнала </w:t>
            </w:r>
            <w:proofErr w:type="spellStart"/>
            <w:r w:rsidRPr="009461DC">
              <w:rPr>
                <w:sz w:val="20"/>
              </w:rPr>
              <w:t>аудиокомплекса</w:t>
            </w:r>
            <w:proofErr w:type="spellEnd"/>
            <w:r w:rsidRPr="009461DC">
              <w:rPr>
                <w:sz w:val="20"/>
              </w:rPr>
              <w:t>, коммутацией двух источников сигнала (цифровой, аналоговый), управление контентом (USB подключение к источнику контента), имеется возможность управлять внешними устройствами (лифт проектора, экран с электроприводом, включение/отключение освещения и т.д.) посредством группы контактов реле.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Изменение уровня сигнала происходит в пределах  0dB… -∞ (29 уровней)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Устройство управляется либо через последовательный порт RS 232, либо  RJ 45 LAN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вход аналоговый: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ECH381 (стерео)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Номинальный входной уровень: 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вход цифровой: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USB 1.1 (b) (стерео)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Частота дискретизации входного сигнала: 32; 44,1; 48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Разрядность сигнала: 16 Бит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Аудио выход: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подключения: ECH381 стерео линейный, ECH381 стерео симметричный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Выходное сопротивление: 50 Ом линейный, 100 Ом балансный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Выходной уровень сигнала: 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Частотный диапазон: в пределах 20 Гц – 20 кГц (+- 0,5dB)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THD + шум: &lt;0,005% на частоте 1 кГц от номинального уровня сигнала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Сигнал/шум: 90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в полосе от 20 Гц до 20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Разделение каналов:  72 </w:t>
            </w:r>
            <w:proofErr w:type="spellStart"/>
            <w:r w:rsidRPr="009461DC">
              <w:rPr>
                <w:sz w:val="20"/>
              </w:rPr>
              <w:t>dB</w:t>
            </w:r>
            <w:proofErr w:type="spellEnd"/>
            <w:r w:rsidRPr="009461DC">
              <w:rPr>
                <w:sz w:val="20"/>
              </w:rPr>
              <w:t xml:space="preserve"> в полосе от 20 Гц до 20 кГц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Порт управления:</w:t>
            </w:r>
          </w:p>
          <w:p w:rsidR="0014138D" w:rsidRPr="009461DC" w:rsidRDefault="005B505A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14138D" w:rsidRPr="009461DC">
              <w:rPr>
                <w:sz w:val="20"/>
              </w:rPr>
              <w:t>порт</w:t>
            </w:r>
            <w:r>
              <w:rPr>
                <w:sz w:val="20"/>
              </w:rPr>
              <w:t>а</w:t>
            </w:r>
            <w:r w:rsidR="0014138D" w:rsidRPr="009461DC">
              <w:rPr>
                <w:sz w:val="20"/>
              </w:rPr>
              <w:t xml:space="preserve"> RS-232, D-SUB 9 </w:t>
            </w:r>
            <w:proofErr w:type="spellStart"/>
            <w:r w:rsidR="0014138D" w:rsidRPr="009461DC">
              <w:rPr>
                <w:sz w:val="20"/>
              </w:rPr>
              <w:t>pin</w:t>
            </w:r>
            <w:proofErr w:type="spellEnd"/>
            <w:r w:rsidR="0014138D" w:rsidRPr="009461DC">
              <w:rPr>
                <w:sz w:val="20"/>
              </w:rPr>
              <w:t xml:space="preserve"> (скорость 9600, 8 бит, 1 стоп бит, без четности)</w:t>
            </w:r>
          </w:p>
          <w:p w:rsidR="0014138D" w:rsidRPr="009461DC" w:rsidRDefault="005B505A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1</w:t>
            </w:r>
            <w:r w:rsidR="0014138D" w:rsidRPr="009461DC">
              <w:rPr>
                <w:sz w:val="20"/>
              </w:rPr>
              <w:t xml:space="preserve"> порт RJ 45 LAN (опция)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Реле:</w:t>
            </w:r>
          </w:p>
          <w:p w:rsidR="0014138D" w:rsidRPr="009461DC" w:rsidRDefault="005B505A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</w:t>
            </w:r>
            <w:r w:rsidR="0014138D" w:rsidRPr="009461DC">
              <w:rPr>
                <w:sz w:val="20"/>
              </w:rPr>
              <w:t>озможность управления нагрузкой</w:t>
            </w:r>
          </w:p>
          <w:p w:rsidR="0014138D" w:rsidRPr="009461DC" w:rsidRDefault="005B505A" w:rsidP="009461DC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Два</w:t>
            </w:r>
            <w:r w:rsidR="0014138D" w:rsidRPr="009461DC">
              <w:rPr>
                <w:sz w:val="20"/>
              </w:rPr>
              <w:t xml:space="preserve"> независимых реле, 220В, 5А </w:t>
            </w:r>
            <w:proofErr w:type="spellStart"/>
            <w:r w:rsidR="0014138D" w:rsidRPr="009461DC">
              <w:rPr>
                <w:sz w:val="20"/>
              </w:rPr>
              <w:t>max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Тип контактов: на замыкание.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Электропитание: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 xml:space="preserve">DC – 12-15В, 500 мА </w:t>
            </w:r>
            <w:proofErr w:type="spellStart"/>
            <w:r w:rsidRPr="009461DC">
              <w:rPr>
                <w:sz w:val="20"/>
              </w:rPr>
              <w:t>max</w:t>
            </w:r>
            <w:proofErr w:type="spellEnd"/>
            <w:r w:rsidRPr="009461DC">
              <w:rPr>
                <w:sz w:val="20"/>
              </w:rPr>
              <w:t>.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20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autoSpaceDE w:val="0"/>
              <w:autoSpaceDN w:val="0"/>
              <w:adjustRightInd w:val="0"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>Сетевой фильтр MOST LRG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Длина кабеля не </w:t>
            </w:r>
            <w:proofErr w:type="spellStart"/>
            <w:r w:rsidRPr="009461DC">
              <w:rPr>
                <w:sz w:val="20"/>
              </w:rPr>
              <w:t>мене</w:t>
            </w:r>
            <w:proofErr w:type="gramStart"/>
            <w:r w:rsidRPr="009461DC">
              <w:rPr>
                <w:sz w:val="20"/>
              </w:rPr>
              <w:t>e</w:t>
            </w:r>
            <w:proofErr w:type="spellEnd"/>
            <w:proofErr w:type="gramEnd"/>
            <w:r w:rsidRPr="009461DC">
              <w:rPr>
                <w:sz w:val="20"/>
              </w:rPr>
              <w:t xml:space="preserve">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9461DC">
                <w:rPr>
                  <w:sz w:val="20"/>
                </w:rPr>
                <w:t>3 м</w:t>
              </w:r>
            </w:smartTag>
            <w:r w:rsidRPr="009461DC">
              <w:rPr>
                <w:sz w:val="20"/>
              </w:rPr>
              <w:t>, ток 10А, с выключателем, защита от перенапряжений и помех, не менее 6 розеток (5 Евро + 1 Россия)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Номинальное напряжение: не менее  220 В.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Частота питающей сети: 50/60 Гц.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Допустимая суммарная мощность нагрузки: 2,2 кВт.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Автоматический (</w:t>
            </w:r>
            <w:proofErr w:type="spellStart"/>
            <w:r w:rsidRPr="009461DC">
              <w:rPr>
                <w:sz w:val="20"/>
              </w:rPr>
              <w:t>термобиметаллический</w:t>
            </w:r>
            <w:proofErr w:type="spellEnd"/>
            <w:r w:rsidRPr="009461DC">
              <w:rPr>
                <w:sz w:val="20"/>
              </w:rPr>
              <w:t xml:space="preserve">) предохранитель, 10 А.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Надежное заземление подключенной аппаратуры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Возможность крепления к поверхности.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Высококачественные комплектующие.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Корпус из ударопрочного негорючего пластика ABS. 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Длина кабеля </w:t>
            </w:r>
            <w:smartTag w:uri="urn:schemas-microsoft-com:office:smarttags" w:element="metricconverter">
              <w:smartTagPr>
                <w:attr w:name="ProductID" w:val="3 м"/>
              </w:smartTagPr>
              <w:r w:rsidRPr="009461DC">
                <w:rPr>
                  <w:sz w:val="20"/>
                </w:rPr>
                <w:t>3 м</w:t>
              </w:r>
            </w:smartTag>
            <w:r w:rsidRPr="009461DC">
              <w:rPr>
                <w:sz w:val="20"/>
              </w:rPr>
              <w:t>, ток 10А, с выключателем, защита от перенапряжений и помех, 6 розеток (5 Евро + 1 Россия)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Номинальное напряжение: 220 В.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Частота питающей сети: 50/60 Гц.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Допустимая суммарная мощность нагрузки: 2,2 кВт.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Автоматический (</w:t>
            </w:r>
            <w:proofErr w:type="spellStart"/>
            <w:r w:rsidRPr="009461DC">
              <w:rPr>
                <w:sz w:val="20"/>
              </w:rPr>
              <w:t>термобиметаллический</w:t>
            </w:r>
            <w:proofErr w:type="spellEnd"/>
            <w:r w:rsidRPr="009461DC">
              <w:rPr>
                <w:sz w:val="20"/>
              </w:rPr>
              <w:t xml:space="preserve">) предохранитель, 10 А.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Надежное заземление подключенной аппаратуры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Возможность крепления к поверхности.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Высококачественные комплектующие.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Корпус из ударопрочного негорючего пластика ABS. 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21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autoSpaceDE w:val="0"/>
              <w:autoSpaceDN w:val="0"/>
              <w:adjustRightInd w:val="0"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Коммутатор </w:t>
            </w:r>
            <w:proofErr w:type="spellStart"/>
            <w:r w:rsidRPr="0013770E">
              <w:rPr>
                <w:sz w:val="24"/>
                <w:szCs w:val="24"/>
              </w:rPr>
              <w:t>Asus</w:t>
            </w:r>
            <w:proofErr w:type="spellEnd"/>
            <w:r w:rsidRPr="0013770E">
              <w:rPr>
                <w:sz w:val="24"/>
                <w:szCs w:val="24"/>
              </w:rPr>
              <w:t xml:space="preserve"> GX-1005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Количество портов коммутатора не менее пяти </w:t>
            </w:r>
            <w:proofErr w:type="spellStart"/>
            <w:r w:rsidRPr="009461DC">
              <w:rPr>
                <w:sz w:val="20"/>
              </w:rPr>
              <w:t>Ethernet</w:t>
            </w:r>
            <w:proofErr w:type="spellEnd"/>
            <w:r w:rsidRPr="009461DC">
              <w:rPr>
                <w:sz w:val="20"/>
              </w:rPr>
              <w:t xml:space="preserve"> 10/100 Мбит/сек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Внутренняя пропускная способность не хуже 1 Гбит/сек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Размер таблицы MAC адресов: не менее 1024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Размеры (</w:t>
            </w:r>
            <w:proofErr w:type="spellStart"/>
            <w:r w:rsidRPr="009461DC">
              <w:rPr>
                <w:sz w:val="20"/>
              </w:rPr>
              <w:t>Ш</w:t>
            </w:r>
            <w:proofErr w:type="gramStart"/>
            <w:r w:rsidRPr="009461DC">
              <w:rPr>
                <w:sz w:val="20"/>
              </w:rPr>
              <w:t>x</w:t>
            </w:r>
            <w:proofErr w:type="gramEnd"/>
            <w:r w:rsidRPr="009461DC">
              <w:rPr>
                <w:sz w:val="20"/>
              </w:rPr>
              <w:t>ВxГ</w:t>
            </w:r>
            <w:proofErr w:type="spellEnd"/>
            <w:r w:rsidRPr="009461DC">
              <w:rPr>
                <w:sz w:val="20"/>
              </w:rPr>
              <w:t xml:space="preserve">): не более  93 x 25 x 68 мм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Вес не более 300 г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Должна быть совместимость со стандартами IEEE 802.3 (10Base-T) и IEEE 802.3u (100Base-TX).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Должен быть контроль потока IEEE 802.3x, исключающий конфликты и потерю пакетов.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Должны быть </w:t>
            </w:r>
            <w:proofErr w:type="spellStart"/>
            <w:r w:rsidRPr="009461DC">
              <w:rPr>
                <w:sz w:val="20"/>
              </w:rPr>
              <w:t>автоопределение</w:t>
            </w:r>
            <w:proofErr w:type="spellEnd"/>
            <w:r w:rsidRPr="009461DC">
              <w:rPr>
                <w:sz w:val="20"/>
              </w:rPr>
              <w:t xml:space="preserve"> скорости и дуплексного режима, что обеспечит максимум производительности без лишних настроек</w:t>
            </w:r>
            <w:proofErr w:type="gramStart"/>
            <w:r w:rsidRPr="009461DC">
              <w:rPr>
                <w:sz w:val="20"/>
              </w:rPr>
              <w:t xml:space="preserve">.. </w:t>
            </w:r>
            <w:proofErr w:type="gramEnd"/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Должна быть функция определяющая тип подключенного кабеля: обычный или </w:t>
            </w:r>
            <w:proofErr w:type="spellStart"/>
            <w:r w:rsidRPr="009461DC">
              <w:rPr>
                <w:sz w:val="20"/>
              </w:rPr>
              <w:t>кроссовер</w:t>
            </w:r>
            <w:proofErr w:type="spellEnd"/>
          </w:p>
        </w:tc>
        <w:tc>
          <w:tcPr>
            <w:tcW w:w="5515" w:type="dxa"/>
          </w:tcPr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 xml:space="preserve">Количество портов коммутатора </w:t>
            </w:r>
            <w:r w:rsidR="005B505A">
              <w:rPr>
                <w:sz w:val="20"/>
              </w:rPr>
              <w:t>5</w:t>
            </w:r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Ethernet</w:t>
            </w:r>
            <w:proofErr w:type="spellEnd"/>
            <w:r w:rsidRPr="009461DC">
              <w:rPr>
                <w:sz w:val="20"/>
              </w:rPr>
              <w:t xml:space="preserve"> 10/100 Мбит/сек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Внутренняя пропускная способность 1 Гбит/сек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Размер таблицы MAC адресов: 1024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Размеры (</w:t>
            </w:r>
            <w:proofErr w:type="spellStart"/>
            <w:r w:rsidRPr="009461DC">
              <w:rPr>
                <w:sz w:val="20"/>
              </w:rPr>
              <w:t>Ш</w:t>
            </w:r>
            <w:proofErr w:type="gramStart"/>
            <w:r w:rsidRPr="009461DC">
              <w:rPr>
                <w:sz w:val="20"/>
              </w:rPr>
              <w:t>x</w:t>
            </w:r>
            <w:proofErr w:type="gramEnd"/>
            <w:r w:rsidRPr="009461DC">
              <w:rPr>
                <w:sz w:val="20"/>
              </w:rPr>
              <w:t>ВxГ</w:t>
            </w:r>
            <w:proofErr w:type="spellEnd"/>
            <w:r w:rsidRPr="009461DC">
              <w:rPr>
                <w:sz w:val="20"/>
              </w:rPr>
              <w:t xml:space="preserve">): 93 x 25 x 68 мм </w:t>
            </w:r>
          </w:p>
          <w:p w:rsidR="0014138D" w:rsidRPr="009461DC" w:rsidRDefault="0014138D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Вес 300 г</w:t>
            </w:r>
          </w:p>
          <w:p w:rsidR="0014138D" w:rsidRPr="009461DC" w:rsidRDefault="005B505A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С</w:t>
            </w:r>
            <w:r w:rsidR="0014138D" w:rsidRPr="009461DC">
              <w:rPr>
                <w:sz w:val="20"/>
              </w:rPr>
              <w:t xml:space="preserve">овместимость со стандартами IEEE 802.3 (10Base-T) и IEEE 802.3u (100Base-TX). </w:t>
            </w:r>
          </w:p>
          <w:p w:rsidR="0014138D" w:rsidRPr="009461DC" w:rsidRDefault="005B505A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К</w:t>
            </w:r>
            <w:r w:rsidR="0014138D" w:rsidRPr="009461DC">
              <w:rPr>
                <w:sz w:val="20"/>
              </w:rPr>
              <w:t xml:space="preserve">онтроль потока IEEE 802.3x, исключающий конфликты и потерю пакетов. </w:t>
            </w:r>
          </w:p>
          <w:p w:rsidR="0014138D" w:rsidRPr="009461DC" w:rsidRDefault="005B505A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А</w:t>
            </w:r>
            <w:r w:rsidR="0014138D" w:rsidRPr="009461DC">
              <w:rPr>
                <w:sz w:val="20"/>
              </w:rPr>
              <w:t>втоопределение</w:t>
            </w:r>
            <w:proofErr w:type="spellEnd"/>
            <w:r w:rsidR="0014138D" w:rsidRPr="009461DC">
              <w:rPr>
                <w:sz w:val="20"/>
              </w:rPr>
              <w:t xml:space="preserve"> скорости и дуплексного режима, что обеспечи</w:t>
            </w:r>
            <w:r>
              <w:rPr>
                <w:sz w:val="20"/>
              </w:rPr>
              <w:t>вае</w:t>
            </w:r>
            <w:r w:rsidR="0014138D" w:rsidRPr="009461DC">
              <w:rPr>
                <w:sz w:val="20"/>
              </w:rPr>
              <w:t xml:space="preserve">т максимум производительности без лишних настроек. </w:t>
            </w:r>
          </w:p>
          <w:p w:rsidR="0014138D" w:rsidRPr="009461DC" w:rsidRDefault="005B505A" w:rsidP="009461DC">
            <w:pPr>
              <w:numPr>
                <w:ilvl w:val="0"/>
                <w:numId w:val="11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proofErr w:type="gramStart"/>
            <w:r>
              <w:rPr>
                <w:sz w:val="20"/>
              </w:rPr>
              <w:t>Ф</w:t>
            </w:r>
            <w:r w:rsidR="0014138D" w:rsidRPr="009461DC">
              <w:rPr>
                <w:sz w:val="20"/>
              </w:rPr>
              <w:t>ункция</w:t>
            </w:r>
            <w:proofErr w:type="gramEnd"/>
            <w:r w:rsidR="0014138D" w:rsidRPr="009461DC">
              <w:rPr>
                <w:sz w:val="20"/>
              </w:rPr>
              <w:t xml:space="preserve"> определяющая тип подключенного кабеля: </w:t>
            </w:r>
            <w:r w:rsidR="0014138D" w:rsidRPr="009461DC">
              <w:rPr>
                <w:sz w:val="20"/>
              </w:rPr>
              <w:lastRenderedPageBreak/>
              <w:t xml:space="preserve">обычный или </w:t>
            </w:r>
            <w:proofErr w:type="spellStart"/>
            <w:r w:rsidR="0014138D" w:rsidRPr="009461DC">
              <w:rPr>
                <w:sz w:val="20"/>
              </w:rPr>
              <w:t>кроссовер</w:t>
            </w:r>
            <w:proofErr w:type="spellEnd"/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22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napToGrid w:val="0"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Система управления мультимедийным комплексом </w:t>
            </w:r>
            <w:r w:rsidRPr="0013770E">
              <w:rPr>
                <w:sz w:val="24"/>
                <w:szCs w:val="24"/>
                <w:lang w:val="en-US"/>
              </w:rPr>
              <w:t>Multi</w:t>
            </w:r>
            <w:r w:rsidRPr="0013770E">
              <w:rPr>
                <w:sz w:val="24"/>
                <w:szCs w:val="24"/>
              </w:rPr>
              <w:t xml:space="preserve"> </w:t>
            </w:r>
            <w:r w:rsidRPr="0013770E">
              <w:rPr>
                <w:sz w:val="24"/>
                <w:szCs w:val="24"/>
                <w:lang w:val="en-US"/>
              </w:rPr>
              <w:t>Environment</w:t>
            </w:r>
            <w:r w:rsidRPr="0013770E">
              <w:rPr>
                <w:sz w:val="24"/>
                <w:szCs w:val="24"/>
              </w:rPr>
              <w:t xml:space="preserve"> </w:t>
            </w:r>
            <w:r w:rsidRPr="0013770E">
              <w:rPr>
                <w:sz w:val="24"/>
                <w:szCs w:val="24"/>
                <w:lang w:val="en-US"/>
              </w:rPr>
              <w:t>Control</w:t>
            </w:r>
            <w:r w:rsidRPr="0013770E">
              <w:rPr>
                <w:sz w:val="24"/>
                <w:szCs w:val="24"/>
              </w:rPr>
              <w:t xml:space="preserve"> </w:t>
            </w:r>
            <w:r w:rsidRPr="0013770E">
              <w:rPr>
                <w:sz w:val="24"/>
                <w:szCs w:val="24"/>
                <w:lang w:val="en-US"/>
              </w:rPr>
              <w:t>System</w:t>
            </w:r>
            <w:r w:rsidRPr="0013770E">
              <w:rPr>
                <w:sz w:val="24"/>
                <w:szCs w:val="24"/>
              </w:rPr>
              <w:t xml:space="preserve"> (</w:t>
            </w:r>
            <w:r w:rsidRPr="0013770E">
              <w:rPr>
                <w:sz w:val="24"/>
                <w:szCs w:val="24"/>
                <w:lang w:val="en-US"/>
              </w:rPr>
              <w:t>MECS</w:t>
            </w:r>
            <w:r w:rsidRPr="0013770E">
              <w:rPr>
                <w:sz w:val="24"/>
                <w:szCs w:val="24"/>
              </w:rPr>
              <w:t>)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Контроллер должен быть со встроенными блоками расширения интерфейсов управления (RS-232, IR, AUX) функционирует на базе операционной среды </w:t>
            </w:r>
            <w:proofErr w:type="spellStart"/>
            <w:r w:rsidRPr="009461DC">
              <w:rPr>
                <w:sz w:val="20"/>
              </w:rPr>
              <w:t>Linux</w:t>
            </w:r>
            <w:proofErr w:type="spellEnd"/>
            <w:r w:rsidRPr="009461DC">
              <w:rPr>
                <w:sz w:val="20"/>
              </w:rPr>
              <w:t xml:space="preserve">, должен иметь пассивное, </w:t>
            </w:r>
            <w:proofErr w:type="spellStart"/>
            <w:r w:rsidRPr="009461DC">
              <w:rPr>
                <w:sz w:val="20"/>
              </w:rPr>
              <w:t>безвентиляторное</w:t>
            </w:r>
            <w:proofErr w:type="spellEnd"/>
            <w:r w:rsidRPr="009461DC">
              <w:rPr>
                <w:sz w:val="20"/>
              </w:rPr>
              <w:t xml:space="preserve"> охлаждение, должен обеспечивать все функции, связанные с управлением  оборудованием, установленным в актовом зале: включение и выключение устройств, регулировку параметров, переключение каналов. Размер контроллера не более 300*300*200 мм. Вся система управления должна быть масштабируемой и настраиваться под конкретный состав аппаратуры и задаваемые функции управления.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Программное обеспечение должно позволять выполнять следующие функции: включение и выключение мультимедиа проектора; управление экраном, управление громкостью звука в зале, коммутация всех источников сигналов.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Система управления должна управляться с помощью графического интерфейса, отображаемого на экране планшета (п.23 настоящего Технического задания)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Контроллер со встроенными блоками расширения интерфейсов управления (RS-232, IR, AUX)</w:t>
            </w:r>
            <w:r w:rsidR="005B505A">
              <w:rPr>
                <w:sz w:val="20"/>
              </w:rPr>
              <w:t>,</w:t>
            </w:r>
            <w:r w:rsidRPr="009461DC">
              <w:rPr>
                <w:sz w:val="20"/>
              </w:rPr>
              <w:t xml:space="preserve"> функционирует на базе операционной среды </w:t>
            </w:r>
            <w:proofErr w:type="spellStart"/>
            <w:r w:rsidRPr="009461DC">
              <w:rPr>
                <w:sz w:val="20"/>
              </w:rPr>
              <w:t>Linux</w:t>
            </w:r>
            <w:proofErr w:type="spellEnd"/>
            <w:r w:rsidRPr="009461DC">
              <w:rPr>
                <w:sz w:val="20"/>
              </w:rPr>
              <w:t xml:space="preserve">, </w:t>
            </w:r>
            <w:r w:rsidR="005B505A">
              <w:rPr>
                <w:sz w:val="20"/>
              </w:rPr>
              <w:t>имеет</w:t>
            </w:r>
            <w:r w:rsidRPr="009461DC">
              <w:rPr>
                <w:sz w:val="20"/>
              </w:rPr>
              <w:t xml:space="preserve"> пассивное, </w:t>
            </w:r>
            <w:proofErr w:type="spellStart"/>
            <w:r w:rsidRPr="009461DC">
              <w:rPr>
                <w:sz w:val="20"/>
              </w:rPr>
              <w:t>безвентиляторное</w:t>
            </w:r>
            <w:proofErr w:type="spellEnd"/>
            <w:r w:rsidRPr="009461DC">
              <w:rPr>
                <w:sz w:val="20"/>
              </w:rPr>
              <w:t xml:space="preserve"> охлаждение, обеспечива</w:t>
            </w:r>
            <w:r w:rsidR="005B505A">
              <w:rPr>
                <w:sz w:val="20"/>
              </w:rPr>
              <w:t>е</w:t>
            </w:r>
            <w:r w:rsidRPr="009461DC">
              <w:rPr>
                <w:sz w:val="20"/>
              </w:rPr>
              <w:t xml:space="preserve">т все функции, связанные с управлением  оборудованием, установленным в зале: включение и выключение устройств, регулировку параметров, переключение каналов. Размер контроллера 300*300*200 мм. Вся система </w:t>
            </w:r>
            <w:proofErr w:type="gramStart"/>
            <w:r w:rsidRPr="009461DC">
              <w:rPr>
                <w:sz w:val="20"/>
              </w:rPr>
              <w:t>управления</w:t>
            </w:r>
            <w:proofErr w:type="gramEnd"/>
            <w:r w:rsidRPr="009461DC">
              <w:rPr>
                <w:sz w:val="20"/>
              </w:rPr>
              <w:t xml:space="preserve"> масштабируем</w:t>
            </w:r>
            <w:r w:rsidR="005B505A">
              <w:rPr>
                <w:sz w:val="20"/>
              </w:rPr>
              <w:t>ая</w:t>
            </w:r>
            <w:r w:rsidRPr="009461DC">
              <w:rPr>
                <w:sz w:val="20"/>
              </w:rPr>
              <w:t xml:space="preserve"> и настраива</w:t>
            </w:r>
            <w:r w:rsidR="005B505A">
              <w:rPr>
                <w:sz w:val="20"/>
              </w:rPr>
              <w:t>е</w:t>
            </w:r>
            <w:r w:rsidRPr="009461DC">
              <w:rPr>
                <w:sz w:val="20"/>
              </w:rPr>
              <w:t>тся под конкретный состав аппаратуры и задаваемые функции управления.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Программное обеспечение позволя</w:t>
            </w:r>
            <w:r w:rsidR="005B505A">
              <w:rPr>
                <w:sz w:val="20"/>
              </w:rPr>
              <w:t>е</w:t>
            </w:r>
            <w:r w:rsidRPr="009461DC">
              <w:rPr>
                <w:sz w:val="20"/>
              </w:rPr>
              <w:t>т выполнять следующие функции: включение и выключение мультимедиа проектора; управление экраном, управление громкостью звука в зале, коммутация всех источников сигналов.</w:t>
            </w:r>
          </w:p>
          <w:p w:rsidR="0014138D" w:rsidRPr="009461DC" w:rsidRDefault="0014138D" w:rsidP="005B505A">
            <w:pPr>
              <w:spacing w:line="240" w:lineRule="auto"/>
              <w:ind w:firstLine="0"/>
              <w:rPr>
                <w:color w:val="000000"/>
                <w:sz w:val="20"/>
              </w:rPr>
            </w:pPr>
            <w:r w:rsidRPr="009461DC">
              <w:rPr>
                <w:sz w:val="20"/>
              </w:rPr>
              <w:t>Система управления управля</w:t>
            </w:r>
            <w:r w:rsidR="005B505A">
              <w:rPr>
                <w:sz w:val="20"/>
              </w:rPr>
              <w:t>е</w:t>
            </w:r>
            <w:r w:rsidRPr="009461DC">
              <w:rPr>
                <w:sz w:val="20"/>
              </w:rPr>
              <w:t xml:space="preserve">тся с помощью графического интерфейса, отображаемого на экране планшета (п.23 настоящего Технического </w:t>
            </w:r>
            <w:r w:rsidR="005B505A">
              <w:rPr>
                <w:sz w:val="20"/>
              </w:rPr>
              <w:t>предложения</w:t>
            </w:r>
            <w:r w:rsidRPr="009461DC">
              <w:rPr>
                <w:sz w:val="20"/>
              </w:rPr>
              <w:t>)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23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napToGrid w:val="0"/>
              <w:spacing w:line="240" w:lineRule="auto"/>
              <w:ind w:left="-7" w:firstLine="0"/>
              <w:jc w:val="left"/>
              <w:rPr>
                <w:sz w:val="24"/>
                <w:szCs w:val="24"/>
                <w:lang w:val="en-US"/>
              </w:rPr>
            </w:pPr>
            <w:r w:rsidRPr="0013770E">
              <w:rPr>
                <w:sz w:val="24"/>
                <w:szCs w:val="24"/>
              </w:rPr>
              <w:t>Планшет</w:t>
            </w:r>
            <w:r w:rsidRPr="0013770E">
              <w:rPr>
                <w:sz w:val="24"/>
                <w:szCs w:val="24"/>
                <w:lang w:val="en-US"/>
              </w:rPr>
              <w:t xml:space="preserve"> Samsung Galaxy Tab 2 10.1 P5110 16Gb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Система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Операционная система: </w:t>
            </w:r>
            <w:proofErr w:type="spellStart"/>
            <w:r w:rsidRPr="009461DC">
              <w:rPr>
                <w:sz w:val="20"/>
              </w:rPr>
              <w:t>Android</w:t>
            </w:r>
            <w:proofErr w:type="spellEnd"/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Поддержка: не хуже </w:t>
            </w:r>
            <w:proofErr w:type="spellStart"/>
            <w:r w:rsidRPr="009461DC">
              <w:rPr>
                <w:sz w:val="20"/>
              </w:rPr>
              <w:t>Android</w:t>
            </w:r>
            <w:proofErr w:type="spellEnd"/>
            <w:r w:rsidRPr="009461DC">
              <w:rPr>
                <w:sz w:val="20"/>
              </w:rPr>
              <w:t xml:space="preserve"> 4.0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Процессор/чипсет: не хуже TI OMAP4430 1000 МГц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Количество ядер: не менее 2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Оперативная память: не менее 1 Гб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Встроенная память: не менее 16 Гб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карт памяти: </w:t>
            </w:r>
            <w:proofErr w:type="spellStart"/>
            <w:r w:rsidRPr="009461DC">
              <w:rPr>
                <w:sz w:val="20"/>
              </w:rPr>
              <w:t>microSDHC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Экран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Экран: не </w:t>
            </w:r>
            <w:proofErr w:type="spellStart"/>
            <w:r w:rsidRPr="009461DC">
              <w:rPr>
                <w:sz w:val="20"/>
              </w:rPr>
              <w:t>мене</w:t>
            </w:r>
            <w:proofErr w:type="gramStart"/>
            <w:r w:rsidRPr="009461DC">
              <w:rPr>
                <w:sz w:val="20"/>
              </w:rPr>
              <w:t>e</w:t>
            </w:r>
            <w:proofErr w:type="spellEnd"/>
            <w:proofErr w:type="gramEnd"/>
            <w:r w:rsidRPr="009461DC">
              <w:rPr>
                <w:sz w:val="20"/>
              </w:rPr>
              <w:t xml:space="preserve"> 10.1", 1280x800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Тип экрана: TFT PLS, глянцевый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Сенсорный экран: емкостный, </w:t>
            </w:r>
            <w:proofErr w:type="spellStart"/>
            <w:r w:rsidRPr="009461DC">
              <w:rPr>
                <w:sz w:val="20"/>
              </w:rPr>
              <w:t>мультитач</w:t>
            </w:r>
            <w:proofErr w:type="spellEnd"/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Число пикселов на дюйм (PPI): не менее 149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Видеопроцессор: </w:t>
            </w:r>
            <w:proofErr w:type="spellStart"/>
            <w:r w:rsidRPr="009461DC">
              <w:rPr>
                <w:sz w:val="20"/>
              </w:rPr>
              <w:t>PowerVR</w:t>
            </w:r>
            <w:proofErr w:type="spellEnd"/>
            <w:r w:rsidRPr="009461DC">
              <w:rPr>
                <w:sz w:val="20"/>
              </w:rPr>
              <w:t xml:space="preserve"> SGX540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Беспроводная связь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</w:t>
            </w:r>
            <w:proofErr w:type="spellStart"/>
            <w:r w:rsidRPr="009461DC">
              <w:rPr>
                <w:sz w:val="20"/>
              </w:rPr>
              <w:t>Wi-Fi</w:t>
            </w:r>
            <w:proofErr w:type="spellEnd"/>
            <w:r w:rsidRPr="009461DC">
              <w:rPr>
                <w:sz w:val="20"/>
              </w:rPr>
              <w:t xml:space="preserve">: не хуже </w:t>
            </w:r>
            <w:proofErr w:type="spellStart"/>
            <w:r w:rsidRPr="009461DC">
              <w:rPr>
                <w:sz w:val="20"/>
              </w:rPr>
              <w:t>Wi-Fi</w:t>
            </w:r>
            <w:proofErr w:type="spellEnd"/>
            <w:r w:rsidRPr="009461DC">
              <w:rPr>
                <w:sz w:val="20"/>
              </w:rPr>
              <w:t xml:space="preserve"> 802.11n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</w:t>
            </w:r>
            <w:proofErr w:type="spellStart"/>
            <w:r w:rsidRPr="009461DC">
              <w:rPr>
                <w:sz w:val="20"/>
              </w:rPr>
              <w:t>Bluetooth</w:t>
            </w:r>
            <w:proofErr w:type="spellEnd"/>
            <w:r w:rsidRPr="009461DC">
              <w:rPr>
                <w:sz w:val="20"/>
              </w:rPr>
              <w:t xml:space="preserve">: не хуже </w:t>
            </w:r>
            <w:proofErr w:type="spellStart"/>
            <w:r w:rsidRPr="009461DC">
              <w:rPr>
                <w:sz w:val="20"/>
              </w:rPr>
              <w:t>Bluetooth</w:t>
            </w:r>
            <w:proofErr w:type="spellEnd"/>
            <w:r w:rsidRPr="009461DC">
              <w:rPr>
                <w:sz w:val="20"/>
              </w:rPr>
              <w:t xml:space="preserve"> 3.0 HS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Фотокамера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Тыловая камера: не менее 3 </w:t>
            </w:r>
            <w:proofErr w:type="gramStart"/>
            <w:r w:rsidRPr="009461DC">
              <w:rPr>
                <w:sz w:val="20"/>
              </w:rPr>
              <w:t>млн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пикс</w:t>
            </w:r>
            <w:proofErr w:type="spellEnd"/>
            <w:r w:rsidRPr="009461DC">
              <w:rPr>
                <w:sz w:val="20"/>
              </w:rPr>
              <w:t>.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Фронтальная </w:t>
            </w:r>
            <w:proofErr w:type="spellStart"/>
            <w:r w:rsidRPr="009461DC">
              <w:rPr>
                <w:sz w:val="20"/>
              </w:rPr>
              <w:t>камера</w:t>
            </w:r>
            <w:proofErr w:type="gramStart"/>
            <w:r w:rsidRPr="009461DC">
              <w:rPr>
                <w:sz w:val="20"/>
              </w:rPr>
              <w:t>:н</w:t>
            </w:r>
            <w:proofErr w:type="gramEnd"/>
            <w:r w:rsidRPr="009461DC">
              <w:rPr>
                <w:sz w:val="20"/>
              </w:rPr>
              <w:t>е</w:t>
            </w:r>
            <w:proofErr w:type="spellEnd"/>
            <w:r w:rsidRPr="009461DC">
              <w:rPr>
                <w:sz w:val="20"/>
              </w:rPr>
              <w:t xml:space="preserve"> менее 0.3 млн </w:t>
            </w:r>
            <w:proofErr w:type="spellStart"/>
            <w:r w:rsidRPr="009461DC">
              <w:rPr>
                <w:sz w:val="20"/>
              </w:rPr>
              <w:t>пикс</w:t>
            </w:r>
            <w:proofErr w:type="spellEnd"/>
            <w:r w:rsidRPr="009461DC">
              <w:rPr>
                <w:sz w:val="20"/>
              </w:rPr>
              <w:t>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Звук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Встроенные динамики: стерео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Наличие встроенного микрофона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Функциональность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GPS: с поддержкой A-GPS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Наличие автоматической ориентации экрана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Датчики: акселерометр, компас, датчик освещенности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Поддержка форматов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Аудио: AAC, WMA, WAV, FLAC, MP3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Видео: MPEG-4, WMV, MKV, H.264, H.263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Должно </w:t>
            </w:r>
            <w:proofErr w:type="gramStart"/>
            <w:r w:rsidRPr="009461DC">
              <w:rPr>
                <w:sz w:val="20"/>
              </w:rPr>
              <w:t>быть</w:t>
            </w:r>
            <w:proofErr w:type="gramEnd"/>
            <w:r w:rsidRPr="009461DC">
              <w:rPr>
                <w:sz w:val="20"/>
              </w:rPr>
              <w:t xml:space="preserve"> подключение к компьютеру по USB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Выход аудио/наушники: 3.5 мм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Должна быть возможность подключения гарнитуры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Питание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Емкость аккумулятора: не менее 7000 </w:t>
            </w:r>
            <w:proofErr w:type="spellStart"/>
            <w:r w:rsidRPr="009461DC">
              <w:rPr>
                <w:sz w:val="20"/>
              </w:rPr>
              <w:t>мАч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Размеры и вес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Размеры (</w:t>
            </w:r>
            <w:proofErr w:type="spellStart"/>
            <w:r w:rsidRPr="009461DC">
              <w:rPr>
                <w:sz w:val="20"/>
              </w:rPr>
              <w:t>ДхШхГ</w:t>
            </w:r>
            <w:proofErr w:type="spellEnd"/>
            <w:r w:rsidRPr="009461DC">
              <w:rPr>
                <w:sz w:val="20"/>
              </w:rPr>
              <w:t>): не более 260x177x10 мм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Вес: не более 600 г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Дополнительная информация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 комплектацию должны входить: планшет, зарядное устройство, USB-кабель, руководство пользователя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Особенности: поддержка форматов: 3GA, 3GP, AAC+, AMR, EAAC+, MID, MP3, RA, 3GPP, ASF, AVI, FLV, VP8, </w:t>
            </w:r>
            <w:proofErr w:type="spellStart"/>
            <w:r w:rsidRPr="009461DC">
              <w:rPr>
                <w:sz w:val="20"/>
              </w:rPr>
              <w:t>XviD</w:t>
            </w:r>
            <w:proofErr w:type="spellEnd"/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Система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Операционная система: </w:t>
            </w:r>
            <w:proofErr w:type="spellStart"/>
            <w:r w:rsidRPr="009461DC">
              <w:rPr>
                <w:sz w:val="20"/>
              </w:rPr>
              <w:t>Android</w:t>
            </w:r>
            <w:proofErr w:type="spellEnd"/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Поддержка:  </w:t>
            </w:r>
            <w:proofErr w:type="spellStart"/>
            <w:r w:rsidRPr="009461DC">
              <w:rPr>
                <w:sz w:val="20"/>
              </w:rPr>
              <w:t>Android</w:t>
            </w:r>
            <w:proofErr w:type="spellEnd"/>
            <w:r w:rsidRPr="009461DC">
              <w:rPr>
                <w:sz w:val="20"/>
              </w:rPr>
              <w:t xml:space="preserve"> 4.0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Процессор/чипсет: TI OMAP4430 1000 МГц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Количество ядер: 2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Оперативная память: 1 Гб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Встроенная память: 16 Гб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карт памяти: </w:t>
            </w:r>
            <w:proofErr w:type="spellStart"/>
            <w:r w:rsidRPr="009461DC">
              <w:rPr>
                <w:sz w:val="20"/>
              </w:rPr>
              <w:t>microSDHC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Экран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Экран: 10.1", 1280x800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Тип экрана: TFT PLS, глянцевый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Сенсорный экран: емкостный, </w:t>
            </w:r>
            <w:proofErr w:type="spellStart"/>
            <w:r w:rsidRPr="009461DC">
              <w:rPr>
                <w:sz w:val="20"/>
              </w:rPr>
              <w:t>мультитач</w:t>
            </w:r>
            <w:proofErr w:type="spellEnd"/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Число пикселов на дюйм (PPI): 149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Видеопроцессор: </w:t>
            </w:r>
            <w:proofErr w:type="spellStart"/>
            <w:r w:rsidRPr="009461DC">
              <w:rPr>
                <w:sz w:val="20"/>
              </w:rPr>
              <w:t>PowerVR</w:t>
            </w:r>
            <w:proofErr w:type="spellEnd"/>
            <w:r w:rsidRPr="009461DC">
              <w:rPr>
                <w:sz w:val="20"/>
              </w:rPr>
              <w:t xml:space="preserve"> SGX540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Беспроводная связь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</w:t>
            </w:r>
            <w:proofErr w:type="spellStart"/>
            <w:r w:rsidRPr="009461DC">
              <w:rPr>
                <w:sz w:val="20"/>
              </w:rPr>
              <w:t>Wi-Fi</w:t>
            </w:r>
            <w:proofErr w:type="spellEnd"/>
            <w:r w:rsidRPr="009461DC">
              <w:rPr>
                <w:sz w:val="20"/>
              </w:rPr>
              <w:t xml:space="preserve">: </w:t>
            </w:r>
            <w:proofErr w:type="spellStart"/>
            <w:r w:rsidRPr="009461DC">
              <w:rPr>
                <w:sz w:val="20"/>
              </w:rPr>
              <w:t>Wi-Fi</w:t>
            </w:r>
            <w:proofErr w:type="spellEnd"/>
            <w:r w:rsidRPr="009461DC">
              <w:rPr>
                <w:sz w:val="20"/>
              </w:rPr>
              <w:t xml:space="preserve"> 802.11n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Поддержка </w:t>
            </w:r>
            <w:proofErr w:type="spellStart"/>
            <w:r w:rsidRPr="009461DC">
              <w:rPr>
                <w:sz w:val="20"/>
              </w:rPr>
              <w:t>Bluetooth</w:t>
            </w:r>
            <w:proofErr w:type="spellEnd"/>
            <w:r w:rsidRPr="009461DC">
              <w:rPr>
                <w:sz w:val="20"/>
              </w:rPr>
              <w:t xml:space="preserve">: </w:t>
            </w:r>
            <w:proofErr w:type="spellStart"/>
            <w:r w:rsidRPr="009461DC">
              <w:rPr>
                <w:sz w:val="20"/>
              </w:rPr>
              <w:t>Bluetooth</w:t>
            </w:r>
            <w:proofErr w:type="spellEnd"/>
            <w:r w:rsidRPr="009461DC">
              <w:rPr>
                <w:sz w:val="20"/>
              </w:rPr>
              <w:t xml:space="preserve"> 3.0 HS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Фотокамера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Тыловая камера: 3 </w:t>
            </w:r>
            <w:proofErr w:type="gramStart"/>
            <w:r w:rsidRPr="009461DC">
              <w:rPr>
                <w:sz w:val="20"/>
              </w:rPr>
              <w:t>млн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пикс</w:t>
            </w:r>
            <w:proofErr w:type="spellEnd"/>
            <w:r w:rsidRPr="009461DC">
              <w:rPr>
                <w:sz w:val="20"/>
              </w:rPr>
              <w:t>.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Фронтальная камера: 0.3 </w:t>
            </w:r>
            <w:proofErr w:type="gramStart"/>
            <w:r w:rsidRPr="009461DC">
              <w:rPr>
                <w:sz w:val="20"/>
              </w:rPr>
              <w:t>млн</w:t>
            </w:r>
            <w:proofErr w:type="gramEnd"/>
            <w:r w:rsidRPr="009461DC">
              <w:rPr>
                <w:sz w:val="20"/>
              </w:rPr>
              <w:t xml:space="preserve"> </w:t>
            </w:r>
            <w:proofErr w:type="spellStart"/>
            <w:r w:rsidRPr="009461DC">
              <w:rPr>
                <w:sz w:val="20"/>
              </w:rPr>
              <w:t>пикс</w:t>
            </w:r>
            <w:proofErr w:type="spellEnd"/>
            <w:r w:rsidRPr="009461DC">
              <w:rPr>
                <w:sz w:val="20"/>
              </w:rPr>
              <w:t>.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Звук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Встроенные динамики: стерео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lastRenderedPageBreak/>
              <w:t>Наличие встроенного микрофона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Функциональность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GPS: с поддержкой A-GPS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Наличие автоматической ориентации экрана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Датчики: акселерометр, компас, датчик освещенности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Поддержка форматов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Аудио: AAC, WMA, WAV, FLAC, MP3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Видео: MPEG-4, WMV, MKV, H.264, H.263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Подключение</w:t>
            </w:r>
          </w:p>
          <w:p w:rsidR="0014138D" w:rsidRPr="009461DC" w:rsidRDefault="001005EF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П</w:t>
            </w:r>
            <w:r w:rsidR="0014138D" w:rsidRPr="009461DC">
              <w:rPr>
                <w:sz w:val="20"/>
              </w:rPr>
              <w:t>одключение к компьютеру по USB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Выход аудио/наушники: 3.5 мм</w:t>
            </w:r>
          </w:p>
          <w:p w:rsidR="0014138D" w:rsidRPr="009461DC" w:rsidRDefault="001005EF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В</w:t>
            </w:r>
            <w:r w:rsidR="0014138D" w:rsidRPr="009461DC">
              <w:rPr>
                <w:sz w:val="20"/>
              </w:rPr>
              <w:t>озможность подключения гарнитуры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Питание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Емкость аккумулятора: 7000 </w:t>
            </w:r>
            <w:proofErr w:type="spellStart"/>
            <w:r w:rsidRPr="009461DC">
              <w:rPr>
                <w:sz w:val="20"/>
              </w:rPr>
              <w:t>мАч</w:t>
            </w:r>
            <w:proofErr w:type="spellEnd"/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Размеры и вес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Размеры (</w:t>
            </w:r>
            <w:proofErr w:type="spellStart"/>
            <w:r w:rsidRPr="009461DC">
              <w:rPr>
                <w:sz w:val="20"/>
              </w:rPr>
              <w:t>ДхШхГ</w:t>
            </w:r>
            <w:proofErr w:type="spellEnd"/>
            <w:r w:rsidRPr="009461DC">
              <w:rPr>
                <w:sz w:val="20"/>
              </w:rPr>
              <w:t>): 260x177x10 мм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Вес: 600 г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Дополнительная информация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>В комплектацию входит: планшет, зарядное устройство, USB-кабель, руководство пользователя</w:t>
            </w:r>
          </w:p>
          <w:p w:rsidR="0014138D" w:rsidRPr="009461DC" w:rsidRDefault="0014138D" w:rsidP="009461DC">
            <w:pPr>
              <w:numPr>
                <w:ilvl w:val="0"/>
                <w:numId w:val="12"/>
              </w:numPr>
              <w:spacing w:line="240" w:lineRule="auto"/>
              <w:ind w:left="0" w:firstLine="0"/>
              <w:jc w:val="left"/>
              <w:rPr>
                <w:sz w:val="20"/>
              </w:rPr>
            </w:pPr>
            <w:r w:rsidRPr="009461DC">
              <w:rPr>
                <w:sz w:val="20"/>
              </w:rPr>
              <w:t xml:space="preserve">Особенности: поддержка форматов: 3GA, 3GP, AAC+, AMR, EAAC+, MID, MP3, RA, 3GPP, ASF, AVI, FLV, VP8, </w:t>
            </w:r>
            <w:proofErr w:type="spellStart"/>
            <w:r w:rsidRPr="009461DC">
              <w:rPr>
                <w:sz w:val="20"/>
              </w:rPr>
              <w:t>XviD</w:t>
            </w:r>
            <w:proofErr w:type="spellEnd"/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lastRenderedPageBreak/>
              <w:t>24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autoSpaceDE w:val="0"/>
              <w:autoSpaceDN w:val="0"/>
              <w:adjustRightInd w:val="0"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proofErr w:type="gramStart"/>
            <w:r w:rsidRPr="0013770E">
              <w:rPr>
                <w:sz w:val="24"/>
                <w:szCs w:val="24"/>
              </w:rPr>
              <w:t>Универсальная</w:t>
            </w:r>
            <w:proofErr w:type="gramEnd"/>
            <w:r w:rsidRPr="0013770E">
              <w:rPr>
                <w:sz w:val="24"/>
                <w:szCs w:val="24"/>
              </w:rPr>
              <w:t xml:space="preserve"> док-станция </w:t>
            </w:r>
            <w:proofErr w:type="spellStart"/>
            <w:r w:rsidRPr="0013770E">
              <w:rPr>
                <w:sz w:val="24"/>
                <w:szCs w:val="24"/>
              </w:rPr>
              <w:t>Samsung</w:t>
            </w:r>
            <w:proofErr w:type="spellEnd"/>
            <w:r w:rsidRPr="0013770E">
              <w:rPr>
                <w:sz w:val="24"/>
                <w:szCs w:val="24"/>
              </w:rPr>
              <w:t xml:space="preserve"> EDD-D100BE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Для планшета п.23</w:t>
            </w:r>
            <w:r w:rsidRPr="009461DC">
              <w:t xml:space="preserve"> </w:t>
            </w:r>
            <w:r w:rsidRPr="009461DC">
              <w:rPr>
                <w:sz w:val="20"/>
              </w:rPr>
              <w:t>настоящего Технического задания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Наличие: разъем для планшета P30 </w:t>
            </w:r>
            <w:proofErr w:type="spellStart"/>
            <w:r w:rsidRPr="009461DC">
              <w:rPr>
                <w:sz w:val="20"/>
              </w:rPr>
              <w:t>pin</w:t>
            </w:r>
            <w:proofErr w:type="spellEnd"/>
            <w:r w:rsidRPr="009461DC">
              <w:rPr>
                <w:sz w:val="20"/>
              </w:rPr>
              <w:t xml:space="preserve">, разъем для питания P30 </w:t>
            </w:r>
            <w:proofErr w:type="spellStart"/>
            <w:r w:rsidRPr="009461DC">
              <w:rPr>
                <w:sz w:val="20"/>
              </w:rPr>
              <w:t>pin</w:t>
            </w:r>
            <w:proofErr w:type="spellEnd"/>
            <w:r w:rsidRPr="009461DC">
              <w:rPr>
                <w:sz w:val="20"/>
              </w:rPr>
              <w:t xml:space="preserve">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Линейный аудиовыход 3,5 мм;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Вес: не более 150 г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Для планшета п.23</w:t>
            </w:r>
            <w:r w:rsidRPr="009461DC">
              <w:t xml:space="preserve"> </w:t>
            </w:r>
            <w:r w:rsidRPr="009461DC">
              <w:rPr>
                <w:sz w:val="20"/>
              </w:rPr>
              <w:t xml:space="preserve">настоящего Технического </w:t>
            </w:r>
            <w:r w:rsidR="001005EF">
              <w:rPr>
                <w:sz w:val="20"/>
              </w:rPr>
              <w:t>предложения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Наличие: разъем для планшета P30 </w:t>
            </w:r>
            <w:proofErr w:type="spellStart"/>
            <w:r w:rsidRPr="009461DC">
              <w:rPr>
                <w:sz w:val="20"/>
              </w:rPr>
              <w:t>pin</w:t>
            </w:r>
            <w:proofErr w:type="spellEnd"/>
            <w:r w:rsidRPr="009461DC">
              <w:rPr>
                <w:sz w:val="20"/>
              </w:rPr>
              <w:t xml:space="preserve">, разъем для питания P30 </w:t>
            </w:r>
            <w:proofErr w:type="spellStart"/>
            <w:r w:rsidRPr="009461DC">
              <w:rPr>
                <w:sz w:val="20"/>
              </w:rPr>
              <w:t>pin</w:t>
            </w:r>
            <w:proofErr w:type="spellEnd"/>
            <w:r w:rsidRPr="009461DC">
              <w:rPr>
                <w:sz w:val="20"/>
              </w:rPr>
              <w:t xml:space="preserve"> </w:t>
            </w:r>
          </w:p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 xml:space="preserve">Линейный аудиовыход 3,5 мм; </w:t>
            </w:r>
          </w:p>
          <w:p w:rsidR="0014138D" w:rsidRPr="009461DC" w:rsidRDefault="0014138D" w:rsidP="001005EF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Вес: 150 г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25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uppressLineNumbers/>
              <w:spacing w:line="240" w:lineRule="auto"/>
              <w:ind w:left="-7" w:firstLine="0"/>
              <w:jc w:val="left"/>
              <w:rPr>
                <w:bCs/>
                <w:sz w:val="24"/>
                <w:szCs w:val="24"/>
              </w:rPr>
            </w:pPr>
            <w:r w:rsidRPr="0013770E">
              <w:rPr>
                <w:bCs/>
                <w:sz w:val="24"/>
                <w:szCs w:val="24"/>
              </w:rPr>
              <w:t xml:space="preserve">Шкаф напольный 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Для установки оборудования конференц-зала</w:t>
            </w:r>
          </w:p>
        </w:tc>
        <w:tc>
          <w:tcPr>
            <w:tcW w:w="5515" w:type="dxa"/>
          </w:tcPr>
          <w:p w:rsidR="0014138D" w:rsidRPr="009461DC" w:rsidRDefault="0014138D" w:rsidP="009461DC">
            <w:pPr>
              <w:spacing w:line="240" w:lineRule="auto"/>
              <w:ind w:firstLine="0"/>
              <w:rPr>
                <w:sz w:val="20"/>
              </w:rPr>
            </w:pPr>
            <w:r w:rsidRPr="009461DC">
              <w:rPr>
                <w:sz w:val="20"/>
              </w:rPr>
              <w:t>Для установки оборудования конференц-зала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  <w:r w:rsidRPr="009461DC">
              <w:rPr>
                <w:color w:val="000000"/>
                <w:sz w:val="20"/>
              </w:rPr>
              <w:t>26</w:t>
            </w: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Комплект кабелей и крепежных элементов </w:t>
            </w:r>
          </w:p>
        </w:tc>
        <w:tc>
          <w:tcPr>
            <w:tcW w:w="5434" w:type="dxa"/>
            <w:shd w:val="clear" w:color="auto" w:fill="auto"/>
          </w:tcPr>
          <w:p w:rsidR="0014138D" w:rsidRPr="009461DC" w:rsidRDefault="0014138D" w:rsidP="001005EF">
            <w:pPr>
              <w:spacing w:line="240" w:lineRule="auto"/>
              <w:ind w:firstLine="0"/>
              <w:rPr>
                <w:sz w:val="20"/>
              </w:rPr>
            </w:pPr>
            <w:r w:rsidRPr="00D0797E">
              <w:rPr>
                <w:sz w:val="20"/>
              </w:rPr>
              <w:t>В комплект поставки должны быть включены все непоименованные в спецификации, но необходимые для работы оборудования интерфейсные шнуры, соединительные кабели, кабель каналы и прочие монтажные элементы.</w:t>
            </w:r>
          </w:p>
        </w:tc>
        <w:tc>
          <w:tcPr>
            <w:tcW w:w="5515" w:type="dxa"/>
          </w:tcPr>
          <w:p w:rsidR="0014138D" w:rsidRPr="009461DC" w:rsidRDefault="0014138D" w:rsidP="00D0797E">
            <w:pPr>
              <w:spacing w:line="240" w:lineRule="auto"/>
              <w:ind w:firstLine="0"/>
              <w:rPr>
                <w:sz w:val="20"/>
              </w:rPr>
            </w:pPr>
            <w:r w:rsidRPr="00D0797E">
              <w:rPr>
                <w:sz w:val="20"/>
              </w:rPr>
              <w:t>В комплект поставки включены все непоименованные в спецификации, но необходимые для работы оборудования интерфейсные шнуры, соединительные кабели, кабель кана</w:t>
            </w:r>
            <w:r w:rsidR="001005EF">
              <w:rPr>
                <w:sz w:val="20"/>
              </w:rPr>
              <w:t>лы и прочие монтажные элементы.</w:t>
            </w:r>
          </w:p>
        </w:tc>
      </w:tr>
      <w:tr w:rsidR="0014138D" w:rsidRPr="009461DC" w:rsidTr="00314126">
        <w:trPr>
          <w:trHeight w:val="20"/>
        </w:trPr>
        <w:tc>
          <w:tcPr>
            <w:tcW w:w="1601" w:type="dxa"/>
            <w:shd w:val="clear" w:color="auto" w:fill="auto"/>
            <w:noWrap/>
          </w:tcPr>
          <w:p w:rsidR="0014138D" w:rsidRPr="009461DC" w:rsidRDefault="0014138D" w:rsidP="009461DC">
            <w:pPr>
              <w:spacing w:line="240" w:lineRule="auto"/>
              <w:ind w:right="-587" w:firstLine="0"/>
              <w:rPr>
                <w:color w:val="000000"/>
                <w:sz w:val="20"/>
              </w:rPr>
            </w:pPr>
          </w:p>
        </w:tc>
        <w:tc>
          <w:tcPr>
            <w:tcW w:w="2193" w:type="dxa"/>
            <w:shd w:val="clear" w:color="auto" w:fill="auto"/>
          </w:tcPr>
          <w:p w:rsidR="0014138D" w:rsidRPr="0013770E" w:rsidRDefault="0014138D" w:rsidP="0014138D">
            <w:pPr>
              <w:keepNext/>
              <w:keepLines/>
              <w:autoSpaceDE w:val="0"/>
              <w:autoSpaceDN w:val="0"/>
              <w:adjustRightInd w:val="0"/>
              <w:spacing w:line="240" w:lineRule="auto"/>
              <w:ind w:left="-7" w:firstLine="0"/>
              <w:jc w:val="left"/>
              <w:rPr>
                <w:sz w:val="24"/>
                <w:szCs w:val="24"/>
              </w:rPr>
            </w:pPr>
            <w:r w:rsidRPr="0013770E">
              <w:rPr>
                <w:sz w:val="24"/>
                <w:szCs w:val="24"/>
              </w:rPr>
              <w:t xml:space="preserve">Маршрутизатор </w:t>
            </w:r>
            <w:proofErr w:type="spellStart"/>
            <w:r w:rsidRPr="0013770E">
              <w:rPr>
                <w:sz w:val="24"/>
                <w:szCs w:val="24"/>
              </w:rPr>
              <w:t>Asus</w:t>
            </w:r>
            <w:proofErr w:type="spellEnd"/>
            <w:r w:rsidRPr="0013770E">
              <w:rPr>
                <w:sz w:val="24"/>
                <w:szCs w:val="24"/>
              </w:rPr>
              <w:t xml:space="preserve"> RT-N10</w:t>
            </w:r>
          </w:p>
        </w:tc>
        <w:tc>
          <w:tcPr>
            <w:tcW w:w="5434" w:type="dxa"/>
            <w:shd w:val="clear" w:color="auto" w:fill="auto"/>
          </w:tcPr>
          <w:p w:rsidR="0014138D" w:rsidRPr="00D0797E" w:rsidRDefault="0014138D" w:rsidP="00D0797E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5515" w:type="dxa"/>
          </w:tcPr>
          <w:p w:rsidR="0014138D" w:rsidRPr="00D0797E" w:rsidRDefault="0014138D" w:rsidP="00D0797E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D0797E">
              <w:rPr>
                <w:sz w:val="20"/>
              </w:rPr>
              <w:t>Добавлен в перечень поставляемого оборудования, как необходимый элемент системы управления оборудованием</w:t>
            </w:r>
          </w:p>
        </w:tc>
      </w:tr>
    </w:tbl>
    <w:p w:rsidR="00646447" w:rsidRDefault="00646447" w:rsidP="00073B4A">
      <w:pPr>
        <w:pStyle w:val="10"/>
        <w:numPr>
          <w:ilvl w:val="0"/>
          <w:numId w:val="0"/>
        </w:numPr>
        <w:spacing w:line="240" w:lineRule="auto"/>
        <w:ind w:left="1134"/>
        <w:rPr>
          <w:b/>
          <w:i/>
          <w:sz w:val="24"/>
          <w:szCs w:val="24"/>
        </w:rPr>
      </w:pPr>
    </w:p>
    <w:p w:rsidR="00646447" w:rsidRDefault="00646447" w:rsidP="00073B4A">
      <w:pPr>
        <w:pStyle w:val="10"/>
        <w:numPr>
          <w:ilvl w:val="0"/>
          <w:numId w:val="0"/>
        </w:numPr>
        <w:spacing w:line="240" w:lineRule="auto"/>
        <w:ind w:left="1134"/>
        <w:rPr>
          <w:b/>
          <w:i/>
          <w:sz w:val="24"/>
          <w:szCs w:val="24"/>
        </w:rPr>
      </w:pPr>
    </w:p>
    <w:p w:rsidR="00073B4A" w:rsidRPr="005C6677" w:rsidRDefault="00073B4A" w:rsidP="00073B4A">
      <w:pPr>
        <w:pStyle w:val="10"/>
        <w:numPr>
          <w:ilvl w:val="0"/>
          <w:numId w:val="0"/>
        </w:numPr>
        <w:spacing w:line="240" w:lineRule="auto"/>
        <w:ind w:left="1134"/>
        <w:rPr>
          <w:b/>
          <w:i/>
          <w:sz w:val="24"/>
          <w:szCs w:val="24"/>
        </w:rPr>
      </w:pPr>
      <w:r w:rsidRPr="005C6677">
        <w:rPr>
          <w:b/>
          <w:i/>
          <w:sz w:val="24"/>
          <w:szCs w:val="24"/>
        </w:rPr>
        <w:t>Приложения:</w:t>
      </w:r>
    </w:p>
    <w:p w:rsidR="003C595B" w:rsidRPr="00646447" w:rsidRDefault="00073B4A" w:rsidP="003C595B">
      <w:pPr>
        <w:pStyle w:val="10"/>
        <w:numPr>
          <w:ilvl w:val="0"/>
          <w:numId w:val="5"/>
        </w:numPr>
        <w:spacing w:line="240" w:lineRule="auto"/>
        <w:rPr>
          <w:i/>
          <w:sz w:val="24"/>
          <w:szCs w:val="24"/>
        </w:rPr>
      </w:pPr>
      <w:r w:rsidRPr="00646447">
        <w:rPr>
          <w:sz w:val="24"/>
          <w:szCs w:val="24"/>
        </w:rPr>
        <w:lastRenderedPageBreak/>
        <w:t xml:space="preserve">Копии технических паспортов на продукцию </w:t>
      </w:r>
      <w:r w:rsidR="003C595B" w:rsidRPr="00646447">
        <w:rPr>
          <w:sz w:val="24"/>
          <w:szCs w:val="24"/>
        </w:rPr>
        <w:t xml:space="preserve">и прочей эксплуатационной документации </w:t>
      </w:r>
      <w:r w:rsidRPr="00646447">
        <w:rPr>
          <w:sz w:val="24"/>
          <w:szCs w:val="24"/>
        </w:rPr>
        <w:t>от завода  - изготовителя (производителя)</w:t>
      </w:r>
      <w:r w:rsidR="003C595B" w:rsidRPr="00646447">
        <w:rPr>
          <w:sz w:val="24"/>
          <w:szCs w:val="24"/>
        </w:rPr>
        <w:t xml:space="preserve">, заверенные Участником: </w:t>
      </w:r>
      <w:r w:rsidR="003C595B" w:rsidRPr="00646447">
        <w:rPr>
          <w:i/>
          <w:sz w:val="24"/>
          <w:szCs w:val="24"/>
        </w:rPr>
        <w:t xml:space="preserve">Мультимедиа проектор </w:t>
      </w:r>
      <w:proofErr w:type="spellStart"/>
      <w:r w:rsidR="003C595B" w:rsidRPr="00646447">
        <w:rPr>
          <w:i/>
          <w:sz w:val="24"/>
          <w:szCs w:val="24"/>
        </w:rPr>
        <w:t>Mitsubishi</w:t>
      </w:r>
      <w:proofErr w:type="spellEnd"/>
      <w:r w:rsidR="003C595B" w:rsidRPr="00646447">
        <w:rPr>
          <w:i/>
          <w:sz w:val="24"/>
          <w:szCs w:val="24"/>
        </w:rPr>
        <w:t xml:space="preserve"> UD8400U</w:t>
      </w:r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 xml:space="preserve">Крепление проектора CHIEF </w:t>
      </w:r>
      <w:proofErr w:type="spellStart"/>
      <w:r w:rsidR="003C595B" w:rsidRPr="00646447">
        <w:rPr>
          <w:i/>
          <w:sz w:val="24"/>
          <w:szCs w:val="24"/>
        </w:rPr>
        <w:t>RPAUw</w:t>
      </w:r>
      <w:proofErr w:type="spellEnd"/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 xml:space="preserve">Экран </w:t>
      </w:r>
      <w:proofErr w:type="spellStart"/>
      <w:r w:rsidR="003C595B" w:rsidRPr="00646447">
        <w:rPr>
          <w:i/>
          <w:sz w:val="24"/>
          <w:szCs w:val="24"/>
          <w:lang w:val="en-US"/>
        </w:rPr>
        <w:t>Ligra</w:t>
      </w:r>
      <w:proofErr w:type="spellEnd"/>
      <w:r w:rsidR="003C595B" w:rsidRPr="00646447">
        <w:rPr>
          <w:i/>
          <w:sz w:val="24"/>
          <w:szCs w:val="24"/>
        </w:rPr>
        <w:t xml:space="preserve"> </w:t>
      </w:r>
      <w:r w:rsidR="003C595B" w:rsidRPr="00646447">
        <w:rPr>
          <w:i/>
          <w:sz w:val="24"/>
          <w:szCs w:val="24"/>
          <w:lang w:val="en-US"/>
        </w:rPr>
        <w:t>TENSIONED</w:t>
      </w:r>
      <w:r w:rsidR="003C595B" w:rsidRPr="00646447">
        <w:rPr>
          <w:i/>
          <w:sz w:val="24"/>
          <w:szCs w:val="24"/>
        </w:rPr>
        <w:t xml:space="preserve"> </w:t>
      </w:r>
      <w:r w:rsidR="003C595B" w:rsidRPr="00646447">
        <w:rPr>
          <w:i/>
          <w:sz w:val="24"/>
          <w:szCs w:val="24"/>
          <w:lang w:val="en-US"/>
        </w:rPr>
        <w:t>SPECIAL</w:t>
      </w:r>
      <w:r w:rsidR="003C595B" w:rsidRPr="00646447">
        <w:rPr>
          <w:i/>
          <w:sz w:val="24"/>
          <w:szCs w:val="24"/>
        </w:rPr>
        <w:t xml:space="preserve"> </w:t>
      </w:r>
      <w:r w:rsidR="003C595B" w:rsidRPr="00646447">
        <w:rPr>
          <w:i/>
          <w:sz w:val="24"/>
          <w:szCs w:val="24"/>
          <w:lang w:val="en-US"/>
        </w:rPr>
        <w:t>SMW</w:t>
      </w:r>
      <w:r w:rsidR="003C595B" w:rsidRPr="00646447">
        <w:rPr>
          <w:i/>
          <w:sz w:val="24"/>
          <w:szCs w:val="24"/>
        </w:rPr>
        <w:t xml:space="preserve"> 315</w:t>
      </w:r>
      <w:r w:rsidR="003C595B" w:rsidRPr="00646447">
        <w:rPr>
          <w:i/>
          <w:sz w:val="24"/>
          <w:szCs w:val="24"/>
          <w:lang w:val="en-US"/>
        </w:rPr>
        <w:t>x</w:t>
      </w:r>
      <w:r w:rsidR="003C595B" w:rsidRPr="00646447">
        <w:rPr>
          <w:i/>
          <w:sz w:val="24"/>
          <w:szCs w:val="24"/>
        </w:rPr>
        <w:t>197</w:t>
      </w:r>
      <w:r w:rsidR="003C595B" w:rsidRPr="00646447">
        <w:rPr>
          <w:i/>
          <w:sz w:val="24"/>
          <w:szCs w:val="24"/>
        </w:rPr>
        <w:tab/>
      </w:r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>Громкоговоритель потолочный</w:t>
      </w:r>
      <w:r w:rsidR="005C6677" w:rsidRPr="00646447">
        <w:rPr>
          <w:i/>
          <w:sz w:val="24"/>
          <w:szCs w:val="24"/>
        </w:rPr>
        <w:t xml:space="preserve"> </w:t>
      </w:r>
      <w:proofErr w:type="spellStart"/>
      <w:r w:rsidR="003C595B" w:rsidRPr="00646447">
        <w:rPr>
          <w:i/>
          <w:sz w:val="24"/>
          <w:szCs w:val="24"/>
        </w:rPr>
        <w:t>APart</w:t>
      </w:r>
      <w:proofErr w:type="spellEnd"/>
      <w:r w:rsidR="003C595B" w:rsidRPr="00646447">
        <w:rPr>
          <w:i/>
          <w:sz w:val="24"/>
          <w:szCs w:val="24"/>
        </w:rPr>
        <w:t xml:space="preserve"> CM20T</w:t>
      </w:r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 xml:space="preserve">Микшер-усилитель </w:t>
      </w:r>
      <w:proofErr w:type="spellStart"/>
      <w:r w:rsidR="003C595B" w:rsidRPr="00646447">
        <w:rPr>
          <w:i/>
          <w:sz w:val="24"/>
          <w:szCs w:val="24"/>
        </w:rPr>
        <w:t>APart</w:t>
      </w:r>
      <w:proofErr w:type="spellEnd"/>
      <w:r w:rsidR="003C595B" w:rsidRPr="00646447">
        <w:rPr>
          <w:i/>
          <w:sz w:val="24"/>
          <w:szCs w:val="24"/>
        </w:rPr>
        <w:t xml:space="preserve"> MA125</w:t>
      </w:r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 xml:space="preserve">Многоканальная </w:t>
      </w:r>
      <w:proofErr w:type="spellStart"/>
      <w:r w:rsidR="003C595B" w:rsidRPr="00646447">
        <w:rPr>
          <w:i/>
          <w:sz w:val="24"/>
          <w:szCs w:val="24"/>
        </w:rPr>
        <w:t>радиомикрофонная</w:t>
      </w:r>
      <w:proofErr w:type="spellEnd"/>
      <w:r w:rsidR="003C595B" w:rsidRPr="00646447">
        <w:rPr>
          <w:i/>
          <w:sz w:val="24"/>
          <w:szCs w:val="24"/>
        </w:rPr>
        <w:t xml:space="preserve"> система</w:t>
      </w:r>
      <w:r w:rsidR="005C6677" w:rsidRPr="00646447">
        <w:rPr>
          <w:i/>
          <w:sz w:val="24"/>
          <w:szCs w:val="24"/>
        </w:rPr>
        <w:t xml:space="preserve"> </w:t>
      </w:r>
      <w:proofErr w:type="spellStart"/>
      <w:r w:rsidR="003C595B" w:rsidRPr="00646447">
        <w:rPr>
          <w:i/>
          <w:sz w:val="24"/>
          <w:szCs w:val="24"/>
        </w:rPr>
        <w:t>Bardl</w:t>
      </w:r>
      <w:proofErr w:type="spellEnd"/>
      <w:r w:rsidR="003C595B" w:rsidRPr="00646447">
        <w:rPr>
          <w:i/>
          <w:sz w:val="24"/>
          <w:szCs w:val="24"/>
        </w:rPr>
        <w:t xml:space="preserve"> SF-318</w:t>
      </w:r>
      <w:r w:rsidR="00646447" w:rsidRPr="00646447">
        <w:rPr>
          <w:i/>
          <w:sz w:val="24"/>
          <w:szCs w:val="24"/>
        </w:rPr>
        <w:t xml:space="preserve">, </w:t>
      </w:r>
      <w:r w:rsidR="003C595B" w:rsidRPr="00646447">
        <w:rPr>
          <w:i/>
          <w:sz w:val="24"/>
          <w:szCs w:val="24"/>
        </w:rPr>
        <w:t>Зарядное устройство GP PB19GS</w:t>
      </w:r>
    </w:p>
    <w:p w:rsidR="00073B4A" w:rsidRPr="00646447" w:rsidRDefault="003C595B" w:rsidP="00646447">
      <w:pPr>
        <w:pStyle w:val="10"/>
        <w:numPr>
          <w:ilvl w:val="0"/>
          <w:numId w:val="0"/>
        </w:numPr>
        <w:spacing w:line="240" w:lineRule="auto"/>
        <w:ind w:left="1854"/>
        <w:rPr>
          <w:i/>
          <w:sz w:val="24"/>
          <w:szCs w:val="24"/>
        </w:rPr>
      </w:pPr>
      <w:proofErr w:type="gramStart"/>
      <w:r w:rsidRPr="00646447">
        <w:rPr>
          <w:i/>
          <w:sz w:val="24"/>
          <w:szCs w:val="24"/>
        </w:rPr>
        <w:t>Аккумулятор GP 17R8H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>Документ-камера</w:t>
      </w:r>
      <w:r w:rsidR="005C6677"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Genee</w:t>
      </w:r>
      <w:proofErr w:type="spellEnd"/>
      <w:r w:rsidRPr="00646447">
        <w:rPr>
          <w:i/>
          <w:sz w:val="24"/>
          <w:szCs w:val="24"/>
        </w:rPr>
        <w:t xml:space="preserve"> GV7100</w:t>
      </w:r>
      <w:r w:rsidR="00646447" w:rsidRPr="00646447">
        <w:rPr>
          <w:i/>
          <w:sz w:val="24"/>
          <w:szCs w:val="24"/>
        </w:rPr>
        <w:t xml:space="preserve">, </w:t>
      </w:r>
      <w:proofErr w:type="spellStart"/>
      <w:r w:rsidRPr="00646447">
        <w:rPr>
          <w:i/>
          <w:sz w:val="24"/>
          <w:szCs w:val="24"/>
        </w:rPr>
        <w:t>Масштабатор</w:t>
      </w:r>
      <w:proofErr w:type="spellEnd"/>
      <w:r w:rsidRPr="00646447">
        <w:rPr>
          <w:i/>
          <w:sz w:val="24"/>
          <w:szCs w:val="24"/>
        </w:rPr>
        <w:t xml:space="preserve"> </w:t>
      </w:r>
      <w:r w:rsidRPr="00646447">
        <w:rPr>
          <w:i/>
          <w:sz w:val="24"/>
          <w:szCs w:val="24"/>
          <w:lang w:val="en-US"/>
        </w:rPr>
        <w:t>EXTRON</w:t>
      </w:r>
      <w:r w:rsidRPr="00646447">
        <w:rPr>
          <w:i/>
          <w:sz w:val="24"/>
          <w:szCs w:val="24"/>
        </w:rPr>
        <w:t xml:space="preserve"> </w:t>
      </w:r>
      <w:r w:rsidRPr="00646447">
        <w:rPr>
          <w:i/>
          <w:sz w:val="24"/>
          <w:szCs w:val="24"/>
          <w:lang w:val="en-US"/>
        </w:rPr>
        <w:t>DVS</w:t>
      </w:r>
      <w:r w:rsidRPr="00646447">
        <w:rPr>
          <w:i/>
          <w:sz w:val="24"/>
          <w:szCs w:val="24"/>
        </w:rPr>
        <w:t xml:space="preserve"> 304 </w:t>
      </w:r>
      <w:r w:rsidRPr="00646447">
        <w:rPr>
          <w:i/>
          <w:sz w:val="24"/>
          <w:szCs w:val="24"/>
          <w:lang w:val="en-US"/>
        </w:rPr>
        <w:t>DVI</w:t>
      </w:r>
      <w:r w:rsidRPr="00646447">
        <w:rPr>
          <w:i/>
          <w:sz w:val="24"/>
          <w:szCs w:val="24"/>
        </w:rPr>
        <w:t xml:space="preserve"> </w:t>
      </w:r>
      <w:r w:rsidRPr="00646447">
        <w:rPr>
          <w:i/>
          <w:sz w:val="24"/>
          <w:szCs w:val="24"/>
          <w:lang w:val="en-US"/>
        </w:rPr>
        <w:t>A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Передатчик DVI сигнала по витой паре </w:t>
      </w:r>
      <w:proofErr w:type="spellStart"/>
      <w:r w:rsidRPr="00646447">
        <w:rPr>
          <w:i/>
          <w:sz w:val="24"/>
          <w:szCs w:val="24"/>
        </w:rPr>
        <w:t>Extron</w:t>
      </w:r>
      <w:proofErr w:type="spellEnd"/>
      <w:r w:rsidRPr="00646447">
        <w:rPr>
          <w:i/>
          <w:sz w:val="24"/>
          <w:szCs w:val="24"/>
        </w:rPr>
        <w:t xml:space="preserve"> DTP DVI 301 </w:t>
      </w:r>
      <w:proofErr w:type="spellStart"/>
      <w:r w:rsidRPr="00646447">
        <w:rPr>
          <w:i/>
          <w:sz w:val="24"/>
          <w:szCs w:val="24"/>
        </w:rPr>
        <w:t>Tx</w:t>
      </w:r>
      <w:proofErr w:type="spellEnd"/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Приемник DVI сигнала по витой паре </w:t>
      </w:r>
      <w:proofErr w:type="spellStart"/>
      <w:r w:rsidRPr="00646447">
        <w:rPr>
          <w:i/>
          <w:sz w:val="24"/>
          <w:szCs w:val="24"/>
        </w:rPr>
        <w:t>Extron</w:t>
      </w:r>
      <w:proofErr w:type="spellEnd"/>
      <w:r w:rsidRPr="00646447">
        <w:rPr>
          <w:i/>
          <w:sz w:val="24"/>
          <w:szCs w:val="24"/>
        </w:rPr>
        <w:t xml:space="preserve"> DTP DVI 301 </w:t>
      </w:r>
      <w:proofErr w:type="spellStart"/>
      <w:r w:rsidRPr="00646447">
        <w:rPr>
          <w:i/>
          <w:sz w:val="24"/>
          <w:szCs w:val="24"/>
        </w:rPr>
        <w:t>Rx</w:t>
      </w:r>
      <w:proofErr w:type="spellEnd"/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Кабельный эквалайзер </w:t>
      </w:r>
      <w:proofErr w:type="spellStart"/>
      <w:r w:rsidRPr="00646447">
        <w:rPr>
          <w:i/>
          <w:sz w:val="24"/>
          <w:szCs w:val="24"/>
        </w:rPr>
        <w:t>Extron</w:t>
      </w:r>
      <w:proofErr w:type="spellEnd"/>
      <w:r w:rsidRPr="00646447">
        <w:rPr>
          <w:i/>
          <w:sz w:val="24"/>
          <w:szCs w:val="24"/>
        </w:rPr>
        <w:t xml:space="preserve"> DVI 101</w:t>
      </w:r>
      <w:r w:rsidR="00646447" w:rsidRPr="00646447">
        <w:rPr>
          <w:i/>
          <w:sz w:val="24"/>
          <w:szCs w:val="24"/>
        </w:rPr>
        <w:t xml:space="preserve">, </w:t>
      </w:r>
      <w:proofErr w:type="spellStart"/>
      <w:r w:rsidRPr="00646447">
        <w:rPr>
          <w:i/>
          <w:sz w:val="24"/>
          <w:szCs w:val="24"/>
        </w:rPr>
        <w:t>Видеомикшер</w:t>
      </w:r>
      <w:proofErr w:type="spellEnd"/>
      <w:r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Blackmagic</w:t>
      </w:r>
      <w:proofErr w:type="spellEnd"/>
      <w:r w:rsidRPr="00646447">
        <w:rPr>
          <w:i/>
          <w:sz w:val="24"/>
          <w:szCs w:val="24"/>
        </w:rPr>
        <w:t xml:space="preserve"> ATEM </w:t>
      </w:r>
      <w:proofErr w:type="spellStart"/>
      <w:r w:rsidRPr="00646447">
        <w:rPr>
          <w:i/>
          <w:sz w:val="24"/>
          <w:szCs w:val="24"/>
        </w:rPr>
        <w:t>Television</w:t>
      </w:r>
      <w:proofErr w:type="spellEnd"/>
      <w:r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Studio</w:t>
      </w:r>
      <w:proofErr w:type="spellEnd"/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Контроллер </w:t>
      </w:r>
      <w:proofErr w:type="spellStart"/>
      <w:r w:rsidRPr="00646447">
        <w:rPr>
          <w:i/>
          <w:sz w:val="24"/>
          <w:szCs w:val="24"/>
        </w:rPr>
        <w:t>ViAudio</w:t>
      </w:r>
      <w:proofErr w:type="spellEnd"/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>Сетевой фильтр MOST LRG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Коммутатор </w:t>
      </w:r>
      <w:proofErr w:type="spellStart"/>
      <w:r w:rsidRPr="00646447">
        <w:rPr>
          <w:i/>
          <w:sz w:val="24"/>
          <w:szCs w:val="24"/>
        </w:rPr>
        <w:t>Asus</w:t>
      </w:r>
      <w:proofErr w:type="spellEnd"/>
      <w:r w:rsidRPr="00646447">
        <w:rPr>
          <w:i/>
          <w:sz w:val="24"/>
          <w:szCs w:val="24"/>
        </w:rPr>
        <w:t xml:space="preserve"> GX-1005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Система управления мультимедийным комплексом </w:t>
      </w:r>
      <w:proofErr w:type="spellStart"/>
      <w:r w:rsidRPr="00646447">
        <w:rPr>
          <w:i/>
          <w:sz w:val="24"/>
          <w:szCs w:val="24"/>
        </w:rPr>
        <w:t>Multi</w:t>
      </w:r>
      <w:proofErr w:type="spellEnd"/>
      <w:r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Environment</w:t>
      </w:r>
      <w:proofErr w:type="spellEnd"/>
      <w:r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Control</w:t>
      </w:r>
      <w:proofErr w:type="spellEnd"/>
      <w:proofErr w:type="gramEnd"/>
      <w:r w:rsidRPr="00646447">
        <w:rPr>
          <w:i/>
          <w:sz w:val="24"/>
          <w:szCs w:val="24"/>
        </w:rPr>
        <w:t xml:space="preserve"> </w:t>
      </w:r>
      <w:proofErr w:type="spellStart"/>
      <w:r w:rsidRPr="00646447">
        <w:rPr>
          <w:i/>
          <w:sz w:val="24"/>
          <w:szCs w:val="24"/>
        </w:rPr>
        <w:t>System</w:t>
      </w:r>
      <w:proofErr w:type="spellEnd"/>
      <w:r w:rsidRPr="00646447">
        <w:rPr>
          <w:i/>
          <w:sz w:val="24"/>
          <w:szCs w:val="24"/>
        </w:rPr>
        <w:t xml:space="preserve"> (MECS)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Планшет </w:t>
      </w:r>
      <w:r w:rsidRPr="00646447">
        <w:rPr>
          <w:i/>
          <w:sz w:val="24"/>
          <w:szCs w:val="24"/>
          <w:lang w:val="en-US"/>
        </w:rPr>
        <w:t>Samsung</w:t>
      </w:r>
      <w:r w:rsidRPr="00646447">
        <w:rPr>
          <w:i/>
          <w:sz w:val="24"/>
          <w:szCs w:val="24"/>
        </w:rPr>
        <w:t xml:space="preserve"> </w:t>
      </w:r>
      <w:r w:rsidRPr="00646447">
        <w:rPr>
          <w:i/>
          <w:sz w:val="24"/>
          <w:szCs w:val="24"/>
          <w:lang w:val="en-US"/>
        </w:rPr>
        <w:t>Galaxy</w:t>
      </w:r>
      <w:r w:rsidRPr="00646447">
        <w:rPr>
          <w:i/>
          <w:sz w:val="24"/>
          <w:szCs w:val="24"/>
        </w:rPr>
        <w:t xml:space="preserve"> </w:t>
      </w:r>
      <w:r w:rsidRPr="00646447">
        <w:rPr>
          <w:i/>
          <w:sz w:val="24"/>
          <w:szCs w:val="24"/>
          <w:lang w:val="en-US"/>
        </w:rPr>
        <w:t>Tab</w:t>
      </w:r>
      <w:r w:rsidRPr="00646447">
        <w:rPr>
          <w:i/>
          <w:sz w:val="24"/>
          <w:szCs w:val="24"/>
        </w:rPr>
        <w:t xml:space="preserve"> 2 10.1 </w:t>
      </w:r>
      <w:r w:rsidRPr="00646447">
        <w:rPr>
          <w:i/>
          <w:sz w:val="24"/>
          <w:szCs w:val="24"/>
          <w:lang w:val="en-US"/>
        </w:rPr>
        <w:t>P</w:t>
      </w:r>
      <w:r w:rsidRPr="00646447">
        <w:rPr>
          <w:i/>
          <w:sz w:val="24"/>
          <w:szCs w:val="24"/>
        </w:rPr>
        <w:t>5110 16</w:t>
      </w:r>
      <w:r w:rsidRPr="00646447">
        <w:rPr>
          <w:i/>
          <w:sz w:val="24"/>
          <w:szCs w:val="24"/>
          <w:lang w:val="en-US"/>
        </w:rPr>
        <w:t>Gb</w:t>
      </w:r>
      <w:r w:rsidR="00646447" w:rsidRPr="00646447">
        <w:rPr>
          <w:i/>
          <w:sz w:val="24"/>
          <w:szCs w:val="24"/>
        </w:rPr>
        <w:t xml:space="preserve">, </w:t>
      </w:r>
      <w:proofErr w:type="gramStart"/>
      <w:r w:rsidRPr="00646447">
        <w:rPr>
          <w:i/>
          <w:sz w:val="24"/>
          <w:szCs w:val="24"/>
        </w:rPr>
        <w:t>Универсальная</w:t>
      </w:r>
      <w:proofErr w:type="gramEnd"/>
      <w:r w:rsidRPr="00646447">
        <w:rPr>
          <w:i/>
          <w:sz w:val="24"/>
          <w:szCs w:val="24"/>
        </w:rPr>
        <w:t xml:space="preserve"> док-станция </w:t>
      </w:r>
      <w:proofErr w:type="spellStart"/>
      <w:r w:rsidRPr="00646447">
        <w:rPr>
          <w:i/>
          <w:sz w:val="24"/>
          <w:szCs w:val="24"/>
        </w:rPr>
        <w:t>Samsung</w:t>
      </w:r>
      <w:proofErr w:type="spellEnd"/>
      <w:r w:rsidRPr="00646447">
        <w:rPr>
          <w:i/>
          <w:sz w:val="24"/>
          <w:szCs w:val="24"/>
        </w:rPr>
        <w:t xml:space="preserve"> EDD-D100BE</w:t>
      </w:r>
      <w:r w:rsidR="00646447" w:rsidRPr="00646447">
        <w:rPr>
          <w:i/>
          <w:sz w:val="24"/>
          <w:szCs w:val="24"/>
        </w:rPr>
        <w:t xml:space="preserve">, </w:t>
      </w:r>
      <w:r w:rsidRPr="00646447">
        <w:rPr>
          <w:i/>
          <w:sz w:val="24"/>
          <w:szCs w:val="24"/>
        </w:rPr>
        <w:t xml:space="preserve">Маршрутизатор </w:t>
      </w:r>
      <w:proofErr w:type="spellStart"/>
      <w:r w:rsidRPr="00646447">
        <w:rPr>
          <w:i/>
          <w:sz w:val="24"/>
          <w:szCs w:val="24"/>
        </w:rPr>
        <w:t>Asus</w:t>
      </w:r>
      <w:proofErr w:type="spellEnd"/>
      <w:r w:rsidRPr="00646447">
        <w:rPr>
          <w:i/>
          <w:sz w:val="24"/>
          <w:szCs w:val="24"/>
        </w:rPr>
        <w:t xml:space="preserve"> RT-N10</w:t>
      </w:r>
      <w:r w:rsidR="00646447">
        <w:rPr>
          <w:i/>
          <w:sz w:val="24"/>
          <w:szCs w:val="24"/>
        </w:rPr>
        <w:t>.</w:t>
      </w:r>
    </w:p>
    <w:p w:rsidR="00646447" w:rsidRDefault="00646447" w:rsidP="005C6677">
      <w:pPr>
        <w:spacing w:line="240" w:lineRule="auto"/>
        <w:ind w:right="5061"/>
        <w:rPr>
          <w:sz w:val="24"/>
          <w:szCs w:val="24"/>
        </w:rPr>
      </w:pPr>
    </w:p>
    <w:p w:rsidR="00646447" w:rsidRDefault="00646447" w:rsidP="005C6677">
      <w:pPr>
        <w:spacing w:line="240" w:lineRule="auto"/>
        <w:ind w:right="5061"/>
        <w:rPr>
          <w:sz w:val="24"/>
          <w:szCs w:val="24"/>
        </w:rPr>
      </w:pPr>
    </w:p>
    <w:p w:rsidR="005C6677" w:rsidRPr="005C6677" w:rsidRDefault="005C6677" w:rsidP="005C6677">
      <w:pPr>
        <w:spacing w:line="240" w:lineRule="auto"/>
        <w:ind w:right="5061"/>
        <w:rPr>
          <w:sz w:val="24"/>
          <w:szCs w:val="24"/>
        </w:rPr>
      </w:pPr>
      <w:r w:rsidRPr="005C6677">
        <w:rPr>
          <w:sz w:val="24"/>
          <w:szCs w:val="24"/>
        </w:rPr>
        <w:t>Директор ООО «Викинг» ____________________</w:t>
      </w:r>
    </w:p>
    <w:p w:rsidR="005C6677" w:rsidRPr="005C6677" w:rsidRDefault="005C6677" w:rsidP="005C6677">
      <w:pPr>
        <w:spacing w:line="240" w:lineRule="auto"/>
        <w:ind w:right="5061"/>
        <w:rPr>
          <w:sz w:val="24"/>
          <w:szCs w:val="24"/>
          <w:vertAlign w:val="superscript"/>
        </w:rPr>
      </w:pPr>
      <w:r w:rsidRPr="005C6677">
        <w:rPr>
          <w:sz w:val="24"/>
          <w:szCs w:val="24"/>
          <w:vertAlign w:val="superscript"/>
        </w:rPr>
        <w:t xml:space="preserve">                                               (подпись, М.П.)</w:t>
      </w:r>
    </w:p>
    <w:p w:rsidR="005C6677" w:rsidRPr="005C6677" w:rsidRDefault="005C6677" w:rsidP="005C6677">
      <w:pPr>
        <w:spacing w:line="240" w:lineRule="auto"/>
        <w:ind w:right="5061"/>
        <w:jc w:val="center"/>
        <w:rPr>
          <w:sz w:val="24"/>
          <w:szCs w:val="24"/>
        </w:rPr>
      </w:pPr>
      <w:proofErr w:type="spellStart"/>
      <w:r w:rsidRPr="005C6677">
        <w:rPr>
          <w:sz w:val="24"/>
          <w:szCs w:val="24"/>
        </w:rPr>
        <w:t>Точанская</w:t>
      </w:r>
      <w:proofErr w:type="spellEnd"/>
      <w:r w:rsidRPr="005C6677">
        <w:rPr>
          <w:sz w:val="24"/>
          <w:szCs w:val="24"/>
        </w:rPr>
        <w:t xml:space="preserve"> Екатерина Евгеньевна</w:t>
      </w:r>
    </w:p>
    <w:p w:rsidR="005C6677" w:rsidRPr="005C6677" w:rsidRDefault="005C6677" w:rsidP="005C6677">
      <w:pPr>
        <w:pStyle w:val="10"/>
        <w:numPr>
          <w:ilvl w:val="0"/>
          <w:numId w:val="0"/>
        </w:numPr>
        <w:spacing w:line="240" w:lineRule="auto"/>
        <w:ind w:left="1134" w:hanging="1134"/>
        <w:rPr>
          <w:i/>
          <w:sz w:val="24"/>
          <w:szCs w:val="24"/>
        </w:rPr>
      </w:pPr>
    </w:p>
    <w:sectPr w:rsidR="005C6677" w:rsidRPr="005C6677" w:rsidSect="00646447">
      <w:pgSz w:w="16838" w:h="11906" w:orient="landscape"/>
      <w:pgMar w:top="850" w:right="1134" w:bottom="709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297"/>
    <w:multiLevelType w:val="hybridMultilevel"/>
    <w:tmpl w:val="D3CE467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49449EF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D3426C"/>
    <w:multiLevelType w:val="hybridMultilevel"/>
    <w:tmpl w:val="F4F61A1A"/>
    <w:lvl w:ilvl="0" w:tplc="6D2826C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05BE1"/>
    <w:multiLevelType w:val="hybridMultilevel"/>
    <w:tmpl w:val="2A7E7410"/>
    <w:lvl w:ilvl="0" w:tplc="6D2826CA">
      <w:start w:val="1"/>
      <w:numFmt w:val="bullet"/>
      <w:lvlText w:val="-"/>
      <w:lvlJc w:val="left"/>
      <w:pPr>
        <w:ind w:left="33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4">
    <w:nsid w:val="356C1CF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A3742F"/>
    <w:multiLevelType w:val="hybridMultilevel"/>
    <w:tmpl w:val="E36AF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4079E"/>
    <w:multiLevelType w:val="hybridMultilevel"/>
    <w:tmpl w:val="C144F246"/>
    <w:lvl w:ilvl="0" w:tplc="B1F233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F1A58"/>
    <w:multiLevelType w:val="hybridMultilevel"/>
    <w:tmpl w:val="966C58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8A395C"/>
    <w:multiLevelType w:val="multilevel"/>
    <w:tmpl w:val="A0F671B8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134"/>
      </w:pPr>
      <w:rPr>
        <w:rFonts w:hint="default"/>
        <w:b w:val="0"/>
        <w:i w:val="0"/>
        <w:color w:val="auto"/>
        <w:sz w:val="24"/>
        <w:szCs w:val="24"/>
      </w:rPr>
    </w:lvl>
    <w:lvl w:ilvl="2">
      <w:start w:val="1"/>
      <w:numFmt w:val="decimal"/>
      <w:pStyle w:val="1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color w:val="auto"/>
        <w:sz w:val="24"/>
        <w:szCs w:val="24"/>
      </w:rPr>
    </w:lvl>
    <w:lvl w:ilvl="3">
      <w:start w:val="1"/>
      <w:numFmt w:val="decimal"/>
      <w:pStyle w:val="a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  <w:color w:val="auto"/>
        <w:sz w:val="24"/>
        <w:szCs w:val="24"/>
      </w:rPr>
    </w:lvl>
    <w:lvl w:ilvl="4">
      <w:start w:val="1"/>
      <w:numFmt w:val="lowerLetter"/>
      <w:pStyle w:val="a0"/>
      <w:lvlText w:val="%5)"/>
      <w:lvlJc w:val="left"/>
      <w:pPr>
        <w:tabs>
          <w:tab w:val="num" w:pos="1277"/>
        </w:tabs>
        <w:ind w:left="1277" w:hanging="567"/>
      </w:pPr>
      <w:rPr>
        <w:rFonts w:hint="default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3960" w:hanging="1440"/>
      </w:pPr>
      <w:rPr>
        <w:rFonts w:hint="default"/>
      </w:rPr>
    </w:lvl>
  </w:abstractNum>
  <w:abstractNum w:abstractNumId="9">
    <w:nsid w:val="5E900BA9"/>
    <w:multiLevelType w:val="hybridMultilevel"/>
    <w:tmpl w:val="FBF4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04AC5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145CB0"/>
    <w:multiLevelType w:val="hybridMultilevel"/>
    <w:tmpl w:val="1AE06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DD"/>
    <w:rsid w:val="000344A0"/>
    <w:rsid w:val="000417C5"/>
    <w:rsid w:val="00073B4A"/>
    <w:rsid w:val="00073C36"/>
    <w:rsid w:val="00082AD6"/>
    <w:rsid w:val="00092DDA"/>
    <w:rsid w:val="000A1FDB"/>
    <w:rsid w:val="000A7A0A"/>
    <w:rsid w:val="000B5685"/>
    <w:rsid w:val="000C3A10"/>
    <w:rsid w:val="000F40ED"/>
    <w:rsid w:val="001005EF"/>
    <w:rsid w:val="0014138D"/>
    <w:rsid w:val="00186EE5"/>
    <w:rsid w:val="001C722A"/>
    <w:rsid w:val="001D37E4"/>
    <w:rsid w:val="001D473E"/>
    <w:rsid w:val="002059D7"/>
    <w:rsid w:val="002077CD"/>
    <w:rsid w:val="00220087"/>
    <w:rsid w:val="00225FAA"/>
    <w:rsid w:val="0023009A"/>
    <w:rsid w:val="002351FD"/>
    <w:rsid w:val="00292186"/>
    <w:rsid w:val="002C436E"/>
    <w:rsid w:val="002D0333"/>
    <w:rsid w:val="002D1890"/>
    <w:rsid w:val="00314126"/>
    <w:rsid w:val="00315CF3"/>
    <w:rsid w:val="00347765"/>
    <w:rsid w:val="00375549"/>
    <w:rsid w:val="003B1B2A"/>
    <w:rsid w:val="003C577B"/>
    <w:rsid w:val="003C595B"/>
    <w:rsid w:val="003D160D"/>
    <w:rsid w:val="003D22BF"/>
    <w:rsid w:val="0040456C"/>
    <w:rsid w:val="00416C4F"/>
    <w:rsid w:val="00447593"/>
    <w:rsid w:val="004C749A"/>
    <w:rsid w:val="004D2D64"/>
    <w:rsid w:val="004F7FF8"/>
    <w:rsid w:val="00504457"/>
    <w:rsid w:val="005472EE"/>
    <w:rsid w:val="005A4059"/>
    <w:rsid w:val="005A6D7C"/>
    <w:rsid w:val="005B2A50"/>
    <w:rsid w:val="005B505A"/>
    <w:rsid w:val="005C6677"/>
    <w:rsid w:val="005C6BEC"/>
    <w:rsid w:val="005F1C4D"/>
    <w:rsid w:val="005F2A80"/>
    <w:rsid w:val="0061351C"/>
    <w:rsid w:val="00646447"/>
    <w:rsid w:val="00682D26"/>
    <w:rsid w:val="006A0F20"/>
    <w:rsid w:val="006B2777"/>
    <w:rsid w:val="006D1557"/>
    <w:rsid w:val="00704325"/>
    <w:rsid w:val="00721550"/>
    <w:rsid w:val="00726DA3"/>
    <w:rsid w:val="00751AEE"/>
    <w:rsid w:val="007548CD"/>
    <w:rsid w:val="007576A4"/>
    <w:rsid w:val="0077420B"/>
    <w:rsid w:val="00792438"/>
    <w:rsid w:val="00793106"/>
    <w:rsid w:val="007A338D"/>
    <w:rsid w:val="007C51A4"/>
    <w:rsid w:val="007F2946"/>
    <w:rsid w:val="007F295F"/>
    <w:rsid w:val="007F5187"/>
    <w:rsid w:val="0080540F"/>
    <w:rsid w:val="008116B5"/>
    <w:rsid w:val="00821589"/>
    <w:rsid w:val="00824004"/>
    <w:rsid w:val="008476F5"/>
    <w:rsid w:val="00853927"/>
    <w:rsid w:val="00870286"/>
    <w:rsid w:val="00881EB6"/>
    <w:rsid w:val="00884AC1"/>
    <w:rsid w:val="00896BBF"/>
    <w:rsid w:val="00897A30"/>
    <w:rsid w:val="008B5D78"/>
    <w:rsid w:val="008C1B75"/>
    <w:rsid w:val="008F625C"/>
    <w:rsid w:val="00910B88"/>
    <w:rsid w:val="009401CC"/>
    <w:rsid w:val="009461DC"/>
    <w:rsid w:val="00952D53"/>
    <w:rsid w:val="00960B22"/>
    <w:rsid w:val="00972999"/>
    <w:rsid w:val="009819A3"/>
    <w:rsid w:val="00982096"/>
    <w:rsid w:val="009B7BDD"/>
    <w:rsid w:val="009C13D8"/>
    <w:rsid w:val="009D37A9"/>
    <w:rsid w:val="00A0166F"/>
    <w:rsid w:val="00A37157"/>
    <w:rsid w:val="00A4226C"/>
    <w:rsid w:val="00A50D42"/>
    <w:rsid w:val="00A61141"/>
    <w:rsid w:val="00A653EC"/>
    <w:rsid w:val="00A85425"/>
    <w:rsid w:val="00A902A0"/>
    <w:rsid w:val="00AC2345"/>
    <w:rsid w:val="00B03EA9"/>
    <w:rsid w:val="00B068C1"/>
    <w:rsid w:val="00B21EF1"/>
    <w:rsid w:val="00B76A26"/>
    <w:rsid w:val="00B77435"/>
    <w:rsid w:val="00B85DF8"/>
    <w:rsid w:val="00BD65A4"/>
    <w:rsid w:val="00BD7C5E"/>
    <w:rsid w:val="00BF4E2D"/>
    <w:rsid w:val="00C32064"/>
    <w:rsid w:val="00C44161"/>
    <w:rsid w:val="00C6780B"/>
    <w:rsid w:val="00CF5B47"/>
    <w:rsid w:val="00D0304E"/>
    <w:rsid w:val="00D0797E"/>
    <w:rsid w:val="00D15E4B"/>
    <w:rsid w:val="00D32636"/>
    <w:rsid w:val="00D42F64"/>
    <w:rsid w:val="00D46417"/>
    <w:rsid w:val="00D76A4C"/>
    <w:rsid w:val="00D865E0"/>
    <w:rsid w:val="00DE55B0"/>
    <w:rsid w:val="00DF5BFF"/>
    <w:rsid w:val="00DF6A05"/>
    <w:rsid w:val="00E20D9E"/>
    <w:rsid w:val="00E218C8"/>
    <w:rsid w:val="00E25416"/>
    <w:rsid w:val="00E30495"/>
    <w:rsid w:val="00E30BDA"/>
    <w:rsid w:val="00E80697"/>
    <w:rsid w:val="00E904B1"/>
    <w:rsid w:val="00E90594"/>
    <w:rsid w:val="00EE5343"/>
    <w:rsid w:val="00F00459"/>
    <w:rsid w:val="00F527F9"/>
    <w:rsid w:val="00F60BD5"/>
    <w:rsid w:val="00F736B7"/>
    <w:rsid w:val="00F75DA7"/>
    <w:rsid w:val="00F77AAD"/>
    <w:rsid w:val="00F97246"/>
    <w:rsid w:val="00FA5DF1"/>
    <w:rsid w:val="00FA62A1"/>
    <w:rsid w:val="00FB4C12"/>
    <w:rsid w:val="00FD2C8A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3B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">
    <w:name w:val="heading 1"/>
    <w:aliases w:val="Document Header1,H1,Введение...,Б1,Heading 1iz,Б11,Заголовок параграфа (1.),Ариал11,Заголовок 1 абб,Заголовок 1 Знак2 Знак,Заголовок 1 Знак1 Знак Знак,Заголовок 1 Знак Знак Знак Знак,Заголовок 1 Знак Знак1 Знак Знак,Заголовок 1 Знак Знак2 Зн"/>
    <w:basedOn w:val="a1"/>
    <w:next w:val="a1"/>
    <w:link w:val="11"/>
    <w:qFormat/>
    <w:rsid w:val="00073B4A"/>
    <w:pPr>
      <w:keepNext/>
      <w:keepLines/>
      <w:pageBreakBefore/>
      <w:numPr>
        <w:numId w:val="1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H2,H2 Знак,Заголовок 21,2,h2,Б2,RTC,iz2,Numbered text 3,HD2,heading 2,Heading 2 Hidden,Раздел Знак,Level 2 Topic Heading,H21,Major,CHS,H2-Heading 2,l2,Header2,22,heading2,list2,A,A.B.C.,list 2,Heading2,Heading Indent No L2,H"/>
    <w:basedOn w:val="a1"/>
    <w:next w:val="a1"/>
    <w:link w:val="20"/>
    <w:qFormat/>
    <w:rsid w:val="00073B4A"/>
    <w:pPr>
      <w:keepNext/>
      <w:numPr>
        <w:ilvl w:val="1"/>
        <w:numId w:val="1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Заголовок 1 Знак2 Знак Знак,Заголовок 1 Знак1 Знак Знак Знак,Заголовок 1 Знак Знак2 Зн Знак"/>
    <w:basedOn w:val="a2"/>
    <w:link w:val="1"/>
    <w:rsid w:val="00073B4A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0">
    <w:name w:val="Заголовок 2 Знак"/>
    <w:aliases w:val="H2 Знак1,H2 Знак Знак,Заголовок 21 Знак,2 Знак,h2 Знак,Б2 Знак,RTC Знак,iz2 Знак,Numbered text 3 Знак,HD2 Знак,heading 2 Знак,Heading 2 Hidden Знак,Раздел Знак Знак,Level 2 Topic Heading Знак,H21 Знак,Major Знак,CHS Знак,l2 Знак,22 Знак"/>
    <w:basedOn w:val="a2"/>
    <w:link w:val="2"/>
    <w:rsid w:val="00073B4A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customStyle="1" w:styleId="a5">
    <w:name w:val="Таблица шапка"/>
    <w:basedOn w:val="a1"/>
    <w:uiPriority w:val="99"/>
    <w:rsid w:val="00073B4A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customStyle="1" w:styleId="10">
    <w:name w:val="Пункт Знак1"/>
    <w:basedOn w:val="a1"/>
    <w:link w:val="110"/>
    <w:rsid w:val="00073B4A"/>
    <w:pPr>
      <w:numPr>
        <w:ilvl w:val="2"/>
        <w:numId w:val="1"/>
      </w:numPr>
    </w:pPr>
  </w:style>
  <w:style w:type="paragraph" w:customStyle="1" w:styleId="a">
    <w:name w:val="Подпункт"/>
    <w:basedOn w:val="10"/>
    <w:link w:val="12"/>
    <w:uiPriority w:val="99"/>
    <w:rsid w:val="00073B4A"/>
    <w:pPr>
      <w:numPr>
        <w:ilvl w:val="3"/>
      </w:numPr>
    </w:pPr>
  </w:style>
  <w:style w:type="paragraph" w:customStyle="1" w:styleId="21">
    <w:name w:val="Пункт2"/>
    <w:basedOn w:val="10"/>
    <w:link w:val="22"/>
    <w:uiPriority w:val="99"/>
    <w:rsid w:val="00073B4A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0">
    <w:name w:val="Подподпункт"/>
    <w:basedOn w:val="a"/>
    <w:rsid w:val="00073B4A"/>
    <w:pPr>
      <w:numPr>
        <w:ilvl w:val="4"/>
      </w:numPr>
      <w:tabs>
        <w:tab w:val="clear" w:pos="1277"/>
        <w:tab w:val="num" w:pos="360"/>
      </w:tabs>
    </w:pPr>
  </w:style>
  <w:style w:type="character" w:customStyle="1" w:styleId="110">
    <w:name w:val="Пункт Знак1 Знак1"/>
    <w:basedOn w:val="a2"/>
    <w:link w:val="10"/>
    <w:rsid w:val="00073B4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12">
    <w:name w:val="Подпункт Знак1"/>
    <w:basedOn w:val="a2"/>
    <w:link w:val="a"/>
    <w:uiPriority w:val="99"/>
    <w:rsid w:val="00073B4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2">
    <w:name w:val="Пункт2 Знак"/>
    <w:basedOn w:val="a2"/>
    <w:link w:val="21"/>
    <w:uiPriority w:val="99"/>
    <w:rsid w:val="00073B4A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6">
    <w:name w:val="List Paragraph"/>
    <w:basedOn w:val="a1"/>
    <w:uiPriority w:val="99"/>
    <w:qFormat/>
    <w:rsid w:val="0061351C"/>
    <w:pPr>
      <w:spacing w:before="120" w:after="120" w:line="240" w:lineRule="auto"/>
      <w:ind w:firstLine="0"/>
    </w:pPr>
    <w:rPr>
      <w:snapToGrid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73B4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">
    <w:name w:val="heading 1"/>
    <w:aliases w:val="Document Header1,H1,Введение...,Б1,Heading 1iz,Б11,Заголовок параграфа (1.),Ариал11,Заголовок 1 абб,Заголовок 1 Знак2 Знак,Заголовок 1 Знак1 Знак Знак,Заголовок 1 Знак Знак Знак Знак,Заголовок 1 Знак Знак1 Знак Знак,Заголовок 1 Знак Знак2 Зн"/>
    <w:basedOn w:val="a1"/>
    <w:next w:val="a1"/>
    <w:link w:val="11"/>
    <w:qFormat/>
    <w:rsid w:val="00073B4A"/>
    <w:pPr>
      <w:keepNext/>
      <w:keepLines/>
      <w:pageBreakBefore/>
      <w:numPr>
        <w:numId w:val="1"/>
      </w:numPr>
      <w:suppressAutoHyphens/>
      <w:spacing w:before="480" w:after="240" w:line="240" w:lineRule="auto"/>
      <w:jc w:val="left"/>
      <w:outlineLvl w:val="0"/>
    </w:pPr>
    <w:rPr>
      <w:rFonts w:ascii="Arial" w:hAnsi="Arial"/>
      <w:b/>
      <w:snapToGrid/>
      <w:kern w:val="28"/>
      <w:sz w:val="40"/>
    </w:rPr>
  </w:style>
  <w:style w:type="paragraph" w:styleId="2">
    <w:name w:val="heading 2"/>
    <w:aliases w:val="H2,H2 Знак,Заголовок 21,2,h2,Б2,RTC,iz2,Numbered text 3,HD2,heading 2,Heading 2 Hidden,Раздел Знак,Level 2 Topic Heading,H21,Major,CHS,H2-Heading 2,l2,Header2,22,heading2,list2,A,A.B.C.,list 2,Heading2,Heading Indent No L2,H"/>
    <w:basedOn w:val="a1"/>
    <w:next w:val="a1"/>
    <w:link w:val="20"/>
    <w:qFormat/>
    <w:rsid w:val="00073B4A"/>
    <w:pPr>
      <w:keepNext/>
      <w:numPr>
        <w:ilvl w:val="1"/>
        <w:numId w:val="1"/>
      </w:numPr>
      <w:suppressAutoHyphens/>
      <w:spacing w:before="360" w:after="120" w:line="240" w:lineRule="auto"/>
      <w:jc w:val="left"/>
      <w:outlineLvl w:val="1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Заголовок 1 Знак2 Знак Знак,Заголовок 1 Знак1 Знак Знак Знак,Заголовок 1 Знак Знак2 Зн Знак"/>
    <w:basedOn w:val="a2"/>
    <w:link w:val="1"/>
    <w:rsid w:val="00073B4A"/>
    <w:rPr>
      <w:rFonts w:ascii="Arial" w:eastAsia="Times New Roman" w:hAnsi="Arial" w:cs="Times New Roman"/>
      <w:b/>
      <w:kern w:val="28"/>
      <w:sz w:val="40"/>
      <w:szCs w:val="20"/>
      <w:lang w:eastAsia="ru-RU"/>
    </w:rPr>
  </w:style>
  <w:style w:type="character" w:customStyle="1" w:styleId="20">
    <w:name w:val="Заголовок 2 Знак"/>
    <w:aliases w:val="H2 Знак1,H2 Знак Знак,Заголовок 21 Знак,2 Знак,h2 Знак,Б2 Знак,RTC Знак,iz2 Знак,Numbered text 3 Знак,HD2 Знак,heading 2 Знак,Heading 2 Hidden Знак,Раздел Знак Знак,Level 2 Topic Heading Знак,H21 Знак,Major Знак,CHS Знак,l2 Знак,22 Знак"/>
    <w:basedOn w:val="a2"/>
    <w:link w:val="2"/>
    <w:rsid w:val="00073B4A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customStyle="1" w:styleId="a5">
    <w:name w:val="Таблица шапка"/>
    <w:basedOn w:val="a1"/>
    <w:uiPriority w:val="99"/>
    <w:rsid w:val="00073B4A"/>
    <w:pPr>
      <w:keepNext/>
      <w:spacing w:before="40" w:after="40" w:line="240" w:lineRule="auto"/>
      <w:ind w:left="57" w:right="57" w:firstLine="0"/>
      <w:jc w:val="left"/>
    </w:pPr>
    <w:rPr>
      <w:sz w:val="22"/>
    </w:rPr>
  </w:style>
  <w:style w:type="paragraph" w:customStyle="1" w:styleId="10">
    <w:name w:val="Пункт Знак1"/>
    <w:basedOn w:val="a1"/>
    <w:link w:val="110"/>
    <w:rsid w:val="00073B4A"/>
    <w:pPr>
      <w:numPr>
        <w:ilvl w:val="2"/>
        <w:numId w:val="1"/>
      </w:numPr>
    </w:pPr>
  </w:style>
  <w:style w:type="paragraph" w:customStyle="1" w:styleId="a">
    <w:name w:val="Подпункт"/>
    <w:basedOn w:val="10"/>
    <w:link w:val="12"/>
    <w:uiPriority w:val="99"/>
    <w:rsid w:val="00073B4A"/>
    <w:pPr>
      <w:numPr>
        <w:ilvl w:val="3"/>
      </w:numPr>
    </w:pPr>
  </w:style>
  <w:style w:type="paragraph" w:customStyle="1" w:styleId="21">
    <w:name w:val="Пункт2"/>
    <w:basedOn w:val="10"/>
    <w:link w:val="22"/>
    <w:uiPriority w:val="99"/>
    <w:rsid w:val="00073B4A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0">
    <w:name w:val="Подподпункт"/>
    <w:basedOn w:val="a"/>
    <w:rsid w:val="00073B4A"/>
    <w:pPr>
      <w:numPr>
        <w:ilvl w:val="4"/>
      </w:numPr>
      <w:tabs>
        <w:tab w:val="clear" w:pos="1277"/>
        <w:tab w:val="num" w:pos="360"/>
      </w:tabs>
    </w:pPr>
  </w:style>
  <w:style w:type="character" w:customStyle="1" w:styleId="110">
    <w:name w:val="Пункт Знак1 Знак1"/>
    <w:basedOn w:val="a2"/>
    <w:link w:val="10"/>
    <w:rsid w:val="00073B4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12">
    <w:name w:val="Подпункт Знак1"/>
    <w:basedOn w:val="a2"/>
    <w:link w:val="a"/>
    <w:uiPriority w:val="99"/>
    <w:rsid w:val="00073B4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22">
    <w:name w:val="Пункт2 Знак"/>
    <w:basedOn w:val="a2"/>
    <w:link w:val="21"/>
    <w:uiPriority w:val="99"/>
    <w:rsid w:val="00073B4A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a6">
    <w:name w:val="List Paragraph"/>
    <w:basedOn w:val="a1"/>
    <w:uiPriority w:val="99"/>
    <w:qFormat/>
    <w:rsid w:val="0061351C"/>
    <w:pPr>
      <w:spacing w:before="120" w:after="120" w:line="240" w:lineRule="auto"/>
      <w:ind w:firstLine="0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B7F2-1448-4DB7-B024-4B9D564C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5429</Words>
  <Characters>30947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23</cp:revision>
  <cp:lastPrinted>2013-05-14T11:51:00Z</cp:lastPrinted>
  <dcterms:created xsi:type="dcterms:W3CDTF">2013-04-24T13:30:00Z</dcterms:created>
  <dcterms:modified xsi:type="dcterms:W3CDTF">2013-05-14T12:36:00Z</dcterms:modified>
</cp:coreProperties>
</file>