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09E" w:rsidRDefault="00ED209E" w:rsidP="00E34042">
      <w:pPr>
        <w:widowControl/>
        <w:shd w:val="clear" w:color="auto" w:fill="FFFFFF"/>
        <w:wordWrap w:val="0"/>
        <w:spacing w:before="100" w:beforeAutospacing="1" w:after="100" w:afterAutospacing="1"/>
        <w:jc w:val="center"/>
        <w:outlineLvl w:val="0"/>
        <w:rPr>
          <w:rFonts w:ascii="宋体" w:eastAsia="宋体" w:hAnsi="宋体" w:cs="宋体" w:hint="eastAsia"/>
          <w:b/>
          <w:bCs/>
          <w:color w:val="333333"/>
          <w:kern w:val="36"/>
          <w:sz w:val="48"/>
          <w:szCs w:val="48"/>
        </w:rPr>
      </w:pPr>
      <w:r>
        <w:rPr>
          <w:rFonts w:ascii="宋体" w:eastAsia="宋体" w:hAnsi="宋体" w:cs="宋体" w:hint="eastAsia"/>
          <w:b/>
          <w:bCs/>
          <w:noProof/>
          <w:color w:val="333333"/>
          <w:kern w:val="36"/>
          <w:sz w:val="48"/>
          <w:szCs w:val="48"/>
        </w:rPr>
        <w:drawing>
          <wp:anchor distT="0" distB="0" distL="114300" distR="114300" simplePos="0" relativeHeight="251658240" behindDoc="0" locked="0" layoutInCell="1" allowOverlap="1">
            <wp:simplePos x="0" y="0"/>
            <wp:positionH relativeFrom="column">
              <wp:posOffset>3486150</wp:posOffset>
            </wp:positionH>
            <wp:positionV relativeFrom="paragraph">
              <wp:posOffset>47625</wp:posOffset>
            </wp:positionV>
            <wp:extent cx="2076450" cy="838200"/>
            <wp:effectExtent l="19050" t="0" r="0" b="0"/>
            <wp:wrapNone/>
            <wp:docPr id="7" name="图片 2" descr="冀北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冀北图标"/>
                    <pic:cNvPicPr>
                      <a:picLocks noChangeAspect="1" noChangeArrowheads="1"/>
                    </pic:cNvPicPr>
                  </pic:nvPicPr>
                  <pic:blipFill>
                    <a:blip r:embed="rId6" cstate="print"/>
                    <a:srcRect/>
                    <a:stretch>
                      <a:fillRect/>
                    </a:stretch>
                  </pic:blipFill>
                  <pic:spPr bwMode="auto">
                    <a:xfrm>
                      <a:off x="0" y="0"/>
                      <a:ext cx="2076450" cy="838200"/>
                    </a:xfrm>
                    <a:prstGeom prst="rect">
                      <a:avLst/>
                    </a:prstGeom>
                    <a:noFill/>
                    <a:ln w="9525">
                      <a:noFill/>
                      <a:miter lim="800000"/>
                      <a:headEnd/>
                      <a:tailEnd/>
                    </a:ln>
                  </pic:spPr>
                </pic:pic>
              </a:graphicData>
            </a:graphic>
          </wp:anchor>
        </w:drawing>
      </w:r>
    </w:p>
    <w:p w:rsidR="00ED209E" w:rsidRDefault="00ED209E" w:rsidP="00E34042">
      <w:pPr>
        <w:widowControl/>
        <w:shd w:val="clear" w:color="auto" w:fill="FFFFFF"/>
        <w:wordWrap w:val="0"/>
        <w:spacing w:before="100" w:beforeAutospacing="1" w:after="100" w:afterAutospacing="1"/>
        <w:jc w:val="center"/>
        <w:outlineLvl w:val="0"/>
        <w:rPr>
          <w:rFonts w:ascii="宋体" w:eastAsia="宋体" w:hAnsi="宋体" w:cs="宋体" w:hint="eastAsia"/>
          <w:b/>
          <w:bCs/>
          <w:color w:val="333333"/>
          <w:kern w:val="36"/>
          <w:sz w:val="48"/>
          <w:szCs w:val="48"/>
        </w:rPr>
      </w:pPr>
    </w:p>
    <w:p w:rsidR="00ED209E" w:rsidRDefault="00ED209E" w:rsidP="00E34042">
      <w:pPr>
        <w:widowControl/>
        <w:shd w:val="clear" w:color="auto" w:fill="FFFFFF"/>
        <w:wordWrap w:val="0"/>
        <w:spacing w:before="100" w:beforeAutospacing="1" w:after="100" w:afterAutospacing="1"/>
        <w:jc w:val="center"/>
        <w:outlineLvl w:val="0"/>
        <w:rPr>
          <w:rFonts w:ascii="宋体" w:eastAsia="宋体" w:hAnsi="宋体" w:cs="宋体" w:hint="eastAsia"/>
          <w:b/>
          <w:bCs/>
          <w:color w:val="333333"/>
          <w:kern w:val="36"/>
          <w:sz w:val="48"/>
          <w:szCs w:val="48"/>
        </w:rPr>
      </w:pPr>
    </w:p>
    <w:p w:rsidR="00174A84" w:rsidRDefault="001A5036" w:rsidP="00E34042">
      <w:pPr>
        <w:widowControl/>
        <w:shd w:val="clear" w:color="auto" w:fill="FFFFFF"/>
        <w:wordWrap w:val="0"/>
        <w:spacing w:before="100" w:beforeAutospacing="1" w:after="100" w:afterAutospacing="1"/>
        <w:jc w:val="center"/>
        <w:outlineLvl w:val="0"/>
        <w:rPr>
          <w:rFonts w:ascii="宋体" w:eastAsia="宋体" w:hAnsi="宋体" w:cs="宋体"/>
          <w:b/>
          <w:bCs/>
          <w:color w:val="333333"/>
          <w:kern w:val="36"/>
          <w:sz w:val="48"/>
          <w:szCs w:val="48"/>
        </w:rPr>
      </w:pPr>
      <w:r>
        <w:rPr>
          <w:rFonts w:ascii="宋体" w:eastAsia="宋体" w:hAnsi="宋体" w:cs="宋体" w:hint="eastAsia"/>
          <w:b/>
          <w:bCs/>
          <w:color w:val="333333"/>
          <w:kern w:val="36"/>
          <w:sz w:val="48"/>
          <w:szCs w:val="48"/>
        </w:rPr>
        <w:t>冀北实验室</w:t>
      </w:r>
      <w:r w:rsidR="00174A84">
        <w:rPr>
          <w:rFonts w:ascii="宋体" w:eastAsia="宋体" w:hAnsi="宋体" w:cs="宋体" w:hint="eastAsia"/>
          <w:b/>
          <w:bCs/>
          <w:color w:val="333333"/>
          <w:kern w:val="36"/>
          <w:sz w:val="48"/>
          <w:szCs w:val="48"/>
        </w:rPr>
        <w:t>系统</w:t>
      </w:r>
    </w:p>
    <w:p w:rsidR="00E34042" w:rsidRPr="00E34042" w:rsidRDefault="00E34042" w:rsidP="00E34042">
      <w:pPr>
        <w:widowControl/>
        <w:shd w:val="clear" w:color="auto" w:fill="FFFFFF"/>
        <w:wordWrap w:val="0"/>
        <w:spacing w:before="100" w:beforeAutospacing="1" w:after="100" w:afterAutospacing="1"/>
        <w:jc w:val="center"/>
        <w:outlineLvl w:val="0"/>
        <w:rPr>
          <w:rFonts w:ascii="宋体" w:eastAsia="宋体" w:hAnsi="宋体" w:cs="宋体"/>
          <w:b/>
          <w:bCs/>
          <w:color w:val="333333"/>
          <w:kern w:val="36"/>
          <w:sz w:val="48"/>
          <w:szCs w:val="48"/>
        </w:rPr>
      </w:pPr>
      <w:r w:rsidRPr="00E34042">
        <w:rPr>
          <w:rFonts w:ascii="宋体" w:eastAsia="宋体" w:hAnsi="宋体" w:cs="宋体"/>
          <w:b/>
          <w:bCs/>
          <w:color w:val="333333"/>
          <w:kern w:val="36"/>
          <w:sz w:val="48"/>
          <w:szCs w:val="48"/>
        </w:rPr>
        <w:t>运行安全管理制度</w:t>
      </w:r>
    </w:p>
    <w:p w:rsidR="00ED209E" w:rsidRDefault="00E34042" w:rsidP="00E34042">
      <w:pPr>
        <w:widowControl/>
        <w:shd w:val="clear" w:color="auto" w:fill="FFFFFF"/>
        <w:wordWrap w:val="0"/>
        <w:jc w:val="center"/>
        <w:rPr>
          <w:rFonts w:ascii="宋体" w:eastAsia="宋体" w:hAnsi="宋体" w:cs="宋体" w:hint="eastAsia"/>
          <w:color w:val="666666"/>
          <w:kern w:val="0"/>
          <w:sz w:val="18"/>
          <w:szCs w:val="18"/>
        </w:rPr>
      </w:pPr>
      <w:r w:rsidRPr="00E34042">
        <w:rPr>
          <w:rFonts w:ascii="宋体" w:eastAsia="宋体" w:hAnsi="宋体" w:cs="宋体"/>
          <w:color w:val="666666"/>
          <w:kern w:val="0"/>
          <w:sz w:val="18"/>
          <w:szCs w:val="18"/>
        </w:rPr>
        <w:t>  </w:t>
      </w:r>
    </w:p>
    <w:p w:rsidR="00ED209E" w:rsidRDefault="00ED209E" w:rsidP="00E34042">
      <w:pPr>
        <w:widowControl/>
        <w:shd w:val="clear" w:color="auto" w:fill="FFFFFF"/>
        <w:wordWrap w:val="0"/>
        <w:jc w:val="center"/>
        <w:rPr>
          <w:rFonts w:ascii="宋体" w:eastAsia="宋体" w:hAnsi="宋体" w:cs="宋体" w:hint="eastAsia"/>
          <w:color w:val="666666"/>
          <w:kern w:val="0"/>
          <w:sz w:val="18"/>
          <w:szCs w:val="18"/>
        </w:rPr>
      </w:pPr>
    </w:p>
    <w:p w:rsidR="00ED209E" w:rsidRDefault="00ED209E" w:rsidP="00E34042">
      <w:pPr>
        <w:widowControl/>
        <w:shd w:val="clear" w:color="auto" w:fill="FFFFFF"/>
        <w:wordWrap w:val="0"/>
        <w:jc w:val="center"/>
        <w:rPr>
          <w:rFonts w:ascii="宋体" w:eastAsia="宋体" w:hAnsi="宋体" w:cs="宋体" w:hint="eastAsia"/>
          <w:color w:val="666666"/>
          <w:kern w:val="0"/>
          <w:sz w:val="18"/>
          <w:szCs w:val="18"/>
        </w:rPr>
      </w:pPr>
    </w:p>
    <w:p w:rsidR="00ED209E" w:rsidRDefault="00ED209E" w:rsidP="00E34042">
      <w:pPr>
        <w:widowControl/>
        <w:shd w:val="clear" w:color="auto" w:fill="FFFFFF"/>
        <w:wordWrap w:val="0"/>
        <w:jc w:val="center"/>
        <w:rPr>
          <w:rFonts w:ascii="宋体" w:eastAsia="宋体" w:hAnsi="宋体" w:cs="宋体" w:hint="eastAsia"/>
          <w:color w:val="666666"/>
          <w:kern w:val="0"/>
          <w:sz w:val="18"/>
          <w:szCs w:val="18"/>
        </w:rPr>
      </w:pPr>
    </w:p>
    <w:p w:rsidR="00ED209E" w:rsidRDefault="00ED209E" w:rsidP="00E34042">
      <w:pPr>
        <w:widowControl/>
        <w:shd w:val="clear" w:color="auto" w:fill="FFFFFF"/>
        <w:wordWrap w:val="0"/>
        <w:jc w:val="center"/>
        <w:rPr>
          <w:rFonts w:ascii="宋体" w:eastAsia="宋体" w:hAnsi="宋体" w:cs="宋体" w:hint="eastAsia"/>
          <w:color w:val="666666"/>
          <w:kern w:val="0"/>
          <w:sz w:val="18"/>
          <w:szCs w:val="18"/>
        </w:rPr>
      </w:pPr>
    </w:p>
    <w:p w:rsidR="00ED209E" w:rsidRDefault="00ED209E" w:rsidP="00E34042">
      <w:pPr>
        <w:widowControl/>
        <w:shd w:val="clear" w:color="auto" w:fill="FFFFFF"/>
        <w:wordWrap w:val="0"/>
        <w:jc w:val="center"/>
        <w:rPr>
          <w:rFonts w:ascii="宋体" w:eastAsia="宋体" w:hAnsi="宋体" w:cs="宋体" w:hint="eastAsia"/>
          <w:color w:val="666666"/>
          <w:kern w:val="0"/>
          <w:sz w:val="18"/>
          <w:szCs w:val="18"/>
        </w:rPr>
      </w:pPr>
    </w:p>
    <w:p w:rsidR="00ED209E" w:rsidRDefault="00ED209E" w:rsidP="00E34042">
      <w:pPr>
        <w:widowControl/>
        <w:shd w:val="clear" w:color="auto" w:fill="FFFFFF"/>
        <w:wordWrap w:val="0"/>
        <w:jc w:val="center"/>
        <w:rPr>
          <w:rFonts w:ascii="宋体" w:eastAsia="宋体" w:hAnsi="宋体" w:cs="宋体" w:hint="eastAsia"/>
          <w:color w:val="666666"/>
          <w:kern w:val="0"/>
          <w:sz w:val="18"/>
          <w:szCs w:val="18"/>
        </w:rPr>
      </w:pPr>
    </w:p>
    <w:p w:rsidR="00ED209E" w:rsidRDefault="00ED209E" w:rsidP="00E34042">
      <w:pPr>
        <w:widowControl/>
        <w:shd w:val="clear" w:color="auto" w:fill="FFFFFF"/>
        <w:wordWrap w:val="0"/>
        <w:jc w:val="center"/>
        <w:rPr>
          <w:rFonts w:ascii="宋体" w:eastAsia="宋体" w:hAnsi="宋体" w:cs="宋体" w:hint="eastAsia"/>
          <w:color w:val="666666"/>
          <w:kern w:val="0"/>
          <w:sz w:val="18"/>
          <w:szCs w:val="18"/>
        </w:rPr>
      </w:pPr>
    </w:p>
    <w:p w:rsidR="00ED209E" w:rsidRDefault="00ED209E" w:rsidP="00E34042">
      <w:pPr>
        <w:widowControl/>
        <w:shd w:val="clear" w:color="auto" w:fill="FFFFFF"/>
        <w:wordWrap w:val="0"/>
        <w:jc w:val="center"/>
        <w:rPr>
          <w:rFonts w:ascii="宋体" w:eastAsia="宋体" w:hAnsi="宋体" w:cs="宋体" w:hint="eastAsia"/>
          <w:color w:val="666666"/>
          <w:kern w:val="0"/>
          <w:sz w:val="18"/>
          <w:szCs w:val="18"/>
        </w:rPr>
      </w:pPr>
    </w:p>
    <w:p w:rsidR="00ED209E" w:rsidRDefault="00ED209E" w:rsidP="00E34042">
      <w:pPr>
        <w:widowControl/>
        <w:shd w:val="clear" w:color="auto" w:fill="FFFFFF"/>
        <w:wordWrap w:val="0"/>
        <w:jc w:val="center"/>
        <w:rPr>
          <w:rFonts w:ascii="宋体" w:eastAsia="宋体" w:hAnsi="宋体" w:cs="宋体" w:hint="eastAsia"/>
          <w:color w:val="666666"/>
          <w:kern w:val="0"/>
          <w:sz w:val="18"/>
          <w:szCs w:val="18"/>
        </w:rPr>
      </w:pPr>
    </w:p>
    <w:p w:rsidR="00ED209E" w:rsidRDefault="00ED209E" w:rsidP="00E34042">
      <w:pPr>
        <w:widowControl/>
        <w:shd w:val="clear" w:color="auto" w:fill="FFFFFF"/>
        <w:wordWrap w:val="0"/>
        <w:jc w:val="center"/>
        <w:rPr>
          <w:rFonts w:ascii="宋体" w:eastAsia="宋体" w:hAnsi="宋体" w:cs="宋体" w:hint="eastAsia"/>
          <w:color w:val="666666"/>
          <w:kern w:val="0"/>
          <w:sz w:val="18"/>
          <w:szCs w:val="18"/>
        </w:rPr>
      </w:pPr>
    </w:p>
    <w:p w:rsidR="00ED209E" w:rsidRDefault="00ED209E" w:rsidP="00E34042">
      <w:pPr>
        <w:widowControl/>
        <w:shd w:val="clear" w:color="auto" w:fill="FFFFFF"/>
        <w:wordWrap w:val="0"/>
        <w:jc w:val="center"/>
        <w:rPr>
          <w:rFonts w:ascii="宋体" w:eastAsia="宋体" w:hAnsi="宋体" w:cs="宋体" w:hint="eastAsia"/>
          <w:color w:val="666666"/>
          <w:kern w:val="0"/>
          <w:sz w:val="18"/>
          <w:szCs w:val="18"/>
        </w:rPr>
      </w:pPr>
    </w:p>
    <w:p w:rsidR="00ED209E" w:rsidRDefault="00ED209E" w:rsidP="00E34042">
      <w:pPr>
        <w:widowControl/>
        <w:shd w:val="clear" w:color="auto" w:fill="FFFFFF"/>
        <w:wordWrap w:val="0"/>
        <w:jc w:val="center"/>
        <w:rPr>
          <w:rFonts w:ascii="宋体" w:eastAsia="宋体" w:hAnsi="宋体" w:cs="宋体" w:hint="eastAsia"/>
          <w:color w:val="666666"/>
          <w:kern w:val="0"/>
          <w:sz w:val="18"/>
          <w:szCs w:val="18"/>
        </w:rPr>
      </w:pPr>
    </w:p>
    <w:p w:rsidR="00ED209E" w:rsidRDefault="00ED209E" w:rsidP="00E34042">
      <w:pPr>
        <w:widowControl/>
        <w:shd w:val="clear" w:color="auto" w:fill="FFFFFF"/>
        <w:wordWrap w:val="0"/>
        <w:jc w:val="center"/>
        <w:rPr>
          <w:rFonts w:ascii="宋体" w:eastAsia="宋体" w:hAnsi="宋体" w:cs="宋体" w:hint="eastAsia"/>
          <w:color w:val="666666"/>
          <w:kern w:val="0"/>
          <w:sz w:val="18"/>
          <w:szCs w:val="18"/>
        </w:rPr>
      </w:pPr>
    </w:p>
    <w:p w:rsidR="00ED209E" w:rsidRDefault="00ED209E" w:rsidP="00E34042">
      <w:pPr>
        <w:widowControl/>
        <w:shd w:val="clear" w:color="auto" w:fill="FFFFFF"/>
        <w:wordWrap w:val="0"/>
        <w:jc w:val="center"/>
        <w:rPr>
          <w:rFonts w:ascii="宋体" w:eastAsia="宋体" w:hAnsi="宋体" w:cs="宋体" w:hint="eastAsia"/>
          <w:color w:val="666666"/>
          <w:kern w:val="0"/>
          <w:sz w:val="18"/>
          <w:szCs w:val="18"/>
        </w:rPr>
      </w:pPr>
    </w:p>
    <w:p w:rsidR="00ED209E" w:rsidRDefault="00ED209E" w:rsidP="00E34042">
      <w:pPr>
        <w:widowControl/>
        <w:shd w:val="clear" w:color="auto" w:fill="FFFFFF"/>
        <w:wordWrap w:val="0"/>
        <w:jc w:val="center"/>
        <w:rPr>
          <w:rFonts w:ascii="宋体" w:eastAsia="宋体" w:hAnsi="宋体" w:cs="宋体" w:hint="eastAsia"/>
          <w:color w:val="666666"/>
          <w:kern w:val="0"/>
          <w:sz w:val="18"/>
          <w:szCs w:val="18"/>
        </w:rPr>
      </w:pPr>
    </w:p>
    <w:p w:rsidR="00ED209E" w:rsidRDefault="00ED209E" w:rsidP="00E34042">
      <w:pPr>
        <w:widowControl/>
        <w:shd w:val="clear" w:color="auto" w:fill="FFFFFF"/>
        <w:wordWrap w:val="0"/>
        <w:jc w:val="center"/>
        <w:rPr>
          <w:rFonts w:ascii="宋体" w:eastAsia="宋体" w:hAnsi="宋体" w:cs="宋体" w:hint="eastAsia"/>
          <w:color w:val="666666"/>
          <w:kern w:val="0"/>
          <w:sz w:val="18"/>
          <w:szCs w:val="18"/>
        </w:rPr>
      </w:pPr>
    </w:p>
    <w:p w:rsidR="00ED209E" w:rsidRDefault="00ED209E" w:rsidP="00E34042">
      <w:pPr>
        <w:widowControl/>
        <w:shd w:val="clear" w:color="auto" w:fill="FFFFFF"/>
        <w:wordWrap w:val="0"/>
        <w:jc w:val="center"/>
        <w:rPr>
          <w:rFonts w:ascii="宋体" w:eastAsia="宋体" w:hAnsi="宋体" w:cs="宋体" w:hint="eastAsia"/>
          <w:color w:val="666666"/>
          <w:kern w:val="0"/>
          <w:sz w:val="18"/>
          <w:szCs w:val="18"/>
        </w:rPr>
      </w:pPr>
    </w:p>
    <w:p w:rsidR="00ED209E" w:rsidRDefault="00ED209E" w:rsidP="00E34042">
      <w:pPr>
        <w:widowControl/>
        <w:shd w:val="clear" w:color="auto" w:fill="FFFFFF"/>
        <w:wordWrap w:val="0"/>
        <w:jc w:val="center"/>
        <w:rPr>
          <w:rFonts w:ascii="宋体" w:eastAsia="宋体" w:hAnsi="宋体" w:cs="宋体" w:hint="eastAsia"/>
          <w:color w:val="666666"/>
          <w:kern w:val="0"/>
          <w:sz w:val="18"/>
          <w:szCs w:val="18"/>
        </w:rPr>
      </w:pPr>
    </w:p>
    <w:p w:rsidR="00ED209E" w:rsidRDefault="00ED209E" w:rsidP="00E34042">
      <w:pPr>
        <w:widowControl/>
        <w:shd w:val="clear" w:color="auto" w:fill="FFFFFF"/>
        <w:wordWrap w:val="0"/>
        <w:jc w:val="center"/>
        <w:rPr>
          <w:rFonts w:ascii="宋体" w:eastAsia="宋体" w:hAnsi="宋体" w:cs="宋体" w:hint="eastAsia"/>
          <w:color w:val="666666"/>
          <w:kern w:val="0"/>
          <w:sz w:val="18"/>
          <w:szCs w:val="18"/>
        </w:rPr>
      </w:pPr>
    </w:p>
    <w:p w:rsidR="00ED209E" w:rsidRDefault="00ED209E" w:rsidP="00E34042">
      <w:pPr>
        <w:widowControl/>
        <w:shd w:val="clear" w:color="auto" w:fill="FFFFFF"/>
        <w:wordWrap w:val="0"/>
        <w:jc w:val="center"/>
        <w:rPr>
          <w:rFonts w:ascii="宋体" w:eastAsia="宋体" w:hAnsi="宋体" w:cs="宋体" w:hint="eastAsia"/>
          <w:color w:val="666666"/>
          <w:kern w:val="0"/>
          <w:sz w:val="18"/>
          <w:szCs w:val="18"/>
        </w:rPr>
      </w:pPr>
    </w:p>
    <w:p w:rsidR="00ED209E" w:rsidRDefault="00ED209E" w:rsidP="00E34042">
      <w:pPr>
        <w:widowControl/>
        <w:shd w:val="clear" w:color="auto" w:fill="FFFFFF"/>
        <w:wordWrap w:val="0"/>
        <w:jc w:val="center"/>
        <w:rPr>
          <w:rFonts w:ascii="宋体" w:eastAsia="宋体" w:hAnsi="宋体" w:cs="宋体" w:hint="eastAsia"/>
          <w:color w:val="666666"/>
          <w:kern w:val="0"/>
          <w:sz w:val="18"/>
          <w:szCs w:val="18"/>
        </w:rPr>
      </w:pPr>
    </w:p>
    <w:p w:rsidR="00ED209E" w:rsidRPr="00ED209E" w:rsidRDefault="00ED209E" w:rsidP="00ED209E">
      <w:pPr>
        <w:widowControl/>
        <w:jc w:val="center"/>
        <w:rPr>
          <w:rFonts w:ascii="宋体" w:eastAsia="宋体" w:hAnsi="宋体" w:cs="宋体"/>
          <w:color w:val="333333"/>
          <w:kern w:val="0"/>
          <w:sz w:val="36"/>
          <w:szCs w:val="36"/>
        </w:rPr>
      </w:pPr>
      <w:r w:rsidRPr="00ED209E">
        <w:rPr>
          <w:rFonts w:ascii="宋体" w:eastAsia="宋体" w:hAnsi="宋体" w:cs="宋体" w:hint="eastAsia"/>
          <w:color w:val="333333"/>
          <w:kern w:val="0"/>
          <w:sz w:val="36"/>
          <w:szCs w:val="36"/>
        </w:rPr>
        <w:t>2017-07-01</w:t>
      </w:r>
    </w:p>
    <w:p w:rsidR="00ED209E" w:rsidRPr="00ED209E" w:rsidRDefault="00ED209E" w:rsidP="00ED209E">
      <w:pPr>
        <w:widowControl/>
        <w:jc w:val="center"/>
        <w:rPr>
          <w:rFonts w:ascii="宋体" w:eastAsia="宋体" w:hAnsi="宋体" w:cs="宋体"/>
          <w:color w:val="333333"/>
          <w:kern w:val="0"/>
          <w:sz w:val="36"/>
          <w:szCs w:val="36"/>
        </w:rPr>
      </w:pPr>
      <w:r w:rsidRPr="00ED209E">
        <w:rPr>
          <w:rFonts w:ascii="宋体" w:eastAsia="宋体" w:hAnsi="宋体" w:cs="宋体" w:hint="eastAsia"/>
          <w:color w:val="333333"/>
          <w:kern w:val="0"/>
          <w:sz w:val="36"/>
          <w:szCs w:val="36"/>
        </w:rPr>
        <w:t>普华讯光(北京)科技有限公司</w:t>
      </w:r>
    </w:p>
    <w:p w:rsidR="00ED209E" w:rsidRDefault="00ED209E">
      <w:pPr>
        <w:widowControl/>
        <w:jc w:val="left"/>
        <w:rPr>
          <w:rFonts w:ascii="宋体" w:eastAsia="宋体" w:hAnsi="宋体" w:cs="宋体"/>
          <w:color w:val="333333"/>
          <w:kern w:val="0"/>
          <w:sz w:val="24"/>
          <w:szCs w:val="24"/>
        </w:rPr>
      </w:pPr>
      <w:r>
        <w:rPr>
          <w:rFonts w:ascii="宋体" w:eastAsia="宋体" w:hAnsi="宋体" w:cs="宋体"/>
          <w:color w:val="333333"/>
          <w:kern w:val="0"/>
          <w:sz w:val="24"/>
          <w:szCs w:val="24"/>
        </w:rPr>
        <w:br w:type="page"/>
      </w:r>
    </w:p>
    <w:p w:rsidR="00ED209E" w:rsidRPr="00ED209E" w:rsidRDefault="00ED209E" w:rsidP="00ED209E">
      <w:pPr>
        <w:widowControl/>
        <w:jc w:val="center"/>
        <w:rPr>
          <w:rFonts w:ascii="宋体" w:eastAsia="宋体" w:hAnsi="宋体" w:cs="宋体"/>
          <w:color w:val="333333"/>
          <w:kern w:val="0"/>
          <w:sz w:val="24"/>
          <w:szCs w:val="24"/>
        </w:rPr>
      </w:pPr>
    </w:p>
    <w:p w:rsidR="00E34042" w:rsidRPr="00CD7135" w:rsidRDefault="00E34042" w:rsidP="00E34042">
      <w:pPr>
        <w:widowControl/>
        <w:shd w:val="clear" w:color="auto" w:fill="FFFFFF"/>
        <w:wordWrap w:val="0"/>
        <w:spacing w:before="100" w:beforeAutospacing="1" w:after="100" w:afterAutospacing="1"/>
        <w:ind w:firstLine="480"/>
        <w:jc w:val="left"/>
        <w:rPr>
          <w:rFonts w:ascii="宋体" w:eastAsia="宋体" w:hAnsi="宋体" w:cs="宋体"/>
          <w:b/>
          <w:color w:val="333333"/>
          <w:kern w:val="0"/>
          <w:szCs w:val="21"/>
        </w:rPr>
      </w:pPr>
      <w:r w:rsidRPr="00CD7135">
        <w:rPr>
          <w:rFonts w:ascii="宋体" w:eastAsia="宋体" w:hAnsi="宋体" w:cs="宋体" w:hint="eastAsia"/>
          <w:b/>
          <w:color w:val="333333"/>
          <w:kern w:val="0"/>
          <w:sz w:val="24"/>
          <w:szCs w:val="24"/>
        </w:rPr>
        <w:t>第一章 总则</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 xml:space="preserve">第一条 </w:t>
      </w:r>
      <w:r w:rsidR="00DF523A">
        <w:rPr>
          <w:rFonts w:ascii="宋体" w:eastAsia="宋体" w:hAnsi="宋体" w:cs="宋体" w:hint="eastAsia"/>
          <w:color w:val="333333"/>
          <w:kern w:val="0"/>
          <w:sz w:val="24"/>
          <w:szCs w:val="24"/>
        </w:rPr>
        <w:t>为保障</w:t>
      </w:r>
      <w:r w:rsidR="001A5036">
        <w:rPr>
          <w:rFonts w:ascii="宋体" w:eastAsia="宋体" w:hAnsi="宋体" w:cs="宋体" w:hint="eastAsia"/>
          <w:color w:val="333333"/>
          <w:kern w:val="0"/>
          <w:sz w:val="24"/>
          <w:szCs w:val="24"/>
        </w:rPr>
        <w:t>冀北实验室</w:t>
      </w:r>
      <w:r w:rsidRPr="00E34042">
        <w:rPr>
          <w:rFonts w:ascii="宋体" w:eastAsia="宋体" w:hAnsi="宋体" w:cs="宋体" w:hint="eastAsia"/>
          <w:color w:val="333333"/>
          <w:kern w:val="0"/>
          <w:sz w:val="24"/>
          <w:szCs w:val="24"/>
        </w:rPr>
        <w:t>系统和数据库管理系统的安全、稳定运行，规范操作系统和数据库管理系统的安全配置和日常操作管理，特制订本制度。</w:t>
      </w:r>
    </w:p>
    <w:p w:rsidR="00E34042" w:rsidRPr="00DF523A"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第二条 本办法适用于</w:t>
      </w:r>
      <w:r w:rsidR="00DF523A">
        <w:rPr>
          <w:rFonts w:ascii="宋体" w:eastAsia="宋体" w:hAnsi="宋体" w:cs="宋体" w:hint="eastAsia"/>
          <w:color w:val="333333"/>
          <w:kern w:val="0"/>
          <w:sz w:val="24"/>
          <w:szCs w:val="24"/>
        </w:rPr>
        <w:t>冀北</w:t>
      </w:r>
      <w:r w:rsidRPr="00E34042">
        <w:rPr>
          <w:rFonts w:ascii="宋体" w:eastAsia="宋体" w:hAnsi="宋体" w:cs="宋体" w:hint="eastAsia"/>
          <w:color w:val="333333"/>
          <w:kern w:val="0"/>
          <w:sz w:val="24"/>
          <w:szCs w:val="24"/>
        </w:rPr>
        <w:t>电网公司（以下简称公司）本部、分公司，以及直属各单位的系统的操作系统和数据库系统的管理和运</w:t>
      </w:r>
      <w:r w:rsidRPr="00DF523A">
        <w:rPr>
          <w:rFonts w:ascii="宋体" w:eastAsia="宋体" w:hAnsi="宋体" w:cs="宋体" w:hint="eastAsia"/>
          <w:color w:val="333333"/>
          <w:kern w:val="0"/>
          <w:sz w:val="24"/>
          <w:szCs w:val="24"/>
        </w:rPr>
        <w:t>行。其他联网单位参照执行。</w:t>
      </w:r>
    </w:p>
    <w:p w:rsidR="00E34042" w:rsidRPr="00CD7135" w:rsidRDefault="00E34042" w:rsidP="00E34042">
      <w:pPr>
        <w:widowControl/>
        <w:shd w:val="clear" w:color="auto" w:fill="FFFFFF"/>
        <w:wordWrap w:val="0"/>
        <w:spacing w:before="100" w:beforeAutospacing="1" w:after="100" w:afterAutospacing="1"/>
        <w:ind w:firstLine="480"/>
        <w:jc w:val="left"/>
        <w:rPr>
          <w:rFonts w:ascii="宋体" w:eastAsia="宋体" w:hAnsi="宋体" w:cs="宋体"/>
          <w:b/>
          <w:color w:val="333333"/>
          <w:kern w:val="0"/>
          <w:szCs w:val="21"/>
        </w:rPr>
      </w:pPr>
      <w:r w:rsidRPr="00CD7135">
        <w:rPr>
          <w:rFonts w:ascii="宋体" w:eastAsia="宋体" w:hAnsi="宋体" w:cs="宋体" w:hint="eastAsia"/>
          <w:b/>
          <w:color w:val="333333"/>
          <w:kern w:val="0"/>
          <w:sz w:val="24"/>
          <w:szCs w:val="24"/>
        </w:rPr>
        <w:t>第二章 操作系统运行管理</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第三条 操作系统管理员、审计员的任命</w:t>
      </w:r>
      <w:bookmarkStart w:id="0" w:name="_GoBack"/>
      <w:bookmarkEnd w:id="0"/>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操作系统管理员、审计员的任命应遵循“任期有限、权限分散”的原则；</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对每个操作系统要分别设立操作系统管理员、审计员，并分别由不同的人员担任。在多个应用系统的环境下，操作系统管理员和操作系统审计员岗位可交叉担任；</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操作系统管理员、审计员的任期可根据系统的安全性要求而定，最长为三年，期满通过考核后可以续任；</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操作系统管理员、审计员必须签订保密协议书。</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第四条 操作系统管理员、审计员帐户的授权、审批</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操作系统管理员、审计员账户的授权由系统运行维护单位填写《操作系统账户授权审批表》（参见附表1），经信息系统运行管理部门负责人批准后设置；</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操作系统管理员和操作系统审计员人员变更后，必须及时更改帐户设置。</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第五条 其他帐户的授权、审批</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本单位其他账户的授权由使用部门填写《操作系统账户授权审批表》，经信息系统运行管理部门负责人批准后，由操作系统管理员进行设置；</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外单位人员需要使用本单位系统时, 须经相关业务管理部门主管同意, 填写《外单位人员操作系统账户授权审批表》（参见附表2），报信息系统运行管理部门负责人批准后, 由操作系统管理员按规定的权限、时限设置专门的用户帐号；</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严禁本单位任何人将自己的用户帐号提供给外单位人员使用。</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第六条 口令的复杂性、安全性要求和检查</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lastRenderedPageBreak/>
        <w:t>系统账户的口令长度设置至少为8位，口令必须从字符（a-z,A-Z）、数字（0-9）、符号(~!@#$%^&amp;*()_&lt;&gt;)中至少选择两种进行组合设置；</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系统账户的口令必须经常更改，至少每月更改一次，每次更新的口令不得与旧的口令相同，操作系统应设置相应的口令规则；</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系统用户的帐号、口令、权限等禁止告知其他人员；</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须根据系统的安全要求对操作系统密码策略进行设置和调整，以确保口令符合要求。</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第七条 系统维护和应急处理记录</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应设置《操作系统维护和应急处理记录》（参见附表3），系统管理员记录系统的运行情况；</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应对系统安装、设置更改、帐号变更、组变更、备份等系统维护工作进行记录，以备查阅；</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应对系统异常和系统故障的时间、现象、应急处理方法及结果作详细的记录。</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第八条 操作系统软件、资料以及许可证的管理</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必须对操作系统软件的介质、资料和许可证进行登记，并设专人负责保管；</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登记的内容应包括软件的名称和版本、软件出版商、许可证类型和数量、介质的编号和数量、软件安装序列号、手册名称和数量、购买日期等；</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应有软件和资料的借用审批和借还登记手续；</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对重要的系统软件介质和资料要进行复制，借用时宜提供复制品，以保护好原件及避免丢失。</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第九条 操作系统的系统管理员帐户名称、口令的管理</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操作系统的系统管理员账户名称不得使用系统安装时默认的系统管理员账户名，应按照《操作系统账户授权审批表》批准的账户名称、权限和有效期予以设置；必须更改系统安装时默认系统管理员账户和具有特殊权限的账户的口令，关闭不必使用的账号；</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操作系统管理员帐户的口令除了要满足本规范第六条中的口令要求外，还必须每两周更改一次，发现有异常情况时应立即更改，每次更新的口令不得与旧的口令相同；</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严禁把操作系统管理员的帐户名称和口令告知其他人员。</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lastRenderedPageBreak/>
        <w:t>第十条 操作系统配置的备份管理</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操作系统管理员应对操作系统的配置参数及相关文件进行备份，当配置发生变更时必须重新备份，以便系统发生故障时能尽快恢复系统配置。</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第十一条 操作系统的安全检查</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操作系统管理员应经常检查操作系统的安全配置，并确保符合安全配置要求；</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操作系统管理员和操作系统审计员应定期查看操作系统的运行日志和审计日志，以及时发现出现的安全问题；</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操作系统管理员应定期使用最新的安全检查或安全分析工具对系统进行检查，并及时消除存在的漏洞。特别是在新软件安装或软件更新之后。</w:t>
      </w:r>
    </w:p>
    <w:p w:rsidR="00E34042" w:rsidRPr="00CD7135" w:rsidRDefault="00E34042" w:rsidP="00E34042">
      <w:pPr>
        <w:widowControl/>
        <w:shd w:val="clear" w:color="auto" w:fill="FFFFFF"/>
        <w:wordWrap w:val="0"/>
        <w:spacing w:before="100" w:beforeAutospacing="1" w:after="100" w:afterAutospacing="1"/>
        <w:ind w:firstLine="480"/>
        <w:jc w:val="left"/>
        <w:rPr>
          <w:rFonts w:ascii="宋体" w:eastAsia="宋体" w:hAnsi="宋体" w:cs="宋体"/>
          <w:b/>
          <w:color w:val="333333"/>
          <w:kern w:val="0"/>
          <w:szCs w:val="21"/>
        </w:rPr>
      </w:pPr>
      <w:r w:rsidRPr="00CD7135">
        <w:rPr>
          <w:rFonts w:ascii="宋体" w:eastAsia="宋体" w:hAnsi="宋体" w:cs="宋体" w:hint="eastAsia"/>
          <w:b/>
          <w:color w:val="333333"/>
          <w:kern w:val="0"/>
          <w:sz w:val="24"/>
          <w:szCs w:val="24"/>
        </w:rPr>
        <w:t>第三章 数据库系统运行管理</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第十二条 数据库管理员、审计员的任命</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第十三条 数据库管理员(DBA)的任命应遵循“任期有限、权限分散”的原则；</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对每个数据库系统要分别设立数据库管理员和数据库审计员，并分别由不同的人员担任。在多套系统的环境下，数据库管理员和数据库审计员岗位应交叉担任；</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数据库管理员、审计员的任期可根据系统的安全性要求而定，最长为三年，期满通过考核后可以续任；</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数据库管理员、审计员必须签订保密协议书。</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数据库管理员、审计员帐户的授权，审批</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数据库管理员、审计员账户的授权由系统运行维护单位填写《数据库系统账户授权审批表》（参见附表4），经信息系统运行管理部门负责人批准后设置；</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数据库管理员、审计员人员变更后，必须及时更改帐户设置。</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第十四条 其他帐户的授权，审批</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本单位其他数据库账户的授权由使用部门填写《数据库系统账户授权审批表》，经信息系统运行管理部门负责人批准后，由数据库管理员进行设置；</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外单位人员需要使用本单位数据库系统时，须经相关业务管理部门主管同意，填写《外单位人员数据库系统账户授权审批表》（参见附表5），报信息系统运行管理部门负责人批准后，由数据库管理员按规定的权限、时限设置专门的用户帐号；</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lastRenderedPageBreak/>
        <w:t>《外单位人员数据库系统账户授权审批表》应包括使用者姓名、身份证号、工作单位、接待部门、数据库系统名称和版本、主机型号、主机号、账户名称、账户类别、授予权限、账号和权限授予期限等；</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严禁本单位任何人将自己的用户帐号提供给外单位人员使用。</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第十五条 口令的复杂性、安全性要求和检查</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数据库账户的口令长度设置至少为6位，口令必须从字符、数字、符号中至少选择两种进行组合设置；不宜使用与账户名称中相同的字符或使用姓名、生日和电话号码等其他容易猜测的字符组合；</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数据库账户的口令必须经常更改，至少每季度更改一次，每次更新的口令不得与旧的口令相同，应设置相应的口令规则；</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数据库用户的帐号、口令、权限等禁止告知其他人员；</w:t>
      </w:r>
    </w:p>
    <w:p w:rsidR="00E34042" w:rsidRPr="00E34042" w:rsidRDefault="00E34042" w:rsidP="00E34042">
      <w:pPr>
        <w:widowControl/>
        <w:shd w:val="clear" w:color="auto" w:fill="FFFFFF"/>
        <w:wordWrap w:val="0"/>
        <w:spacing w:before="100" w:beforeAutospacing="1" w:after="100" w:afterAutospacing="1"/>
        <w:jc w:val="center"/>
        <w:rPr>
          <w:rFonts w:ascii="宋体" w:eastAsia="宋体" w:hAnsi="宋体" w:cs="宋体"/>
          <w:color w:val="333333"/>
          <w:kern w:val="0"/>
          <w:szCs w:val="21"/>
        </w:rPr>
      </w:pPr>
      <w:r>
        <w:rPr>
          <w:rFonts w:ascii="宋体" w:eastAsia="宋体" w:hAnsi="宋体" w:cs="宋体"/>
          <w:noProof/>
          <w:color w:val="333333"/>
          <w:kern w:val="0"/>
          <w:sz w:val="24"/>
          <w:szCs w:val="24"/>
        </w:rPr>
        <w:drawing>
          <wp:inline distT="0" distB="0" distL="0" distR="0">
            <wp:extent cx="5276850" cy="4876800"/>
            <wp:effectExtent l="19050" t="0" r="0" b="0"/>
            <wp:docPr id="1" name="图片 1" descr="http://www.hn.csg.cn:8080/UploadPicture/image/7/2010121817422133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n.csg.cn:8080/UploadPicture/image/7/201012181742213339.jpg"/>
                    <pic:cNvPicPr>
                      <a:picLocks noChangeAspect="1" noChangeArrowheads="1"/>
                    </pic:cNvPicPr>
                  </pic:nvPicPr>
                  <pic:blipFill>
                    <a:blip r:embed="rId7" cstate="print"/>
                    <a:srcRect/>
                    <a:stretch>
                      <a:fillRect/>
                    </a:stretch>
                  </pic:blipFill>
                  <pic:spPr bwMode="auto">
                    <a:xfrm>
                      <a:off x="0" y="0"/>
                      <a:ext cx="5276850" cy="4876800"/>
                    </a:xfrm>
                    <a:prstGeom prst="rect">
                      <a:avLst/>
                    </a:prstGeom>
                    <a:noFill/>
                    <a:ln w="9525">
                      <a:noFill/>
                      <a:miter lim="800000"/>
                      <a:headEnd/>
                      <a:tailEnd/>
                    </a:ln>
                  </pic:spPr>
                </pic:pic>
              </a:graphicData>
            </a:graphic>
          </wp:inline>
        </w:drawing>
      </w:r>
    </w:p>
    <w:p w:rsidR="00E34042" w:rsidRPr="00E34042" w:rsidRDefault="00E34042" w:rsidP="00E34042">
      <w:pPr>
        <w:widowControl/>
        <w:shd w:val="clear" w:color="auto" w:fill="FFFFFF"/>
        <w:wordWrap w:val="0"/>
        <w:spacing w:before="100" w:beforeAutospacing="1" w:after="100" w:afterAutospacing="1"/>
        <w:jc w:val="center"/>
        <w:rPr>
          <w:rFonts w:ascii="宋体" w:eastAsia="宋体" w:hAnsi="宋体" w:cs="宋体"/>
          <w:color w:val="333333"/>
          <w:kern w:val="0"/>
          <w:szCs w:val="21"/>
        </w:rPr>
      </w:pPr>
      <w:r w:rsidRPr="00E34042">
        <w:rPr>
          <w:rFonts w:ascii="宋体" w:eastAsia="宋体" w:hAnsi="宋体" w:cs="宋体" w:hint="eastAsia"/>
          <w:color w:val="333333"/>
          <w:kern w:val="0"/>
          <w:sz w:val="24"/>
          <w:szCs w:val="24"/>
        </w:rPr>
        <w:t> </w:t>
      </w:r>
    </w:p>
    <w:p w:rsidR="00E34042" w:rsidRPr="00E34042" w:rsidRDefault="00E34042" w:rsidP="00E34042">
      <w:pPr>
        <w:widowControl/>
        <w:shd w:val="clear" w:color="auto" w:fill="FFFFFF"/>
        <w:wordWrap w:val="0"/>
        <w:spacing w:before="100" w:beforeAutospacing="1" w:after="100" w:afterAutospacing="1"/>
        <w:jc w:val="center"/>
        <w:rPr>
          <w:rFonts w:ascii="宋体" w:eastAsia="宋体" w:hAnsi="宋体" w:cs="宋体"/>
          <w:color w:val="333333"/>
          <w:kern w:val="0"/>
          <w:szCs w:val="21"/>
        </w:rPr>
      </w:pPr>
      <w:r>
        <w:rPr>
          <w:rFonts w:ascii="宋体" w:eastAsia="宋体" w:hAnsi="宋体" w:cs="宋体"/>
          <w:noProof/>
          <w:color w:val="333333"/>
          <w:kern w:val="0"/>
          <w:sz w:val="24"/>
          <w:szCs w:val="24"/>
        </w:rPr>
        <w:lastRenderedPageBreak/>
        <w:drawing>
          <wp:inline distT="0" distB="0" distL="0" distR="0">
            <wp:extent cx="5086350" cy="5372100"/>
            <wp:effectExtent l="19050" t="0" r="0" b="0"/>
            <wp:docPr id="2" name="图片 2" descr="http://www.hn.csg.cn:8080/UploadPicture/image/7/20101218174221395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hn.csg.cn:8080/UploadPicture/image/7/2010121817422139510.jpg"/>
                    <pic:cNvPicPr>
                      <a:picLocks noChangeAspect="1" noChangeArrowheads="1"/>
                    </pic:cNvPicPr>
                  </pic:nvPicPr>
                  <pic:blipFill>
                    <a:blip r:embed="rId8" cstate="print"/>
                    <a:srcRect/>
                    <a:stretch>
                      <a:fillRect/>
                    </a:stretch>
                  </pic:blipFill>
                  <pic:spPr bwMode="auto">
                    <a:xfrm>
                      <a:off x="0" y="0"/>
                      <a:ext cx="5086350" cy="5372100"/>
                    </a:xfrm>
                    <a:prstGeom prst="rect">
                      <a:avLst/>
                    </a:prstGeom>
                    <a:noFill/>
                    <a:ln w="9525">
                      <a:noFill/>
                      <a:miter lim="800000"/>
                      <a:headEnd/>
                      <a:tailEnd/>
                    </a:ln>
                  </pic:spPr>
                </pic:pic>
              </a:graphicData>
            </a:graphic>
          </wp:inline>
        </w:drawing>
      </w:r>
    </w:p>
    <w:p w:rsidR="00E34042" w:rsidRPr="00E34042" w:rsidRDefault="00E34042" w:rsidP="00E34042">
      <w:pPr>
        <w:widowControl/>
        <w:shd w:val="clear" w:color="auto" w:fill="FFFFFF"/>
        <w:wordWrap w:val="0"/>
        <w:spacing w:before="100" w:beforeAutospacing="1" w:after="100" w:afterAutospacing="1"/>
        <w:jc w:val="center"/>
        <w:rPr>
          <w:rFonts w:ascii="宋体" w:eastAsia="宋体" w:hAnsi="宋体" w:cs="宋体"/>
          <w:color w:val="333333"/>
          <w:kern w:val="0"/>
          <w:szCs w:val="21"/>
        </w:rPr>
      </w:pPr>
      <w:r w:rsidRPr="00E34042">
        <w:rPr>
          <w:rFonts w:ascii="宋体" w:eastAsia="宋体" w:hAnsi="宋体" w:cs="宋体" w:hint="eastAsia"/>
          <w:color w:val="333333"/>
          <w:kern w:val="0"/>
          <w:sz w:val="24"/>
          <w:szCs w:val="24"/>
        </w:rPr>
        <w:t> </w:t>
      </w:r>
    </w:p>
    <w:p w:rsidR="00E34042" w:rsidRPr="00E34042" w:rsidRDefault="00E34042" w:rsidP="00E34042">
      <w:pPr>
        <w:widowControl/>
        <w:shd w:val="clear" w:color="auto" w:fill="FFFFFF"/>
        <w:wordWrap w:val="0"/>
        <w:spacing w:before="100" w:beforeAutospacing="1" w:after="100" w:afterAutospacing="1"/>
        <w:jc w:val="center"/>
        <w:rPr>
          <w:rFonts w:ascii="宋体" w:eastAsia="宋体" w:hAnsi="宋体" w:cs="宋体"/>
          <w:color w:val="333333"/>
          <w:kern w:val="0"/>
          <w:szCs w:val="21"/>
        </w:rPr>
      </w:pPr>
      <w:r>
        <w:rPr>
          <w:rFonts w:ascii="宋体" w:eastAsia="宋体" w:hAnsi="宋体" w:cs="宋体"/>
          <w:noProof/>
          <w:color w:val="333333"/>
          <w:kern w:val="0"/>
          <w:sz w:val="24"/>
          <w:szCs w:val="24"/>
        </w:rPr>
        <w:lastRenderedPageBreak/>
        <w:drawing>
          <wp:inline distT="0" distB="0" distL="0" distR="0">
            <wp:extent cx="5686425" cy="5534025"/>
            <wp:effectExtent l="19050" t="0" r="9525" b="0"/>
            <wp:docPr id="3" name="图片 3" descr="http://www.hn.csg.cn:8080/UploadPicture/image/7/20101218174221458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n.csg.cn:8080/UploadPicture/image/7/2010121817422145811.jpg"/>
                    <pic:cNvPicPr>
                      <a:picLocks noChangeAspect="1" noChangeArrowheads="1"/>
                    </pic:cNvPicPr>
                  </pic:nvPicPr>
                  <pic:blipFill>
                    <a:blip r:embed="rId9" cstate="print"/>
                    <a:srcRect/>
                    <a:stretch>
                      <a:fillRect/>
                    </a:stretch>
                  </pic:blipFill>
                  <pic:spPr bwMode="auto">
                    <a:xfrm>
                      <a:off x="0" y="0"/>
                      <a:ext cx="5686425" cy="5534025"/>
                    </a:xfrm>
                    <a:prstGeom prst="rect">
                      <a:avLst/>
                    </a:prstGeom>
                    <a:noFill/>
                    <a:ln w="9525">
                      <a:noFill/>
                      <a:miter lim="800000"/>
                      <a:headEnd/>
                      <a:tailEnd/>
                    </a:ln>
                  </pic:spPr>
                </pic:pic>
              </a:graphicData>
            </a:graphic>
          </wp:inline>
        </w:drawing>
      </w:r>
    </w:p>
    <w:p w:rsidR="00E34042" w:rsidRPr="00E34042" w:rsidRDefault="00E34042" w:rsidP="00E34042">
      <w:pPr>
        <w:widowControl/>
        <w:shd w:val="clear" w:color="auto" w:fill="FFFFFF"/>
        <w:wordWrap w:val="0"/>
        <w:spacing w:before="100" w:beforeAutospacing="1" w:after="100" w:afterAutospacing="1"/>
        <w:jc w:val="center"/>
        <w:rPr>
          <w:rFonts w:ascii="宋体" w:eastAsia="宋体" w:hAnsi="宋体" w:cs="宋体"/>
          <w:color w:val="333333"/>
          <w:kern w:val="0"/>
          <w:szCs w:val="21"/>
        </w:rPr>
      </w:pPr>
      <w:r w:rsidRPr="00E34042">
        <w:rPr>
          <w:rFonts w:ascii="宋体" w:eastAsia="宋体" w:hAnsi="宋体" w:cs="宋体" w:hint="eastAsia"/>
          <w:color w:val="333333"/>
          <w:kern w:val="0"/>
          <w:sz w:val="24"/>
          <w:szCs w:val="24"/>
        </w:rPr>
        <w:t> </w:t>
      </w:r>
    </w:p>
    <w:p w:rsidR="00E34042" w:rsidRPr="00E34042" w:rsidRDefault="00E34042" w:rsidP="00E34042">
      <w:pPr>
        <w:widowControl/>
        <w:shd w:val="clear" w:color="auto" w:fill="FFFFFF"/>
        <w:wordWrap w:val="0"/>
        <w:spacing w:before="100" w:beforeAutospacing="1" w:after="100" w:afterAutospacing="1"/>
        <w:jc w:val="center"/>
        <w:rPr>
          <w:rFonts w:ascii="宋体" w:eastAsia="宋体" w:hAnsi="宋体" w:cs="宋体"/>
          <w:color w:val="333333"/>
          <w:kern w:val="0"/>
          <w:szCs w:val="21"/>
        </w:rPr>
      </w:pPr>
      <w:r>
        <w:rPr>
          <w:rFonts w:ascii="宋体" w:eastAsia="宋体" w:hAnsi="宋体" w:cs="宋体"/>
          <w:noProof/>
          <w:color w:val="333333"/>
          <w:kern w:val="0"/>
          <w:sz w:val="24"/>
          <w:szCs w:val="24"/>
        </w:rPr>
        <w:lastRenderedPageBreak/>
        <w:drawing>
          <wp:inline distT="0" distB="0" distL="0" distR="0">
            <wp:extent cx="5457825" cy="4886325"/>
            <wp:effectExtent l="19050" t="0" r="9525" b="0"/>
            <wp:docPr id="4" name="图片 4" descr="http://www.hn.csg.cn:8080/UploadPicture/image/7/201012181742215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hn.csg.cn:8080/UploadPicture/image/7/2010121817422152012.jpg"/>
                    <pic:cNvPicPr>
                      <a:picLocks noChangeAspect="1" noChangeArrowheads="1"/>
                    </pic:cNvPicPr>
                  </pic:nvPicPr>
                  <pic:blipFill>
                    <a:blip r:embed="rId10" cstate="print"/>
                    <a:srcRect/>
                    <a:stretch>
                      <a:fillRect/>
                    </a:stretch>
                  </pic:blipFill>
                  <pic:spPr bwMode="auto">
                    <a:xfrm>
                      <a:off x="0" y="0"/>
                      <a:ext cx="5457825" cy="4886325"/>
                    </a:xfrm>
                    <a:prstGeom prst="rect">
                      <a:avLst/>
                    </a:prstGeom>
                    <a:noFill/>
                    <a:ln w="9525">
                      <a:noFill/>
                      <a:miter lim="800000"/>
                      <a:headEnd/>
                      <a:tailEnd/>
                    </a:ln>
                  </pic:spPr>
                </pic:pic>
              </a:graphicData>
            </a:graphic>
          </wp:inline>
        </w:drawing>
      </w:r>
    </w:p>
    <w:p w:rsidR="00E34042" w:rsidRPr="00E34042" w:rsidRDefault="00E34042" w:rsidP="00E34042">
      <w:pPr>
        <w:widowControl/>
        <w:shd w:val="clear" w:color="auto" w:fill="FFFFFF"/>
        <w:wordWrap w:val="0"/>
        <w:spacing w:before="100" w:beforeAutospacing="1" w:after="100" w:afterAutospacing="1"/>
        <w:jc w:val="center"/>
        <w:rPr>
          <w:rFonts w:ascii="宋体" w:eastAsia="宋体" w:hAnsi="宋体" w:cs="宋体"/>
          <w:color w:val="333333"/>
          <w:kern w:val="0"/>
          <w:szCs w:val="21"/>
        </w:rPr>
      </w:pPr>
      <w:r w:rsidRPr="00E34042">
        <w:rPr>
          <w:rFonts w:ascii="宋体" w:eastAsia="宋体" w:hAnsi="宋体" w:cs="宋体" w:hint="eastAsia"/>
          <w:color w:val="333333"/>
          <w:kern w:val="0"/>
          <w:sz w:val="24"/>
          <w:szCs w:val="24"/>
        </w:rPr>
        <w:t> </w:t>
      </w:r>
    </w:p>
    <w:p w:rsidR="00E34042" w:rsidRPr="00E34042" w:rsidRDefault="00E34042" w:rsidP="00E34042">
      <w:pPr>
        <w:widowControl/>
        <w:shd w:val="clear" w:color="auto" w:fill="FFFFFF"/>
        <w:wordWrap w:val="0"/>
        <w:spacing w:before="100" w:beforeAutospacing="1" w:after="100" w:afterAutospacing="1"/>
        <w:jc w:val="center"/>
        <w:rPr>
          <w:rFonts w:ascii="宋体" w:eastAsia="宋体" w:hAnsi="宋体" w:cs="宋体"/>
          <w:color w:val="333333"/>
          <w:kern w:val="0"/>
          <w:szCs w:val="21"/>
        </w:rPr>
      </w:pPr>
      <w:r>
        <w:rPr>
          <w:rFonts w:ascii="宋体" w:eastAsia="宋体" w:hAnsi="宋体" w:cs="宋体"/>
          <w:noProof/>
          <w:color w:val="333333"/>
          <w:kern w:val="0"/>
          <w:sz w:val="24"/>
          <w:szCs w:val="24"/>
        </w:rPr>
        <w:lastRenderedPageBreak/>
        <w:drawing>
          <wp:inline distT="0" distB="0" distL="0" distR="0">
            <wp:extent cx="5086350" cy="5067300"/>
            <wp:effectExtent l="19050" t="0" r="0" b="0"/>
            <wp:docPr id="5" name="图片 5" descr="http://www.hn.csg.cn:8080/UploadPicture/image/7/20101218174221583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hn.csg.cn:8080/UploadPicture/image/7/2010121817422158313.jpg"/>
                    <pic:cNvPicPr>
                      <a:picLocks noChangeAspect="1" noChangeArrowheads="1"/>
                    </pic:cNvPicPr>
                  </pic:nvPicPr>
                  <pic:blipFill>
                    <a:blip r:embed="rId11" cstate="print"/>
                    <a:srcRect/>
                    <a:stretch>
                      <a:fillRect/>
                    </a:stretch>
                  </pic:blipFill>
                  <pic:spPr bwMode="auto">
                    <a:xfrm>
                      <a:off x="0" y="0"/>
                      <a:ext cx="5086350" cy="5067300"/>
                    </a:xfrm>
                    <a:prstGeom prst="rect">
                      <a:avLst/>
                    </a:prstGeom>
                    <a:noFill/>
                    <a:ln w="9525">
                      <a:noFill/>
                      <a:miter lim="800000"/>
                      <a:headEnd/>
                      <a:tailEnd/>
                    </a:ln>
                  </pic:spPr>
                </pic:pic>
              </a:graphicData>
            </a:graphic>
          </wp:inline>
        </w:drawing>
      </w:r>
    </w:p>
    <w:p w:rsidR="00E34042" w:rsidRPr="00E34042" w:rsidRDefault="00E34042" w:rsidP="00E34042">
      <w:pPr>
        <w:widowControl/>
        <w:shd w:val="clear" w:color="auto" w:fill="FFFFFF"/>
        <w:wordWrap w:val="0"/>
        <w:spacing w:before="100" w:beforeAutospacing="1" w:after="100" w:afterAutospacing="1"/>
        <w:jc w:val="center"/>
        <w:rPr>
          <w:rFonts w:ascii="宋体" w:eastAsia="宋体" w:hAnsi="宋体" w:cs="宋体"/>
          <w:color w:val="333333"/>
          <w:kern w:val="0"/>
          <w:szCs w:val="21"/>
        </w:rPr>
      </w:pPr>
      <w:r w:rsidRPr="00E34042">
        <w:rPr>
          <w:rFonts w:ascii="宋体" w:eastAsia="宋体" w:hAnsi="宋体" w:cs="宋体" w:hint="eastAsia"/>
          <w:color w:val="333333"/>
          <w:kern w:val="0"/>
          <w:sz w:val="24"/>
          <w:szCs w:val="24"/>
        </w:rPr>
        <w:t> </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 </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 </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 </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 </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 </w:t>
      </w:r>
    </w:p>
    <w:p w:rsidR="00E34042" w:rsidRPr="00E34042" w:rsidRDefault="00E34042" w:rsidP="00E34042">
      <w:pPr>
        <w:widowControl/>
        <w:shd w:val="clear" w:color="auto" w:fill="FFFFFF"/>
        <w:wordWrap w:val="0"/>
        <w:spacing w:before="100" w:beforeAutospacing="1" w:after="100" w:afterAutospacing="1"/>
        <w:ind w:firstLine="480"/>
        <w:jc w:val="left"/>
        <w:rPr>
          <w:rFonts w:ascii="宋体" w:eastAsia="宋体" w:hAnsi="宋体" w:cs="宋体"/>
          <w:color w:val="333333"/>
          <w:kern w:val="0"/>
          <w:szCs w:val="21"/>
        </w:rPr>
      </w:pPr>
      <w:r w:rsidRPr="00E34042">
        <w:rPr>
          <w:rFonts w:ascii="宋体" w:eastAsia="宋体" w:hAnsi="宋体" w:cs="宋体" w:hint="eastAsia"/>
          <w:color w:val="333333"/>
          <w:kern w:val="0"/>
          <w:sz w:val="24"/>
          <w:szCs w:val="24"/>
        </w:rPr>
        <w:t> </w:t>
      </w:r>
    </w:p>
    <w:p w:rsidR="00E34042" w:rsidRPr="00E34042" w:rsidRDefault="00E34042" w:rsidP="00E34042">
      <w:pPr>
        <w:widowControl/>
        <w:shd w:val="clear" w:color="auto" w:fill="FFFFFF"/>
        <w:wordWrap w:val="0"/>
        <w:spacing w:before="100" w:beforeAutospacing="1" w:after="100" w:afterAutospacing="1"/>
        <w:jc w:val="center"/>
        <w:rPr>
          <w:rFonts w:ascii="宋体" w:eastAsia="宋体" w:hAnsi="宋体" w:cs="宋体"/>
          <w:color w:val="333333"/>
          <w:kern w:val="0"/>
          <w:szCs w:val="21"/>
        </w:rPr>
      </w:pPr>
      <w:r>
        <w:rPr>
          <w:rFonts w:ascii="宋体" w:eastAsia="宋体" w:hAnsi="宋体" w:cs="宋体"/>
          <w:noProof/>
          <w:color w:val="333333"/>
          <w:kern w:val="0"/>
          <w:sz w:val="24"/>
          <w:szCs w:val="24"/>
        </w:rPr>
        <w:lastRenderedPageBreak/>
        <w:drawing>
          <wp:inline distT="0" distB="0" distL="0" distR="0">
            <wp:extent cx="5486400" cy="5238750"/>
            <wp:effectExtent l="19050" t="0" r="0" b="0"/>
            <wp:docPr id="6" name="图片 6" descr="http://www.hn.csg.cn:8080/UploadPicture/image/7/2010121817423136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hn.csg.cn:8080/UploadPicture/image/7/2010121817423136414.jpg"/>
                    <pic:cNvPicPr>
                      <a:picLocks noChangeAspect="1" noChangeArrowheads="1"/>
                    </pic:cNvPicPr>
                  </pic:nvPicPr>
                  <pic:blipFill>
                    <a:blip r:embed="rId12" cstate="print"/>
                    <a:srcRect/>
                    <a:stretch>
                      <a:fillRect/>
                    </a:stretch>
                  </pic:blipFill>
                  <pic:spPr bwMode="auto">
                    <a:xfrm>
                      <a:off x="0" y="0"/>
                      <a:ext cx="5486400" cy="5238750"/>
                    </a:xfrm>
                    <a:prstGeom prst="rect">
                      <a:avLst/>
                    </a:prstGeom>
                    <a:noFill/>
                    <a:ln w="9525">
                      <a:noFill/>
                      <a:miter lim="800000"/>
                      <a:headEnd/>
                      <a:tailEnd/>
                    </a:ln>
                  </pic:spPr>
                </pic:pic>
              </a:graphicData>
            </a:graphic>
          </wp:inline>
        </w:drawing>
      </w:r>
    </w:p>
    <w:p w:rsidR="00E34042" w:rsidRPr="00E34042" w:rsidRDefault="00E34042" w:rsidP="00E34042">
      <w:pPr>
        <w:widowControl/>
        <w:shd w:val="clear" w:color="auto" w:fill="FFFFFF"/>
        <w:wordWrap w:val="0"/>
        <w:spacing w:before="100" w:beforeAutospacing="1" w:after="100" w:afterAutospacing="1"/>
        <w:jc w:val="center"/>
        <w:rPr>
          <w:rFonts w:ascii="宋体" w:eastAsia="宋体" w:hAnsi="宋体" w:cs="宋体"/>
          <w:color w:val="333333"/>
          <w:kern w:val="0"/>
          <w:szCs w:val="21"/>
        </w:rPr>
      </w:pPr>
      <w:r w:rsidRPr="00E34042">
        <w:rPr>
          <w:rFonts w:ascii="宋体" w:eastAsia="宋体" w:hAnsi="宋体" w:cs="宋体" w:hint="eastAsia"/>
          <w:color w:val="333333"/>
          <w:kern w:val="0"/>
          <w:sz w:val="24"/>
          <w:szCs w:val="24"/>
        </w:rPr>
        <w:t> </w:t>
      </w:r>
    </w:p>
    <w:p w:rsidR="00842EFF" w:rsidRDefault="00842EFF"/>
    <w:sectPr w:rsidR="00842EFF" w:rsidSect="00A0783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1159" w:rsidRDefault="00661159" w:rsidP="00E34042">
      <w:r>
        <w:separator/>
      </w:r>
    </w:p>
  </w:endnote>
  <w:endnote w:type="continuationSeparator" w:id="1">
    <w:p w:rsidR="00661159" w:rsidRDefault="00661159" w:rsidP="00E3404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1159" w:rsidRDefault="00661159" w:rsidP="00E34042">
      <w:r>
        <w:separator/>
      </w:r>
    </w:p>
  </w:footnote>
  <w:footnote w:type="continuationSeparator" w:id="1">
    <w:p w:rsidR="00661159" w:rsidRDefault="00661159" w:rsidP="00E3404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34042"/>
    <w:rsid w:val="00174A84"/>
    <w:rsid w:val="001A5036"/>
    <w:rsid w:val="00363BAB"/>
    <w:rsid w:val="004A04F6"/>
    <w:rsid w:val="004D10FD"/>
    <w:rsid w:val="00661159"/>
    <w:rsid w:val="006D2E49"/>
    <w:rsid w:val="00842EFF"/>
    <w:rsid w:val="00A0783E"/>
    <w:rsid w:val="00CD7135"/>
    <w:rsid w:val="00D05121"/>
    <w:rsid w:val="00DF523A"/>
    <w:rsid w:val="00E34042"/>
    <w:rsid w:val="00ED209E"/>
    <w:rsid w:val="00FC6AD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783E"/>
    <w:pPr>
      <w:widowControl w:val="0"/>
      <w:jc w:val="both"/>
    </w:pPr>
  </w:style>
  <w:style w:type="paragraph" w:styleId="1">
    <w:name w:val="heading 1"/>
    <w:basedOn w:val="a"/>
    <w:link w:val="1Char"/>
    <w:uiPriority w:val="9"/>
    <w:qFormat/>
    <w:rsid w:val="00E3404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40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34042"/>
    <w:rPr>
      <w:sz w:val="18"/>
      <w:szCs w:val="18"/>
    </w:rPr>
  </w:style>
  <w:style w:type="paragraph" w:styleId="a4">
    <w:name w:val="footer"/>
    <w:basedOn w:val="a"/>
    <w:link w:val="Char0"/>
    <w:uiPriority w:val="99"/>
    <w:unhideWhenUsed/>
    <w:rsid w:val="00E34042"/>
    <w:pPr>
      <w:tabs>
        <w:tab w:val="center" w:pos="4153"/>
        <w:tab w:val="right" w:pos="8306"/>
      </w:tabs>
      <w:snapToGrid w:val="0"/>
      <w:jc w:val="left"/>
    </w:pPr>
    <w:rPr>
      <w:sz w:val="18"/>
      <w:szCs w:val="18"/>
    </w:rPr>
  </w:style>
  <w:style w:type="character" w:customStyle="1" w:styleId="Char0">
    <w:name w:val="页脚 Char"/>
    <w:basedOn w:val="a0"/>
    <w:link w:val="a4"/>
    <w:uiPriority w:val="99"/>
    <w:rsid w:val="00E34042"/>
    <w:rPr>
      <w:sz w:val="18"/>
      <w:szCs w:val="18"/>
    </w:rPr>
  </w:style>
  <w:style w:type="character" w:customStyle="1" w:styleId="1Char">
    <w:name w:val="标题 1 Char"/>
    <w:basedOn w:val="a0"/>
    <w:link w:val="1"/>
    <w:uiPriority w:val="9"/>
    <w:rsid w:val="00E34042"/>
    <w:rPr>
      <w:rFonts w:ascii="宋体" w:eastAsia="宋体" w:hAnsi="宋体" w:cs="宋体"/>
      <w:b/>
      <w:bCs/>
      <w:kern w:val="36"/>
      <w:sz w:val="48"/>
      <w:szCs w:val="48"/>
    </w:rPr>
  </w:style>
  <w:style w:type="paragraph" w:styleId="a5">
    <w:name w:val="Normal (Web)"/>
    <w:basedOn w:val="a"/>
    <w:uiPriority w:val="99"/>
    <w:semiHidden/>
    <w:unhideWhenUsed/>
    <w:rsid w:val="00E34042"/>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E34042"/>
    <w:rPr>
      <w:sz w:val="18"/>
      <w:szCs w:val="18"/>
    </w:rPr>
  </w:style>
  <w:style w:type="character" w:customStyle="1" w:styleId="Char1">
    <w:name w:val="批注框文本 Char"/>
    <w:basedOn w:val="a0"/>
    <w:link w:val="a6"/>
    <w:uiPriority w:val="99"/>
    <w:semiHidden/>
    <w:rsid w:val="00E34042"/>
    <w:rPr>
      <w:sz w:val="18"/>
      <w:szCs w:val="18"/>
    </w:rPr>
  </w:style>
  <w:style w:type="paragraph" w:styleId="a7">
    <w:name w:val="Date"/>
    <w:basedOn w:val="a"/>
    <w:next w:val="a"/>
    <w:link w:val="Char2"/>
    <w:uiPriority w:val="99"/>
    <w:semiHidden/>
    <w:unhideWhenUsed/>
    <w:rsid w:val="00ED209E"/>
    <w:pPr>
      <w:ind w:leftChars="2500" w:left="100"/>
    </w:pPr>
  </w:style>
  <w:style w:type="character" w:customStyle="1" w:styleId="Char2">
    <w:name w:val="日期 Char"/>
    <w:basedOn w:val="a0"/>
    <w:link w:val="a7"/>
    <w:uiPriority w:val="99"/>
    <w:semiHidden/>
    <w:rsid w:val="00ED209E"/>
  </w:style>
</w:styles>
</file>

<file path=word/webSettings.xml><?xml version="1.0" encoding="utf-8"?>
<w:webSettings xmlns:r="http://schemas.openxmlformats.org/officeDocument/2006/relationships" xmlns:w="http://schemas.openxmlformats.org/wordprocessingml/2006/main">
  <w:divs>
    <w:div w:id="1328822675">
      <w:bodyDiv w:val="1"/>
      <w:marLeft w:val="0"/>
      <w:marRight w:val="0"/>
      <w:marTop w:val="0"/>
      <w:marBottom w:val="0"/>
      <w:divBdr>
        <w:top w:val="none" w:sz="0" w:space="0" w:color="auto"/>
        <w:left w:val="none" w:sz="0" w:space="0" w:color="auto"/>
        <w:bottom w:val="none" w:sz="0" w:space="0" w:color="auto"/>
        <w:right w:val="none" w:sz="0" w:space="0" w:color="auto"/>
      </w:divBdr>
      <w:divsChild>
        <w:div w:id="551697164">
          <w:marLeft w:val="0"/>
          <w:marRight w:val="0"/>
          <w:marTop w:val="0"/>
          <w:marBottom w:val="0"/>
          <w:divBdr>
            <w:top w:val="none" w:sz="0" w:space="0" w:color="auto"/>
            <w:left w:val="none" w:sz="0" w:space="0" w:color="auto"/>
            <w:bottom w:val="none" w:sz="0" w:space="0" w:color="auto"/>
            <w:right w:val="none" w:sz="0" w:space="0" w:color="auto"/>
          </w:divBdr>
          <w:divsChild>
            <w:div w:id="1273172357">
              <w:marLeft w:val="0"/>
              <w:marRight w:val="0"/>
              <w:marTop w:val="60"/>
              <w:marBottom w:val="0"/>
              <w:divBdr>
                <w:top w:val="single" w:sz="36" w:space="0" w:color="FFFFDE"/>
                <w:left w:val="single" w:sz="36" w:space="0" w:color="FFFFDE"/>
                <w:bottom w:val="single" w:sz="36" w:space="0" w:color="FFFFDE"/>
                <w:right w:val="single" w:sz="36" w:space="0" w:color="FFFFDE"/>
              </w:divBdr>
              <w:divsChild>
                <w:div w:id="1969048443">
                  <w:marLeft w:val="0"/>
                  <w:marRight w:val="0"/>
                  <w:marTop w:val="0"/>
                  <w:marBottom w:val="0"/>
                  <w:divBdr>
                    <w:top w:val="none" w:sz="0" w:space="0" w:color="auto"/>
                    <w:left w:val="none" w:sz="0" w:space="0" w:color="auto"/>
                    <w:bottom w:val="none" w:sz="0" w:space="0" w:color="auto"/>
                    <w:right w:val="none" w:sz="0" w:space="0" w:color="auto"/>
                  </w:divBdr>
                  <w:divsChild>
                    <w:div w:id="703793779">
                      <w:marLeft w:val="0"/>
                      <w:marRight w:val="0"/>
                      <w:marTop w:val="0"/>
                      <w:marBottom w:val="0"/>
                      <w:divBdr>
                        <w:top w:val="none" w:sz="0" w:space="0" w:color="auto"/>
                        <w:left w:val="none" w:sz="0" w:space="0" w:color="auto"/>
                        <w:bottom w:val="none" w:sz="0" w:space="0" w:color="auto"/>
                        <w:right w:val="none" w:sz="0" w:space="0" w:color="auto"/>
                      </w:divBdr>
                      <w:divsChild>
                        <w:div w:id="953948850">
                          <w:marLeft w:val="0"/>
                          <w:marRight w:val="0"/>
                          <w:marTop w:val="0"/>
                          <w:marBottom w:val="60"/>
                          <w:divBdr>
                            <w:top w:val="none" w:sz="0" w:space="0" w:color="auto"/>
                            <w:left w:val="none" w:sz="0" w:space="0" w:color="auto"/>
                            <w:bottom w:val="none" w:sz="0" w:space="0" w:color="auto"/>
                            <w:right w:val="none" w:sz="0" w:space="0" w:color="auto"/>
                          </w:divBdr>
                          <w:divsChild>
                            <w:div w:id="1835563932">
                              <w:marLeft w:val="0"/>
                              <w:marRight w:val="0"/>
                              <w:marTop w:val="0"/>
                              <w:marBottom w:val="0"/>
                              <w:divBdr>
                                <w:top w:val="none" w:sz="0" w:space="0" w:color="auto"/>
                                <w:left w:val="none" w:sz="0" w:space="0" w:color="auto"/>
                                <w:bottom w:val="none" w:sz="0" w:space="0" w:color="auto"/>
                                <w:right w:val="none" w:sz="0" w:space="0" w:color="auto"/>
                              </w:divBdr>
                              <w:divsChild>
                                <w:div w:id="1974554332">
                                  <w:marLeft w:val="0"/>
                                  <w:marRight w:val="0"/>
                                  <w:marTop w:val="0"/>
                                  <w:marBottom w:val="0"/>
                                  <w:divBdr>
                                    <w:top w:val="none" w:sz="0" w:space="0" w:color="auto"/>
                                    <w:left w:val="none" w:sz="0" w:space="0" w:color="auto"/>
                                    <w:bottom w:val="none" w:sz="0" w:space="0" w:color="auto"/>
                                    <w:right w:val="none" w:sz="0" w:space="0" w:color="auto"/>
                                  </w:divBdr>
                                  <w:divsChild>
                                    <w:div w:id="1595936432">
                                      <w:marLeft w:val="0"/>
                                      <w:marRight w:val="0"/>
                                      <w:marTop w:val="0"/>
                                      <w:marBottom w:val="0"/>
                                      <w:divBdr>
                                        <w:top w:val="none" w:sz="0" w:space="0" w:color="auto"/>
                                        <w:left w:val="none" w:sz="0" w:space="0" w:color="auto"/>
                                        <w:bottom w:val="none" w:sz="0" w:space="0" w:color="auto"/>
                                        <w:right w:val="none" w:sz="0" w:space="0" w:color="auto"/>
                                      </w:divBdr>
                                      <w:divsChild>
                                        <w:div w:id="195960490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10</Pages>
  <Words>392</Words>
  <Characters>2238</Characters>
  <Application>Microsoft Office Word</Application>
  <DocSecurity>0</DocSecurity>
  <Lines>18</Lines>
  <Paragraphs>5</Paragraphs>
  <ScaleCrop>false</ScaleCrop>
  <Company>微软中国</Company>
  <LinksUpToDate>false</LinksUpToDate>
  <CharactersWithSpaces>2625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good</cp:lastModifiedBy>
  <cp:revision>8</cp:revision>
  <dcterms:created xsi:type="dcterms:W3CDTF">2014-12-26T08:24:00Z</dcterms:created>
  <dcterms:modified xsi:type="dcterms:W3CDTF">2017-07-03T07:05:00Z</dcterms:modified>
</cp:coreProperties>
</file>