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30" w:rsidRDefault="009519EC" w:rsidP="009519E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9519EC">
        <w:rPr>
          <w:rFonts w:hint="eastAsia"/>
          <w:color w:val="000000" w:themeColor="text1"/>
        </w:rPr>
        <w:t>主要模块</w:t>
      </w:r>
    </w:p>
    <w:p w:rsidR="009C1522" w:rsidRPr="009C1522" w:rsidRDefault="009C1522" w:rsidP="009C1522">
      <w:pPr>
        <w:rPr>
          <w:color w:val="000000" w:themeColor="text1"/>
        </w:rPr>
      </w:pP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519EC" w:rsidTr="009519EC">
        <w:tc>
          <w:tcPr>
            <w:tcW w:w="1980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6662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</w:t>
            </w:r>
          </w:p>
        </w:tc>
      </w:tr>
      <w:tr w:rsidR="009519EC" w:rsidTr="009519EC">
        <w:tc>
          <w:tcPr>
            <w:tcW w:w="1980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</w:t>
            </w:r>
            <w:r>
              <w:rPr>
                <w:color w:val="000000" w:themeColor="text1"/>
              </w:rPr>
              <w:t>-acp-dfredission</w:t>
            </w:r>
          </w:p>
        </w:tc>
        <w:tc>
          <w:tcPr>
            <w:tcW w:w="6662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封装DF对数据操作和通讯操作，实现对Redis的List，Map，String等数据操作，</w:t>
            </w:r>
            <w:r w:rsidR="00612B15">
              <w:rPr>
                <w:rFonts w:hint="eastAsia"/>
                <w:color w:val="000000" w:themeColor="text1"/>
              </w:rPr>
              <w:t>订阅内容控制码，内部控制通道</w:t>
            </w:r>
          </w:p>
        </w:tc>
      </w:tr>
      <w:tr w:rsidR="009519EC" w:rsidTr="009519EC">
        <w:tc>
          <w:tcPr>
            <w:tcW w:w="1980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</w:t>
            </w:r>
            <w:r>
              <w:rPr>
                <w:color w:val="000000" w:themeColor="text1"/>
              </w:rPr>
              <w:t>-ads-base</w:t>
            </w:r>
          </w:p>
        </w:tc>
        <w:tc>
          <w:tcPr>
            <w:tcW w:w="6662" w:type="dxa"/>
          </w:tcPr>
          <w:p w:rsidR="009519EC" w:rsidRDefault="00163457" w:rsidP="0016345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为了实现计算模块(</w:t>
            </w:r>
            <w:r>
              <w:rPr>
                <w:color w:val="000000" w:themeColor="text1"/>
              </w:rPr>
              <w:t>ei-ads-console)</w:t>
            </w:r>
            <w:r>
              <w:rPr>
                <w:rFonts w:hint="eastAsia"/>
                <w:color w:val="000000" w:themeColor="text1"/>
              </w:rPr>
              <w:t>和web模块(</w:t>
            </w:r>
            <w:r>
              <w:rPr>
                <w:color w:val="000000" w:themeColor="text1"/>
              </w:rPr>
              <w:t>ei-ads-web</w:t>
            </w:r>
            <w:r>
              <w:rPr>
                <w:rFonts w:hint="eastAsia"/>
                <w:color w:val="000000" w:themeColor="text1"/>
              </w:rPr>
              <w:t>)解耦，定义了可靠性计算，文件配置信息类。</w:t>
            </w:r>
          </w:p>
        </w:tc>
      </w:tr>
      <w:tr w:rsidR="007F4C81" w:rsidTr="009519EC">
        <w:tc>
          <w:tcPr>
            <w:tcW w:w="1980" w:type="dxa"/>
          </w:tcPr>
          <w:p w:rsidR="007F4C81" w:rsidRDefault="007F4C81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</w:t>
            </w:r>
            <w:r>
              <w:rPr>
                <w:color w:val="000000" w:themeColor="text1"/>
              </w:rPr>
              <w:t>-ads-console</w:t>
            </w:r>
          </w:p>
        </w:tc>
        <w:tc>
          <w:tcPr>
            <w:tcW w:w="6662" w:type="dxa"/>
          </w:tcPr>
          <w:p w:rsidR="007F4C81" w:rsidRDefault="007A4CBC" w:rsidP="0016345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分布式计算控制台</w:t>
            </w:r>
            <w:r w:rsidR="00BF4DEA">
              <w:rPr>
                <w:rFonts w:hint="eastAsia"/>
                <w:color w:val="000000" w:themeColor="text1"/>
              </w:rPr>
              <w:t>应用</w:t>
            </w:r>
            <w:r>
              <w:rPr>
                <w:rFonts w:hint="eastAsia"/>
                <w:color w:val="000000" w:themeColor="text1"/>
              </w:rPr>
              <w:t>，集成分布式计算相关的所有模块</w:t>
            </w:r>
          </w:p>
        </w:tc>
      </w:tr>
      <w:tr w:rsidR="007A4CBC" w:rsidTr="009519EC">
        <w:tc>
          <w:tcPr>
            <w:tcW w:w="1980" w:type="dxa"/>
          </w:tcPr>
          <w:p w:rsidR="007A4CBC" w:rsidRDefault="007A4CB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ei-ads-core</w:t>
            </w:r>
          </w:p>
        </w:tc>
        <w:tc>
          <w:tcPr>
            <w:tcW w:w="6662" w:type="dxa"/>
          </w:tcPr>
          <w:p w:rsidR="007A4CBC" w:rsidRPr="00612B15" w:rsidRDefault="00D40BA5" w:rsidP="00F512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分布式计算核心模块，定义了df的数据操作和通信(acp）的抽象层</w:t>
            </w:r>
            <w:r w:rsidR="00612B15">
              <w:rPr>
                <w:rFonts w:hint="eastAsia"/>
                <w:color w:val="000000" w:themeColor="text1"/>
              </w:rPr>
              <w:t>；</w:t>
            </w:r>
            <w:r w:rsidR="00E14160">
              <w:rPr>
                <w:rFonts w:hint="eastAsia"/>
                <w:color w:val="000000" w:themeColor="text1"/>
              </w:rPr>
              <w:t>数据域(adf)</w:t>
            </w:r>
            <w:r w:rsidR="00D20511">
              <w:rPr>
                <w:rFonts w:hint="eastAsia"/>
                <w:color w:val="000000" w:themeColor="text1"/>
              </w:rPr>
              <w:t>实现，内容控制码定义，数据域管理</w:t>
            </w:r>
            <w:r w:rsidR="00612B15">
              <w:rPr>
                <w:rFonts w:hint="eastAsia"/>
                <w:color w:val="000000" w:themeColor="text1"/>
              </w:rPr>
              <w:t>；</w:t>
            </w:r>
            <w:r w:rsidR="00F5128E">
              <w:rPr>
                <w:rFonts w:hint="eastAsia"/>
                <w:color w:val="000000" w:themeColor="text1"/>
              </w:rPr>
              <w:t>apl管理类，，apl实例加载，实现了</w:t>
            </w:r>
            <w:r w:rsidR="00612B15">
              <w:rPr>
                <w:rFonts w:hint="eastAsia"/>
                <w:color w:val="000000" w:themeColor="text1"/>
              </w:rPr>
              <w:t>应用(apl)驱动</w:t>
            </w:r>
            <w:r w:rsidR="00F5128E">
              <w:rPr>
                <w:rFonts w:hint="eastAsia"/>
                <w:color w:val="000000" w:themeColor="text1"/>
              </w:rPr>
              <w:t>，</w:t>
            </w:r>
            <w:r w:rsidR="00612B15">
              <w:rPr>
                <w:rFonts w:hint="eastAsia"/>
                <w:color w:val="000000" w:themeColor="text1"/>
              </w:rPr>
              <w:t>通过</w:t>
            </w:r>
            <w:r w:rsidR="00696A26">
              <w:rPr>
                <w:rFonts w:hint="eastAsia"/>
                <w:color w:val="000000" w:themeColor="text1"/>
              </w:rPr>
              <w:t>接收的内容控制码，驱动应用逻辑。</w:t>
            </w:r>
          </w:p>
        </w:tc>
      </w:tr>
      <w:tr w:rsidR="00C93B54" w:rsidTr="009519EC">
        <w:tc>
          <w:tcPr>
            <w:tcW w:w="1980" w:type="dxa"/>
          </w:tcPr>
          <w:p w:rsidR="00C93B54" w:rsidRDefault="00C93B54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ei-ads-web</w:t>
            </w:r>
          </w:p>
        </w:tc>
        <w:tc>
          <w:tcPr>
            <w:tcW w:w="6662" w:type="dxa"/>
          </w:tcPr>
          <w:p w:rsidR="00C93B54" w:rsidRDefault="00C93B54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分布式计算的web应用，目前主要来驱动分布式可靠性计算的测试，能够通过调整可靠性计算的配置来控制可靠性计算。</w:t>
            </w:r>
          </w:p>
        </w:tc>
      </w:tr>
      <w:tr w:rsidR="000943F5" w:rsidTr="009519EC">
        <w:tc>
          <w:tcPr>
            <w:tcW w:w="1980" w:type="dxa"/>
          </w:tcPr>
          <w:p w:rsidR="000943F5" w:rsidRDefault="000943F5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</w:t>
            </w:r>
            <w:r>
              <w:rPr>
                <w:color w:val="000000" w:themeColor="text1"/>
              </w:rPr>
              <w:t>reliability</w:t>
            </w:r>
          </w:p>
        </w:tc>
        <w:tc>
          <w:tcPr>
            <w:tcW w:w="6662" w:type="dxa"/>
          </w:tcPr>
          <w:p w:rsidR="000943F5" w:rsidRDefault="000943F5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可靠性分析计算apl实现。通过与后台可靠性分析计算引擎的交互实现计算流程的控制，和计算结果汇集。</w:t>
            </w:r>
          </w:p>
        </w:tc>
      </w:tr>
      <w:tr w:rsidR="00F5128E" w:rsidTr="009519EC">
        <w:tc>
          <w:tcPr>
            <w:tcW w:w="1980" w:type="dxa"/>
          </w:tcPr>
          <w:p w:rsidR="00F5128E" w:rsidRDefault="00F5128E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ei-base</w:t>
            </w:r>
          </w:p>
        </w:tc>
        <w:tc>
          <w:tcPr>
            <w:tcW w:w="6662" w:type="dxa"/>
          </w:tcPr>
          <w:p w:rsidR="00F5128E" w:rsidRDefault="00F5128E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基础模块，用于模块之间的解耦，汇集了一些工具类，如json转换，jar包类的扫描等作用。</w:t>
            </w:r>
          </w:p>
        </w:tc>
      </w:tr>
      <w:tr w:rsidR="00ED506D" w:rsidTr="009519EC">
        <w:tc>
          <w:tcPr>
            <w:tcW w:w="1980" w:type="dxa"/>
          </w:tcPr>
          <w:p w:rsidR="00ED506D" w:rsidRDefault="00ED506D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</w:t>
            </w:r>
            <w:r>
              <w:rPr>
                <w:color w:val="000000" w:themeColor="text1"/>
              </w:rPr>
              <w:t>memdb</w:t>
            </w:r>
          </w:p>
        </w:tc>
        <w:tc>
          <w:tcPr>
            <w:tcW w:w="6662" w:type="dxa"/>
          </w:tcPr>
          <w:p w:rsidR="00ED506D" w:rsidRDefault="00ED506D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内存数据库bpa和pr，表读取接口</w:t>
            </w:r>
            <w:r w:rsidR="00610AF0">
              <w:rPr>
                <w:rFonts w:hint="eastAsia"/>
                <w:color w:val="000000" w:themeColor="text1"/>
              </w:rPr>
              <w:t>，表对应实体类定义</w:t>
            </w:r>
          </w:p>
        </w:tc>
      </w:tr>
      <w:tr w:rsidR="00ED506D" w:rsidTr="009519EC">
        <w:tc>
          <w:tcPr>
            <w:tcW w:w="1980" w:type="dxa"/>
          </w:tcPr>
          <w:p w:rsidR="00ED506D" w:rsidRDefault="00ED506D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ei-memdb-core</w:t>
            </w:r>
          </w:p>
        </w:tc>
        <w:tc>
          <w:tcPr>
            <w:tcW w:w="6662" w:type="dxa"/>
          </w:tcPr>
          <w:p w:rsidR="00ED506D" w:rsidRDefault="00ED506D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内存数据库表</w:t>
            </w:r>
            <w:r w:rsidR="00A179A0">
              <w:rPr>
                <w:rFonts w:hint="eastAsia"/>
                <w:color w:val="000000" w:themeColor="text1"/>
              </w:rPr>
              <w:t>读取接口基类</w:t>
            </w:r>
          </w:p>
        </w:tc>
      </w:tr>
      <w:tr w:rsidR="004D3FF5" w:rsidTr="009519EC">
        <w:tc>
          <w:tcPr>
            <w:tcW w:w="1980" w:type="dxa"/>
          </w:tcPr>
          <w:p w:rsidR="004D3FF5" w:rsidRDefault="004D3FF5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ei-memdb-tool</w:t>
            </w:r>
          </w:p>
        </w:tc>
        <w:tc>
          <w:tcPr>
            <w:tcW w:w="6662" w:type="dxa"/>
          </w:tcPr>
          <w:p w:rsidR="004D3FF5" w:rsidRDefault="00610AF0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内存数据库定义教研和实体类定义生成工具。根据java属性规则校验内存字段定义问题；根据内存数据库的定义，生成ei-memdb中的实体类定义</w:t>
            </w:r>
          </w:p>
        </w:tc>
      </w:tr>
    </w:tbl>
    <w:p w:rsidR="009519EC" w:rsidRDefault="009519EC" w:rsidP="009519EC">
      <w:pPr>
        <w:rPr>
          <w:color w:val="000000" w:themeColor="text1"/>
        </w:rPr>
      </w:pPr>
    </w:p>
    <w:p w:rsidR="00791330" w:rsidRDefault="009D146D" w:rsidP="009519E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757784">
        <w:rPr>
          <w:color w:val="000000" w:themeColor="text1"/>
        </w:rPr>
        <w:t xml:space="preserve"> </w:t>
      </w:r>
      <w:r w:rsidR="00791330">
        <w:rPr>
          <w:rFonts w:hint="eastAsia"/>
          <w:color w:val="000000" w:themeColor="text1"/>
        </w:rPr>
        <w:t>ei-acp-core</w:t>
      </w:r>
    </w:p>
    <w:p w:rsidR="00791330" w:rsidRDefault="00791330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分布式计算的核心是实现</w:t>
      </w:r>
      <w:r w:rsidR="00EF3CF0">
        <w:rPr>
          <w:rFonts w:hint="eastAsia"/>
          <w:color w:val="000000" w:themeColor="text1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021"/>
        <w:gridCol w:w="5466"/>
      </w:tblGrid>
      <w:tr w:rsidR="00EC3889" w:rsidRPr="00A831FA" w:rsidTr="00EC3889">
        <w:tc>
          <w:tcPr>
            <w:tcW w:w="1809" w:type="dxa"/>
          </w:tcPr>
          <w:p w:rsidR="00374EC9" w:rsidRPr="00A831FA" w:rsidRDefault="00374EC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名称</w:t>
            </w:r>
          </w:p>
        </w:tc>
        <w:tc>
          <w:tcPr>
            <w:tcW w:w="1021" w:type="dxa"/>
          </w:tcPr>
          <w:p w:rsidR="00374EC9" w:rsidRPr="00A831FA" w:rsidRDefault="00374EC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所属子模块</w:t>
            </w:r>
          </w:p>
        </w:tc>
        <w:tc>
          <w:tcPr>
            <w:tcW w:w="5466" w:type="dxa"/>
          </w:tcPr>
          <w:p w:rsidR="00374EC9" w:rsidRPr="00A831FA" w:rsidRDefault="00374EC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功能</w:t>
            </w:r>
          </w:p>
        </w:tc>
      </w:tr>
      <w:tr w:rsidR="00EC3889" w:rsidRPr="00A831FA" w:rsidTr="00EC3889">
        <w:trPr>
          <w:trHeight w:val="195"/>
        </w:trPr>
        <w:tc>
          <w:tcPr>
            <w:tcW w:w="1809" w:type="dxa"/>
          </w:tcPr>
          <w:p w:rsidR="00374EC9" w:rsidRPr="00A831FA" w:rsidRDefault="00374EC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ConnectionFactory</w:t>
            </w:r>
          </w:p>
        </w:tc>
        <w:tc>
          <w:tcPr>
            <w:tcW w:w="1021" w:type="dxa"/>
          </w:tcPr>
          <w:p w:rsidR="00374EC9" w:rsidRPr="00A831FA" w:rsidRDefault="00374EC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374EC9" w:rsidRPr="00A831FA" w:rsidRDefault="002E4468" w:rsidP="00EB3659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连接工厂类。定义了</w:t>
            </w:r>
            <w:r w:rsidR="00EB365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adf与df通信的所需的接口，消息回调的接口。</w:t>
            </w:r>
          </w:p>
        </w:tc>
      </w:tr>
      <w:tr w:rsidR="00EC3889" w:rsidRPr="00A831FA" w:rsidTr="00EC3889">
        <w:tc>
          <w:tcPr>
            <w:tcW w:w="1809" w:type="dxa"/>
          </w:tcPr>
          <w:p w:rsidR="00374EC9" w:rsidRPr="00A831FA" w:rsidRDefault="00374EC9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IOOperations</w:t>
            </w:r>
          </w:p>
        </w:tc>
        <w:tc>
          <w:tcPr>
            <w:tcW w:w="1021" w:type="dxa"/>
          </w:tcPr>
          <w:p w:rsidR="00374EC9" w:rsidRPr="00A831FA" w:rsidRDefault="00374EC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374EC9" w:rsidRPr="00A831FA" w:rsidRDefault="00EB365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df的抽象io接口</w:t>
            </w:r>
          </w:p>
        </w:tc>
      </w:tr>
      <w:tr w:rsidR="00EC3889" w:rsidRPr="00A831FA" w:rsidTr="00EC3889">
        <w:tc>
          <w:tcPr>
            <w:tcW w:w="1809" w:type="dxa"/>
          </w:tcPr>
          <w:p w:rsidR="004C1BBB" w:rsidRPr="00A831FA" w:rsidRDefault="004C1BBB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ListDataOperations</w:t>
            </w:r>
          </w:p>
        </w:tc>
        <w:tc>
          <w:tcPr>
            <w:tcW w:w="1021" w:type="dxa"/>
          </w:tcPr>
          <w:p w:rsidR="004C1BBB" w:rsidRPr="00A831FA" w:rsidRDefault="0034398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4C1BBB" w:rsidRPr="00A831FA" w:rsidRDefault="00090BA3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List操作接口</w:t>
            </w:r>
          </w:p>
        </w:tc>
      </w:tr>
      <w:tr w:rsidR="00891EB3" w:rsidRPr="00A831FA" w:rsidTr="00EC3889">
        <w:tc>
          <w:tcPr>
            <w:tcW w:w="1809" w:type="dxa"/>
          </w:tcPr>
          <w:p w:rsidR="00891EB3" w:rsidRPr="00A831FA" w:rsidRDefault="00891EB3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891EB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MapDataOperations</w:t>
            </w:r>
          </w:p>
        </w:tc>
        <w:tc>
          <w:tcPr>
            <w:tcW w:w="1021" w:type="dxa"/>
          </w:tcPr>
          <w:p w:rsidR="00891EB3" w:rsidRPr="00A831FA" w:rsidRDefault="00BE68F0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891EB3" w:rsidRPr="00A831FA" w:rsidRDefault="00090BA3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Map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操作接口</w:t>
            </w:r>
          </w:p>
        </w:tc>
      </w:tr>
      <w:tr w:rsidR="00EC3889" w:rsidRPr="00A831FA" w:rsidTr="00EC3889">
        <w:tc>
          <w:tcPr>
            <w:tcW w:w="1809" w:type="dxa"/>
          </w:tcPr>
          <w:p w:rsidR="004C1BBB" w:rsidRPr="00A831FA" w:rsidRDefault="004C1BBB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ObjectRefDataOperations</w:t>
            </w:r>
          </w:p>
        </w:tc>
        <w:tc>
          <w:tcPr>
            <w:tcW w:w="1021" w:type="dxa"/>
          </w:tcPr>
          <w:p w:rsidR="004C1BBB" w:rsidRPr="00A831FA" w:rsidRDefault="00343989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4C1BBB" w:rsidRPr="00A831FA" w:rsidRDefault="00090BA3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对象操作接口</w:t>
            </w:r>
          </w:p>
        </w:tc>
      </w:tr>
      <w:tr w:rsidR="00056816" w:rsidRPr="00A831FA" w:rsidTr="00EC3889">
        <w:tc>
          <w:tcPr>
            <w:tcW w:w="1809" w:type="dxa"/>
          </w:tcPr>
          <w:p w:rsidR="00056816" w:rsidRPr="00A831FA" w:rsidRDefault="00056816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056816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ContentCodeDefines</w:t>
            </w:r>
          </w:p>
        </w:tc>
        <w:tc>
          <w:tcPr>
            <w:tcW w:w="1021" w:type="dxa"/>
          </w:tcPr>
          <w:p w:rsidR="00056816" w:rsidRPr="00A831FA" w:rsidRDefault="00056816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056816" w:rsidRDefault="00056816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内容控制码定义类</w:t>
            </w:r>
          </w:p>
        </w:tc>
      </w:tr>
      <w:tr w:rsidR="00A831FA" w:rsidRPr="00A831FA" w:rsidTr="00EC3889">
        <w:tc>
          <w:tcPr>
            <w:tcW w:w="1809" w:type="dxa"/>
          </w:tcPr>
          <w:p w:rsidR="005D2E1E" w:rsidRPr="00A831FA" w:rsidRDefault="005D2E1E" w:rsidP="009519EC">
            <w:pPr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</w:rPr>
              <w:t>DataItem</w:t>
            </w:r>
          </w:p>
        </w:tc>
        <w:tc>
          <w:tcPr>
            <w:tcW w:w="1021" w:type="dxa"/>
          </w:tcPr>
          <w:p w:rsidR="005D2E1E" w:rsidRPr="00A831FA" w:rsidRDefault="00D20FB3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5D2E1E" w:rsidRPr="00A831FA" w:rsidRDefault="00090BA3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数据对象积累</w:t>
            </w:r>
          </w:p>
        </w:tc>
      </w:tr>
      <w:tr w:rsidR="00A831FA" w:rsidRPr="00A831FA" w:rsidTr="00EC3889">
        <w:tc>
          <w:tcPr>
            <w:tcW w:w="1809" w:type="dxa"/>
          </w:tcPr>
          <w:p w:rsidR="005D2E1E" w:rsidRPr="00A831FA" w:rsidRDefault="005D2E1E" w:rsidP="009519EC">
            <w:pPr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  <w:u w:val="single"/>
              </w:rPr>
            </w:pPr>
            <w:r w:rsidRPr="00A831FA"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</w:rPr>
              <w:t>ListData</w:t>
            </w:r>
          </w:p>
        </w:tc>
        <w:tc>
          <w:tcPr>
            <w:tcW w:w="1021" w:type="dxa"/>
          </w:tcPr>
          <w:p w:rsidR="005D2E1E" w:rsidRPr="00A831FA" w:rsidRDefault="00D20FB3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5D2E1E" w:rsidRPr="00A831FA" w:rsidRDefault="00090BA3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List数据对象</w:t>
            </w:r>
          </w:p>
        </w:tc>
      </w:tr>
      <w:tr w:rsidR="008873F9" w:rsidRPr="00A831FA" w:rsidTr="00EC3889">
        <w:tc>
          <w:tcPr>
            <w:tcW w:w="1809" w:type="dxa"/>
          </w:tcPr>
          <w:p w:rsidR="008873F9" w:rsidRPr="00A831FA" w:rsidRDefault="008873F9" w:rsidP="00E74454">
            <w:pPr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</w:rPr>
              <w:t>MapData</w:t>
            </w:r>
          </w:p>
        </w:tc>
        <w:tc>
          <w:tcPr>
            <w:tcW w:w="1021" w:type="dxa"/>
          </w:tcPr>
          <w:p w:rsidR="008873F9" w:rsidRPr="00A831FA" w:rsidRDefault="008873F9" w:rsidP="00E74454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8873F9" w:rsidRPr="00A831FA" w:rsidRDefault="00090BA3" w:rsidP="00E74454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Map数据对象</w:t>
            </w:r>
          </w:p>
        </w:tc>
      </w:tr>
      <w:tr w:rsidR="008873F9" w:rsidRPr="00A831FA" w:rsidTr="00EC3889">
        <w:tc>
          <w:tcPr>
            <w:tcW w:w="1809" w:type="dxa"/>
          </w:tcPr>
          <w:p w:rsidR="008873F9" w:rsidRPr="00A831FA" w:rsidRDefault="008873F9" w:rsidP="004F12FE">
            <w:pPr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</w:rPr>
              <w:t>AplManager</w:t>
            </w:r>
          </w:p>
        </w:tc>
        <w:tc>
          <w:tcPr>
            <w:tcW w:w="1021" w:type="dxa"/>
          </w:tcPr>
          <w:p w:rsidR="008873F9" w:rsidRPr="00A831FA" w:rsidRDefault="008873F9" w:rsidP="004F12FE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8873F9" w:rsidRPr="00A831FA" w:rsidRDefault="008873F9" w:rsidP="004F12FE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应用管理类。</w:t>
            </w:r>
            <w:r w:rsidR="00FE40C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通过内容控制码注册应用。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通过内控控制码找到对应的应用算法调用对象</w:t>
            </w:r>
          </w:p>
        </w:tc>
      </w:tr>
      <w:tr w:rsidR="008873F9" w:rsidRPr="00A831FA" w:rsidTr="00EC3889">
        <w:tc>
          <w:tcPr>
            <w:tcW w:w="1809" w:type="dxa"/>
          </w:tcPr>
          <w:p w:rsidR="008873F9" w:rsidRPr="00A831FA" w:rsidRDefault="008873F9" w:rsidP="009A2E06">
            <w:pP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3"/>
                <w:szCs w:val="13"/>
              </w:rPr>
              <w:t>AppCallBean</w:t>
            </w:r>
          </w:p>
        </w:tc>
        <w:tc>
          <w:tcPr>
            <w:tcW w:w="1021" w:type="dxa"/>
          </w:tcPr>
          <w:p w:rsidR="008873F9" w:rsidRPr="00A831FA" w:rsidRDefault="008873F9" w:rsidP="009A2E06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8873F9" w:rsidRPr="00A831FA" w:rsidRDefault="008873F9" w:rsidP="009A2E06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应用算法调用对象，对应一个应用的一个算法调用。</w:t>
            </w:r>
          </w:p>
        </w:tc>
      </w:tr>
      <w:tr w:rsidR="00A831FA" w:rsidRPr="00A831FA" w:rsidTr="00EC3889">
        <w:tc>
          <w:tcPr>
            <w:tcW w:w="1809" w:type="dxa"/>
          </w:tcPr>
          <w:p w:rsidR="00D20FB3" w:rsidRPr="00A831FA" w:rsidRDefault="00A831FA" w:rsidP="009519EC">
            <w:pPr>
              <w:rPr>
                <w:rFonts w:ascii="微软雅黑" w:eastAsia="微软雅黑" w:hAnsi="微软雅黑" w:cs="Courier New"/>
                <w:color w:val="000000" w:themeColor="text1"/>
                <w:kern w:val="0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3"/>
                <w:szCs w:val="13"/>
              </w:rPr>
              <w:t>AppInfo</w:t>
            </w:r>
          </w:p>
        </w:tc>
        <w:tc>
          <w:tcPr>
            <w:tcW w:w="1021" w:type="dxa"/>
          </w:tcPr>
          <w:p w:rsidR="00D20FB3" w:rsidRPr="00A831FA" w:rsidRDefault="00A831FA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apl</w:t>
            </w:r>
          </w:p>
        </w:tc>
        <w:tc>
          <w:tcPr>
            <w:tcW w:w="5466" w:type="dxa"/>
          </w:tcPr>
          <w:p w:rsidR="00D20FB3" w:rsidRPr="00A831FA" w:rsidRDefault="00A831FA" w:rsidP="009519EC">
            <w:pP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应用类的信息</w:t>
            </w:r>
            <w:r w:rsidR="0012022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，一个应用为其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对应的多个</w:t>
            </w:r>
            <w:r w:rsidR="0032443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算法模块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的集合。比如可靠性计算应用包括状态抽样，状态评估等多个</w:t>
            </w:r>
            <w:r w:rsidR="0032443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算法模块</w:t>
            </w:r>
          </w:p>
        </w:tc>
      </w:tr>
    </w:tbl>
    <w:p w:rsidR="00AF0B88" w:rsidRDefault="00AF0B88" w:rsidP="009519EC">
      <w:pPr>
        <w:rPr>
          <w:color w:val="000000" w:themeColor="text1"/>
        </w:rPr>
      </w:pPr>
    </w:p>
    <w:p w:rsidR="00AF0B88" w:rsidRDefault="00E31F30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内之间关系如下图所示：</w:t>
      </w:r>
    </w:p>
    <w:p w:rsidR="00E31F30" w:rsidRDefault="00E31F30" w:rsidP="009519EC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33439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i-ads-core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0" w:rsidRDefault="00E31F30" w:rsidP="009519EC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674533" cy="3834239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i-ads-core-dat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30" cy="38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C9" w:rsidRDefault="00890A27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应用注册在AplManager初始化时进行，其</w:t>
      </w:r>
      <w:r w:rsidR="00EC388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如下</w:t>
      </w:r>
      <w:r w:rsidR="009E44D0">
        <w:rPr>
          <w:rFonts w:hint="eastAsia"/>
          <w:color w:val="000000" w:themeColor="text1"/>
        </w:rPr>
        <w:t>：</w:t>
      </w:r>
    </w:p>
    <w:p w:rsidR="009E44D0" w:rsidRDefault="009E44D0" w:rsidP="009519EC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>
                <wp:extent cx="5274310" cy="3242733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椭圆 5"/>
                        <wps:cNvSpPr/>
                        <wps:spPr>
                          <a:xfrm>
                            <a:off x="2099734" y="76200"/>
                            <a:ext cx="706967" cy="4106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44D0" w:rsidRPr="009E44D0" w:rsidRDefault="009E44D0" w:rsidP="009E44D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308099" y="622300"/>
                            <a:ext cx="22860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44D0" w:rsidRPr="009E44D0" w:rsidRDefault="009E44D0" w:rsidP="00633592">
                              <w:pPr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扫描com.znd.ei.ads.apl包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中带有</w:t>
                              </w: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@Apl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Controler的</w:t>
                              </w: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注解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类</w:t>
                              </w: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，加载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为应用</w:t>
                              </w:r>
                              <w:r w:rsid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对象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20799" y="1341966"/>
                            <a:ext cx="2264834" cy="554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44D0" w:rsidRPr="009E44D0" w:rsidRDefault="009E44D0" w:rsidP="00633592">
                              <w:pPr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遍历应用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类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方法</w:t>
                              </w:r>
                              <w:r w:rsid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，</w:t>
                              </w:r>
                              <w:r w:rsidR="00633592">
                                <w:rPr>
                                  <w:sz w:val="15"/>
                                  <w:szCs w:val="15"/>
                                </w:rPr>
                                <w:t>把方法中带有</w:t>
                              </w:r>
                              <w:r w:rsid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@</w:t>
                              </w:r>
                              <w:r w:rsidR="00633592">
                                <w:rPr>
                                  <w:sz w:val="15"/>
                                  <w:szCs w:val="15"/>
                                </w:rPr>
                                <w:t>AplFunction</w:t>
                              </w:r>
                              <w:r w:rsid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</w:t>
                              </w:r>
                              <w:r w:rsidR="00633592">
                                <w:rPr>
                                  <w:sz w:val="15"/>
                                  <w:szCs w:val="15"/>
                                </w:rPr>
                                <w:t>方法加载为</w:t>
                              </w:r>
                              <w:r w:rsid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应用</w:t>
                              </w:r>
                              <w:r w:rsidR="00633592">
                                <w:rPr>
                                  <w:sz w:val="15"/>
                                  <w:szCs w:val="15"/>
                                </w:rPr>
                                <w:t>算法调用对象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320798" y="2078566"/>
                            <a:ext cx="2264834" cy="554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3592" w:rsidRPr="009E44D0" w:rsidRDefault="002420D6" w:rsidP="00633592">
                              <w:pPr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总线注册消息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回调函数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180168" y="2827875"/>
                            <a:ext cx="541867" cy="313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3592" w:rsidRPr="00633592" w:rsidRDefault="00633592" w:rsidP="00633592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2451099" y="486834"/>
                            <a:ext cx="2119" cy="135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451099" y="1130300"/>
                            <a:ext cx="2117" cy="2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2"/>
                          <a:endCxn id="11" idx="0"/>
                        </wps:cNvCnPr>
                        <wps:spPr>
                          <a:xfrm flipH="1">
                            <a:off x="2453215" y="1896534"/>
                            <a:ext cx="1" cy="182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2"/>
                          <a:endCxn id="13" idx="0"/>
                        </wps:cNvCnPr>
                        <wps:spPr>
                          <a:xfrm flipH="1">
                            <a:off x="2451102" y="2633134"/>
                            <a:ext cx="2113" cy="194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55.35pt;mso-position-horizontal-relative:char;mso-position-vertical-relative:line" coordsize="52743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2423;visibility:visible;mso-wrap-style:square">
                  <v:fill o:detectmouseclick="t"/>
                  <v:path o:connecttype="none"/>
                </v:shape>
                <v:oval id="椭圆 5" o:spid="_x0000_s1028" style="position:absolute;left:20997;top:762;width:7070;height: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9E44D0" w:rsidRPr="009E44D0" w:rsidRDefault="009E44D0" w:rsidP="009E44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开始</w:t>
                        </w:r>
                      </w:p>
                    </w:txbxContent>
                  </v:textbox>
                </v:oval>
                <v:rect id="矩形 6" o:spid="_x0000_s1029" style="position:absolute;left:13080;top:6223;width:22860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9E44D0" w:rsidRPr="009E44D0" w:rsidRDefault="009E44D0" w:rsidP="00633592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扫描com.znd.ei.ads.apl包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中带有</w:t>
                        </w: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@Apl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Controler的</w:t>
                        </w: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注解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类</w:t>
                        </w: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，加载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为应用</w:t>
                        </w:r>
                        <w:r w:rsidR="00633592">
                          <w:rPr>
                            <w:rFonts w:hint="eastAsia"/>
                            <w:sz w:val="15"/>
                            <w:szCs w:val="15"/>
                          </w:rPr>
                          <w:t>对象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类</w:t>
                        </w:r>
                      </w:p>
                    </w:txbxContent>
                  </v:textbox>
                </v:rect>
                <v:rect id="矩形 7" o:spid="_x0000_s1030" style="position:absolute;left:13207;top:13419;width:22649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9E44D0" w:rsidRPr="009E44D0" w:rsidRDefault="009E44D0" w:rsidP="00633592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遍历应用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类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sz w:val="15"/>
                            <w:szCs w:val="15"/>
                          </w:rPr>
                          <w:t>方法</w:t>
                        </w:r>
                        <w:r w:rsidR="00633592">
                          <w:rPr>
                            <w:rFonts w:hint="eastAsia"/>
                            <w:sz w:val="15"/>
                            <w:szCs w:val="15"/>
                          </w:rPr>
                          <w:t>，</w:t>
                        </w:r>
                        <w:r w:rsidR="00633592">
                          <w:rPr>
                            <w:sz w:val="15"/>
                            <w:szCs w:val="15"/>
                          </w:rPr>
                          <w:t>把方法中带有</w:t>
                        </w:r>
                        <w:r w:rsidR="00633592">
                          <w:rPr>
                            <w:rFonts w:hint="eastAsia"/>
                            <w:sz w:val="15"/>
                            <w:szCs w:val="15"/>
                          </w:rPr>
                          <w:t>@</w:t>
                        </w:r>
                        <w:r w:rsidR="00633592">
                          <w:rPr>
                            <w:sz w:val="15"/>
                            <w:szCs w:val="15"/>
                          </w:rPr>
                          <w:t>AplFunction</w:t>
                        </w:r>
                        <w:r w:rsidR="00633592">
                          <w:rPr>
                            <w:rFonts w:hint="eastAsia"/>
                            <w:sz w:val="15"/>
                            <w:szCs w:val="15"/>
                          </w:rPr>
                          <w:t>的</w:t>
                        </w:r>
                        <w:r w:rsidR="00633592">
                          <w:rPr>
                            <w:sz w:val="15"/>
                            <w:szCs w:val="15"/>
                          </w:rPr>
                          <w:t>方法加载为</w:t>
                        </w:r>
                        <w:r w:rsidR="00633592">
                          <w:rPr>
                            <w:rFonts w:hint="eastAsia"/>
                            <w:sz w:val="15"/>
                            <w:szCs w:val="15"/>
                          </w:rPr>
                          <w:t>应用</w:t>
                        </w:r>
                        <w:r w:rsidR="00633592">
                          <w:rPr>
                            <w:sz w:val="15"/>
                            <w:szCs w:val="15"/>
                          </w:rPr>
                          <w:t>算法调用对象</w:t>
                        </w:r>
                      </w:p>
                    </w:txbxContent>
                  </v:textbox>
                </v:rect>
                <v:rect id="矩形 11" o:spid="_x0000_s1031" style="position:absolute;left:13207;top:20785;width:22649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633592" w:rsidRPr="009E44D0" w:rsidRDefault="002420D6" w:rsidP="00633592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总线注册消息</w:t>
                        </w:r>
                        <w:r>
                          <w:rPr>
                            <w:sz w:val="15"/>
                            <w:szCs w:val="15"/>
                          </w:rPr>
                          <w:t>回调函数</w:t>
                        </w:r>
                      </w:p>
                    </w:txbxContent>
                  </v:textbox>
                </v:rect>
                <v:roundrect id="圆角矩形 13" o:spid="_x0000_s1032" style="position:absolute;left:21801;top:28278;width:5419;height:3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633592" w:rsidRPr="00633592" w:rsidRDefault="00633592" w:rsidP="00633592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33592">
                          <w:rPr>
                            <w:rFonts w:hint="eastAsia"/>
                            <w:sz w:val="15"/>
                            <w:szCs w:val="15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3" type="#_x0000_t32" style="position:absolute;left:24510;top:4868;width:22;height:13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34" type="#_x0000_t32" style="position:absolute;left:24510;top:11303;width:22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6" o:spid="_x0000_s1035" type="#_x0000_t32" style="position:absolute;left:24532;top:18965;width:0;height:1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7" o:spid="_x0000_s1036" type="#_x0000_t32" style="position:absolute;left:24511;top:26331;width:21;height:1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90A27" w:rsidRDefault="009712D0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从总线收到消息后，AplManager会根据内容控制码调用不同的应用算法，其流程如下：</w:t>
      </w:r>
    </w:p>
    <w:p w:rsidR="009712D0" w:rsidRDefault="0073260C" w:rsidP="009519EC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c">
            <w:drawing>
              <wp:inline distT="0" distB="0" distL="0" distR="0" wp14:anchorId="20585691" wp14:editId="77FDB54A">
                <wp:extent cx="5274310" cy="3242310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椭圆 18"/>
                        <wps:cNvSpPr/>
                        <wps:spPr>
                          <a:xfrm>
                            <a:off x="2099734" y="76200"/>
                            <a:ext cx="706967" cy="4106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60C" w:rsidRPr="009E44D0" w:rsidRDefault="0073260C" w:rsidP="0073260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308099" y="622300"/>
                            <a:ext cx="22860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60C" w:rsidRPr="009E44D0" w:rsidRDefault="00354BAC" w:rsidP="0073260C">
                              <w:pPr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根据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内容控制码查找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应用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算法调用对象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20799" y="1312333"/>
                            <a:ext cx="2264834" cy="554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60C" w:rsidRPr="009E44D0" w:rsidRDefault="005522BC" w:rsidP="0073260C">
                              <w:pPr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为每个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算法调用对象生成一个Java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FutureTas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320798" y="2078566"/>
                            <a:ext cx="2264834" cy="554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60C" w:rsidRPr="009E44D0" w:rsidRDefault="005522BC" w:rsidP="0073260C">
                              <w:pPr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在线程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池中执行FutureTask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2180168" y="2827875"/>
                            <a:ext cx="541867" cy="313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60C" w:rsidRPr="00633592" w:rsidRDefault="0073260C" w:rsidP="0073260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2451099" y="486834"/>
                            <a:ext cx="2119" cy="135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451099" y="1130300"/>
                            <a:ext cx="2117" cy="2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453215" y="1896534"/>
                            <a:ext cx="1" cy="182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2451102" y="2633134"/>
                            <a:ext cx="2113" cy="194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585691" id="画布 27" o:spid="_x0000_s1037" editas="canvas" style="width:415.3pt;height:255.3pt;mso-position-horizontal-relative:char;mso-position-vertical-relative:line" coordsize="52743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">
                <v:shape id="_x0000_s1038" type="#_x0000_t75" style="position:absolute;width:52743;height:32423;visibility:visible;mso-wrap-style:square">
                  <v:fill o:detectmouseclick="t"/>
                  <v:path o:connecttype="none"/>
                </v:shape>
                <v:oval id="椭圆 18" o:spid="_x0000_s1039" style="position:absolute;left:20997;top:762;width:7070;height: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73260C" w:rsidRPr="009E44D0" w:rsidRDefault="0073260C" w:rsidP="0073260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开始</w:t>
                        </w:r>
                      </w:p>
                    </w:txbxContent>
                  </v:textbox>
                </v:oval>
                <v:rect id="矩形 19" o:spid="_x0000_s1040" style="position:absolute;left:13080;top:6223;width:22860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73260C" w:rsidRPr="009E44D0" w:rsidRDefault="00354BAC" w:rsidP="0073260C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根据</w:t>
                        </w:r>
                        <w:r>
                          <w:rPr>
                            <w:sz w:val="15"/>
                            <w:szCs w:val="15"/>
                          </w:rPr>
                          <w:t>内容控制码查找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应用</w:t>
                        </w:r>
                        <w:r>
                          <w:rPr>
                            <w:sz w:val="15"/>
                            <w:szCs w:val="15"/>
                          </w:rPr>
                          <w:t>算法调用对象</w:t>
                        </w:r>
                      </w:p>
                    </w:txbxContent>
                  </v:textbox>
                </v:rect>
                <v:rect id="矩形 20" o:spid="_x0000_s1041" style="position:absolute;left:13207;top:13123;width:22649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73260C" w:rsidRPr="009E44D0" w:rsidRDefault="005522BC" w:rsidP="0073260C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为每个</w:t>
                        </w:r>
                        <w:r>
                          <w:rPr>
                            <w:sz w:val="15"/>
                            <w:szCs w:val="15"/>
                          </w:rPr>
                          <w:t>算法调用对象生成一个Java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sz w:val="15"/>
                            <w:szCs w:val="15"/>
                          </w:rPr>
                          <w:t>FutureTas</w:t>
                        </w:r>
                        <w:r>
                          <w:rPr>
                            <w:sz w:val="15"/>
                            <w:szCs w:val="15"/>
                          </w:rPr>
                          <w:t>k</w:t>
                        </w:r>
                      </w:p>
                    </w:txbxContent>
                  </v:textbox>
                </v:rect>
                <v:rect id="矩形 21" o:spid="_x0000_s1042" style="position:absolute;left:13207;top:20785;width:22649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73260C" w:rsidRPr="009E44D0" w:rsidRDefault="005522BC" w:rsidP="0073260C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在线程</w:t>
                        </w:r>
                        <w:r>
                          <w:rPr>
                            <w:sz w:val="15"/>
                            <w:szCs w:val="15"/>
                          </w:rPr>
                          <w:t>池中执行FutureTask</w:t>
                        </w:r>
                      </w:p>
                    </w:txbxContent>
                  </v:textbox>
                </v:rect>
                <v:roundrect id="圆角矩形 22" o:spid="_x0000_s1043" style="position:absolute;left:21801;top:28278;width:5419;height:3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73260C" w:rsidRPr="00633592" w:rsidRDefault="0073260C" w:rsidP="0073260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33592">
                          <w:rPr>
                            <w:rFonts w:hint="eastAsia"/>
                            <w:sz w:val="15"/>
                            <w:szCs w:val="15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23" o:spid="_x0000_s1044" type="#_x0000_t32" style="position:absolute;left:24510;top:4868;width:22;height:13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24" o:spid="_x0000_s1045" type="#_x0000_t32" style="position:absolute;left:24510;top:11303;width:22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5" o:spid="_x0000_s1046" type="#_x0000_t32" style="position:absolute;left:24532;top:18965;width:0;height:1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26" o:spid="_x0000_s1047" type="#_x0000_t32" style="position:absolute;left:24511;top:26331;width:21;height:1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D146D" w:rsidRDefault="009D146D" w:rsidP="009D146D">
      <w:pPr>
        <w:rPr>
          <w:color w:val="000000" w:themeColor="text1"/>
        </w:rPr>
      </w:pPr>
    </w:p>
    <w:p w:rsidR="009D146D" w:rsidRDefault="009D146D" w:rsidP="009D146D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ei</w:t>
      </w:r>
      <w:r>
        <w:rPr>
          <w:color w:val="000000" w:themeColor="text1"/>
        </w:rPr>
        <w:t>-acp-dfredisson</w:t>
      </w:r>
    </w:p>
    <w:p w:rsidR="009D146D" w:rsidRDefault="009D146D" w:rsidP="009D146D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基于DF</w:t>
      </w:r>
      <w:r>
        <w:rPr>
          <w:color w:val="000000" w:themeColor="text1"/>
        </w:rPr>
        <w:t>Redisson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ConnectionFactory</w:t>
      </w:r>
      <w:r>
        <w:rPr>
          <w:rFonts w:hint="eastAsia"/>
          <w:color w:val="000000" w:themeColor="text1"/>
        </w:rPr>
        <w:t>实现。基于df的redisson实现，封装了分布式计算依赖的List，Map，String等数据操作，简化数据访问操作。订阅总线消息，消息通道分为外部事件通道，内部事件通道，内部请求通道，通过通道的划分实现消息的隔离，内部消息不会发送到系统之外，内部通道中的事件和请求通道，分别处理发布订阅模式和请求响应两种模式，用于分布式计算节点之间的协调控制。</w:t>
      </w:r>
    </w:p>
    <w:p w:rsidR="009D146D" w:rsidRDefault="009D146D" w:rsidP="009519EC">
      <w:pPr>
        <w:rPr>
          <w:color w:val="000000" w:themeColor="text1"/>
        </w:rPr>
      </w:pPr>
    </w:p>
    <w:p w:rsidR="00B67237" w:rsidRDefault="00B67237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3 可靠性计算</w:t>
      </w:r>
      <w:r w:rsidR="00BA74C1">
        <w:rPr>
          <w:rFonts w:hint="eastAsia"/>
          <w:color w:val="000000" w:themeColor="text1"/>
        </w:rPr>
        <w:t>控制</w:t>
      </w:r>
      <w:r>
        <w:rPr>
          <w:rFonts w:hint="eastAsia"/>
          <w:color w:val="000000" w:themeColor="text1"/>
        </w:rPr>
        <w:t>模块(ei-apl-reliability</w:t>
      </w:r>
      <w:r>
        <w:rPr>
          <w:color w:val="000000" w:themeColor="text1"/>
        </w:rPr>
        <w:t>)</w:t>
      </w:r>
      <w:bookmarkStart w:id="0" w:name="_GoBack"/>
    </w:p>
    <w:bookmarkEnd w:id="0"/>
    <w:p w:rsidR="00BA74C1" w:rsidRDefault="00BA74C1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可靠性计算控制模块负责与</w:t>
      </w:r>
    </w:p>
    <w:p w:rsidR="00BD6954" w:rsidRPr="009D146D" w:rsidRDefault="00BD6954" w:rsidP="009519EC">
      <w:pPr>
        <w:rPr>
          <w:rFonts w:hint="eastAsia"/>
          <w:color w:val="000000" w:themeColor="text1"/>
        </w:rPr>
      </w:pPr>
    </w:p>
    <w:p w:rsidR="005712EF" w:rsidRDefault="009D146D" w:rsidP="009519EC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5712EF">
        <w:rPr>
          <w:color w:val="000000" w:themeColor="text1"/>
        </w:rPr>
        <w:t xml:space="preserve"> </w:t>
      </w:r>
      <w:r w:rsidR="005712EF">
        <w:rPr>
          <w:rFonts w:hint="eastAsia"/>
          <w:color w:val="000000" w:themeColor="text1"/>
        </w:rPr>
        <w:t>ei-memdb-core</w:t>
      </w:r>
    </w:p>
    <w:p w:rsidR="00BF4DEA" w:rsidRDefault="00BF4DEA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主要类定义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F4DEA" w:rsidRPr="00230563" w:rsidTr="00BF4DEA">
        <w:tc>
          <w:tcPr>
            <w:tcW w:w="2122" w:type="dxa"/>
          </w:tcPr>
          <w:p w:rsidR="00BF4DEA" w:rsidRPr="00230563" w:rsidRDefault="00BF4DEA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名称</w:t>
            </w:r>
          </w:p>
        </w:tc>
        <w:tc>
          <w:tcPr>
            <w:tcW w:w="6174" w:type="dxa"/>
          </w:tcPr>
          <w:p w:rsidR="00BF4DEA" w:rsidRPr="00230563" w:rsidRDefault="00BF4DEA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功能</w:t>
            </w:r>
          </w:p>
        </w:tc>
      </w:tr>
      <w:tr w:rsidR="00495EC6" w:rsidRPr="00230563" w:rsidTr="00BF4DEA">
        <w:tc>
          <w:tcPr>
            <w:tcW w:w="2122" w:type="dxa"/>
          </w:tcPr>
          <w:p w:rsidR="00495EC6" w:rsidRPr="00230563" w:rsidRDefault="00495EC6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DbEntry</w:t>
            </w:r>
          </w:p>
        </w:tc>
        <w:tc>
          <w:tcPr>
            <w:tcW w:w="6174" w:type="dxa"/>
          </w:tcPr>
          <w:p w:rsidR="00495EC6" w:rsidRPr="00230563" w:rsidRDefault="00495EC6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内存数据库类，封装了对表的操作</w:t>
            </w:r>
          </w:p>
        </w:tc>
      </w:tr>
      <w:tr w:rsidR="00BF4DEA" w:rsidRPr="00230563" w:rsidTr="00BF4DEA">
        <w:tc>
          <w:tcPr>
            <w:tcW w:w="2122" w:type="dxa"/>
          </w:tcPr>
          <w:p w:rsidR="00BF4DEA" w:rsidRPr="00230563" w:rsidRDefault="00BF4DEA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Db</w:t>
            </w:r>
            <w:r w:rsidRPr="0023056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EntryCollection</w:t>
            </w:r>
          </w:p>
        </w:tc>
        <w:tc>
          <w:tcPr>
            <w:tcW w:w="6174" w:type="dxa"/>
          </w:tcPr>
          <w:p w:rsidR="00BF4DEA" w:rsidRPr="00230563" w:rsidRDefault="001A29F4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内存数据库集合类，负责多个</w:t>
            </w:r>
            <w:r w:rsidR="00BF4DEA"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DbEntry</w:t>
            </w: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的创建，查找等</w:t>
            </w:r>
          </w:p>
        </w:tc>
      </w:tr>
      <w:tr w:rsidR="001A29F4" w:rsidRPr="00230563" w:rsidTr="00BF4DEA">
        <w:tc>
          <w:tcPr>
            <w:tcW w:w="2122" w:type="dxa"/>
          </w:tcPr>
          <w:p w:rsidR="001A29F4" w:rsidRPr="00230563" w:rsidRDefault="00E6256D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MetaTable</w:t>
            </w:r>
          </w:p>
        </w:tc>
        <w:tc>
          <w:tcPr>
            <w:tcW w:w="6174" w:type="dxa"/>
          </w:tcPr>
          <w:p w:rsidR="001A29F4" w:rsidRPr="00230563" w:rsidRDefault="00E6256D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内存数据库表描述信息</w:t>
            </w:r>
          </w:p>
        </w:tc>
      </w:tr>
      <w:tr w:rsidR="003B2BF0" w:rsidRPr="00230563" w:rsidTr="00BF4DEA">
        <w:tc>
          <w:tcPr>
            <w:tcW w:w="2122" w:type="dxa"/>
          </w:tcPr>
          <w:p w:rsidR="003B2BF0" w:rsidRPr="00230563" w:rsidRDefault="003B2BF0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MetaField</w:t>
            </w:r>
          </w:p>
        </w:tc>
        <w:tc>
          <w:tcPr>
            <w:tcW w:w="6174" w:type="dxa"/>
          </w:tcPr>
          <w:p w:rsidR="003B2BF0" w:rsidRPr="00230563" w:rsidRDefault="003B2BF0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内存数据库表字段信息</w:t>
            </w:r>
          </w:p>
        </w:tc>
      </w:tr>
      <w:tr w:rsidR="003B2BF0" w:rsidRPr="00230563" w:rsidTr="00BF4DEA">
        <w:tc>
          <w:tcPr>
            <w:tcW w:w="2122" w:type="dxa"/>
          </w:tcPr>
          <w:p w:rsidR="003B2BF0" w:rsidRPr="00230563" w:rsidRDefault="003B2BF0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MemTableRepository</w:t>
            </w:r>
          </w:p>
        </w:tc>
        <w:tc>
          <w:tcPr>
            <w:tcW w:w="6174" w:type="dxa"/>
          </w:tcPr>
          <w:p w:rsidR="003B2BF0" w:rsidRPr="00230563" w:rsidRDefault="003B2BF0" w:rsidP="009519EC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230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内存数据库表操作接口</w:t>
            </w:r>
          </w:p>
        </w:tc>
      </w:tr>
    </w:tbl>
    <w:p w:rsidR="00BF4DEA" w:rsidRDefault="00BF4DEA" w:rsidP="009519EC">
      <w:pPr>
        <w:rPr>
          <w:color w:val="000000" w:themeColor="text1"/>
        </w:rPr>
      </w:pPr>
    </w:p>
    <w:p w:rsidR="005712EF" w:rsidRDefault="005712EF" w:rsidP="009519EC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-memdb-core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EA" w:rsidRDefault="00BF4DEA" w:rsidP="009519EC">
      <w:pPr>
        <w:rPr>
          <w:color w:val="000000" w:themeColor="text1"/>
        </w:rPr>
      </w:pPr>
    </w:p>
    <w:p w:rsidR="00BF4DEA" w:rsidRDefault="00BF4DEA" w:rsidP="009519EC">
      <w:pPr>
        <w:rPr>
          <w:color w:val="000000" w:themeColor="text1"/>
        </w:rPr>
      </w:pPr>
    </w:p>
    <w:p w:rsidR="00610AF0" w:rsidRDefault="007F155F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610AF0">
        <w:rPr>
          <w:rFonts w:hint="eastAsia"/>
          <w:color w:val="000000" w:themeColor="text1"/>
        </w:rPr>
        <w:t xml:space="preserve"> ei-memdb-tool</w:t>
      </w:r>
    </w:p>
    <w:p w:rsidR="00610AF0" w:rsidRPr="009519EC" w:rsidRDefault="00610AF0" w:rsidP="009519EC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3984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-memdb-tool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F0" w:rsidRPr="0095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8AB"/>
    <w:multiLevelType w:val="hybridMultilevel"/>
    <w:tmpl w:val="8A1CE9A4"/>
    <w:lvl w:ilvl="0" w:tplc="B4F6DF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E8"/>
    <w:rsid w:val="00056816"/>
    <w:rsid w:val="0006685A"/>
    <w:rsid w:val="00090BA3"/>
    <w:rsid w:val="000943F5"/>
    <w:rsid w:val="00120222"/>
    <w:rsid w:val="00163457"/>
    <w:rsid w:val="001A29F4"/>
    <w:rsid w:val="00230563"/>
    <w:rsid w:val="002420D6"/>
    <w:rsid w:val="00294901"/>
    <w:rsid w:val="002E4468"/>
    <w:rsid w:val="00324433"/>
    <w:rsid w:val="00343989"/>
    <w:rsid w:val="00354BAC"/>
    <w:rsid w:val="00374EC9"/>
    <w:rsid w:val="003B2BF0"/>
    <w:rsid w:val="00495EC6"/>
    <w:rsid w:val="004B0D8C"/>
    <w:rsid w:val="004C1BBB"/>
    <w:rsid w:val="004D3FF5"/>
    <w:rsid w:val="005522BC"/>
    <w:rsid w:val="005712EF"/>
    <w:rsid w:val="005D2E1E"/>
    <w:rsid w:val="005E30D6"/>
    <w:rsid w:val="00610AF0"/>
    <w:rsid w:val="00612B15"/>
    <w:rsid w:val="00633592"/>
    <w:rsid w:val="00696A26"/>
    <w:rsid w:val="0073260C"/>
    <w:rsid w:val="00757784"/>
    <w:rsid w:val="00791330"/>
    <w:rsid w:val="007A4CBC"/>
    <w:rsid w:val="007F155F"/>
    <w:rsid w:val="007F4C81"/>
    <w:rsid w:val="008873F9"/>
    <w:rsid w:val="00890A27"/>
    <w:rsid w:val="00891EB3"/>
    <w:rsid w:val="008C7630"/>
    <w:rsid w:val="009519EC"/>
    <w:rsid w:val="00953E09"/>
    <w:rsid w:val="009712D0"/>
    <w:rsid w:val="009C1522"/>
    <w:rsid w:val="009D146D"/>
    <w:rsid w:val="009E44D0"/>
    <w:rsid w:val="00A179A0"/>
    <w:rsid w:val="00A831FA"/>
    <w:rsid w:val="00AF0B88"/>
    <w:rsid w:val="00B67237"/>
    <w:rsid w:val="00BA74C1"/>
    <w:rsid w:val="00BD6954"/>
    <w:rsid w:val="00BE68F0"/>
    <w:rsid w:val="00BF4DEA"/>
    <w:rsid w:val="00C93B54"/>
    <w:rsid w:val="00D20511"/>
    <w:rsid w:val="00D20FB3"/>
    <w:rsid w:val="00D40BA5"/>
    <w:rsid w:val="00D81AE8"/>
    <w:rsid w:val="00E14160"/>
    <w:rsid w:val="00E31F30"/>
    <w:rsid w:val="00E6256D"/>
    <w:rsid w:val="00EB3659"/>
    <w:rsid w:val="00EC3889"/>
    <w:rsid w:val="00ED506D"/>
    <w:rsid w:val="00EF3CF0"/>
    <w:rsid w:val="00F5128E"/>
    <w:rsid w:val="00FC1D28"/>
    <w:rsid w:val="00FE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59B5"/>
  <w15:chartTrackingRefBased/>
  <w15:docId w15:val="{A8CBACC5-97C0-4D78-8209-DE405134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9EC"/>
    <w:pPr>
      <w:ind w:firstLineChars="200" w:firstLine="420"/>
    </w:pPr>
  </w:style>
  <w:style w:type="table" w:styleId="a4">
    <w:name w:val="Table Grid"/>
    <w:basedOn w:val="a1"/>
    <w:uiPriority w:val="39"/>
    <w:rsid w:val="00951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620</Words>
  <Characters>1104</Characters>
  <Application>Microsoft Office Word</Application>
  <DocSecurity>0</DocSecurity>
  <Lines>122</Lines>
  <Paragraphs>123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2018-01-12T01:48:00Z</dcterms:created>
  <dcterms:modified xsi:type="dcterms:W3CDTF">2018-01-16T09:43:00Z</dcterms:modified>
</cp:coreProperties>
</file>