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45B" w:rsidRDefault="0086545B" w:rsidP="00151EE3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模拟场景</w:t>
      </w:r>
    </w:p>
    <w:p w:rsidR="0086545B" w:rsidRPr="0086545B" w:rsidRDefault="0086545B" w:rsidP="0086545B">
      <w:pPr>
        <w:widowControl/>
        <w:spacing w:line="400" w:lineRule="exact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6545B">
        <w:rPr>
          <w:rFonts w:ascii="宋体" w:eastAsia="宋体" w:hAnsi="Symbol" w:cs="宋体" w:hint="eastAsia"/>
          <w:kern w:val="0"/>
          <w:sz w:val="24"/>
          <w:szCs w:val="24"/>
        </w:rPr>
        <w:t>中山电信项目的云主机试图访问办公室内网的打印机</w:t>
      </w:r>
    </w:p>
    <w:p w:rsidR="0086545B" w:rsidRPr="0086545B" w:rsidRDefault="0086545B" w:rsidP="0086545B">
      <w:pPr>
        <w:widowControl/>
        <w:spacing w:line="400" w:lineRule="exact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6545B">
        <w:rPr>
          <w:rFonts w:ascii="宋体" w:eastAsia="宋体" w:hAnsi="Symbol" w:cs="宋体" w:hint="eastAsia"/>
          <w:kern w:val="0"/>
          <w:sz w:val="24"/>
          <w:szCs w:val="24"/>
        </w:rPr>
        <w:t>打印机内网地址：172.18.10.157</w:t>
      </w:r>
    </w:p>
    <w:p w:rsidR="0086545B" w:rsidRPr="0086545B" w:rsidRDefault="0086545B" w:rsidP="0086545B">
      <w:pPr>
        <w:widowControl/>
        <w:spacing w:line="400" w:lineRule="exact"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86545B">
        <w:rPr>
          <w:rFonts w:ascii="宋体" w:eastAsia="宋体" w:hAnsi="Symbol" w:cs="宋体" w:hint="eastAsia"/>
          <w:kern w:val="0"/>
          <w:sz w:val="24"/>
          <w:szCs w:val="24"/>
        </w:rPr>
        <w:t>打印机服务端口：9100</w:t>
      </w:r>
    </w:p>
    <w:p w:rsidR="002D3D3D" w:rsidRDefault="002D3D3D" w:rsidP="00151EE3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Step1 注册花生壳账号获取域名</w:t>
      </w:r>
    </w:p>
    <w:p w:rsidR="0086545B" w:rsidRPr="00E06DD7" w:rsidRDefault="0086545B" w:rsidP="008654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600075"/>
            <wp:effectExtent l="19050" t="0" r="0" b="0"/>
            <wp:docPr id="7" name="图片 53" descr="花生壳怎么用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花生壳怎么用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5067300"/>
            <wp:effectExtent l="19050" t="0" r="0" b="0"/>
            <wp:docPr id="9" name="图片 54" descr="花生壳怎么用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花生壳怎么用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3D" w:rsidRDefault="0086545B" w:rsidP="0086545B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E06DD7">
        <w:rPr>
          <w:rFonts w:ascii="宋体" w:eastAsia="宋体" w:hAnsi="宋体" w:cs="宋体"/>
          <w:kern w:val="0"/>
          <w:sz w:val="24"/>
          <w:szCs w:val="24"/>
        </w:rPr>
        <w:t>注册成功后会得到一个免费的域名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2D3D3D" w:rsidRDefault="0086545B" w:rsidP="00151EE3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Step2 在路由器绑定域名</w:t>
      </w:r>
    </w:p>
    <w:p w:rsidR="007D7195" w:rsidRDefault="007D7195" w:rsidP="007D7195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DD7">
        <w:rPr>
          <w:rFonts w:ascii="宋体" w:eastAsia="宋体" w:hAnsi="宋体" w:cs="宋体"/>
          <w:kern w:val="0"/>
          <w:sz w:val="24"/>
          <w:szCs w:val="24"/>
        </w:rPr>
        <w:lastRenderedPageBreak/>
        <w:t>把</w:t>
      </w:r>
      <w:r>
        <w:rPr>
          <w:rFonts w:ascii="宋体" w:eastAsia="宋体" w:hAnsi="宋体" w:cs="宋体" w:hint="eastAsia"/>
          <w:kern w:val="0"/>
          <w:sz w:val="24"/>
          <w:szCs w:val="24"/>
        </w:rPr>
        <w:t>该</w:t>
      </w:r>
      <w:r w:rsidRPr="00E06DD7">
        <w:rPr>
          <w:rFonts w:ascii="宋体" w:eastAsia="宋体" w:hAnsi="宋体" w:cs="宋体"/>
          <w:kern w:val="0"/>
          <w:sz w:val="24"/>
          <w:szCs w:val="24"/>
        </w:rPr>
        <w:t>域名填写到路由器的“系统工具”---“动态DNS”下面的域名输入框中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D7195" w:rsidRPr="00E06DD7" w:rsidRDefault="007D7195" w:rsidP="007D7195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DD7">
        <w:rPr>
          <w:rFonts w:ascii="宋体" w:eastAsia="宋体" w:hAnsi="宋体" w:cs="宋体"/>
          <w:kern w:val="0"/>
          <w:sz w:val="24"/>
          <w:szCs w:val="24"/>
        </w:rPr>
        <w:t>可能你路由器里面该功能的名字不一样，也许叫DDNS或动态域名，如果再找不到就翻阅一下对应型号的说明书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D7195" w:rsidRPr="00E06DD7" w:rsidRDefault="007D7195" w:rsidP="007D7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667000"/>
            <wp:effectExtent l="19050" t="0" r="0" b="0"/>
            <wp:docPr id="10" name="图片 59" descr="花生壳怎么用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花生壳怎么用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95" w:rsidRDefault="007D7195" w:rsidP="007D7195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DD7">
        <w:rPr>
          <w:rFonts w:ascii="宋体" w:eastAsia="宋体" w:hAnsi="宋体" w:cs="宋体"/>
          <w:kern w:val="0"/>
          <w:sz w:val="24"/>
          <w:szCs w:val="24"/>
        </w:rPr>
        <w:t>点击保存后会出现路由器确定按钮，输入路由器的密码和账号确定即可。</w:t>
      </w:r>
    </w:p>
    <w:p w:rsidR="007D7195" w:rsidRPr="00E06DD7" w:rsidRDefault="007D7195" w:rsidP="007D7195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启动服务：</w:t>
      </w:r>
    </w:p>
    <w:p w:rsidR="007D7195" w:rsidRPr="00E06DD7" w:rsidRDefault="007D7195" w:rsidP="007D71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886075"/>
            <wp:effectExtent l="19050" t="0" r="0" b="0"/>
            <wp:docPr id="13" name="图片 62" descr="花生壳怎么用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花生壳怎么用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95" w:rsidRDefault="007D7195" w:rsidP="007D7195">
      <w:pPr>
        <w:widowControl/>
        <w:spacing w:before="240" w:after="240" w:line="400" w:lineRule="exact"/>
        <w:jc w:val="left"/>
      </w:pPr>
      <w:r>
        <w:rPr>
          <w:rFonts w:hint="eastAsia"/>
        </w:rPr>
        <w:t>该花生壳域名就和网络的动态</w:t>
      </w:r>
      <w:r>
        <w:rPr>
          <w:rFonts w:hint="eastAsia"/>
        </w:rPr>
        <w:t>IP</w:t>
      </w:r>
      <w:r>
        <w:rPr>
          <w:rFonts w:hint="eastAsia"/>
        </w:rPr>
        <w:t>地址绑定成功了。</w:t>
      </w:r>
    </w:p>
    <w:p w:rsidR="007D7195" w:rsidRPr="007D46D2" w:rsidRDefault="007D7195" w:rsidP="007D46D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D7195">
        <w:rPr>
          <w:rFonts w:ascii="宋体" w:eastAsia="宋体" w:hAnsi="Symbol" w:cs="宋体"/>
          <w:b/>
          <w:kern w:val="0"/>
          <w:sz w:val="24"/>
          <w:szCs w:val="24"/>
        </w:rPr>
        <w:t>S</w:t>
      </w:r>
      <w:r w:rsidRPr="007D7195">
        <w:rPr>
          <w:rFonts w:ascii="宋体" w:eastAsia="宋体" w:hAnsi="Symbol" w:cs="宋体" w:hint="eastAsia"/>
          <w:b/>
          <w:kern w:val="0"/>
          <w:sz w:val="24"/>
          <w:szCs w:val="24"/>
        </w:rPr>
        <w:t xml:space="preserve">tep3 </w:t>
      </w:r>
      <w:r w:rsidR="007D46D2" w:rsidRPr="007D46D2">
        <w:rPr>
          <w:rFonts w:ascii="宋体" w:eastAsia="宋体" w:hAnsi="宋体" w:cs="宋体"/>
          <w:kern w:val="0"/>
          <w:sz w:val="24"/>
          <w:szCs w:val="24"/>
        </w:rPr>
        <w:t xml:space="preserve">在防火墙上设置打印机的端口映射，允许从公网访问打印机网络端口 </w:t>
      </w:r>
    </w:p>
    <w:p w:rsidR="007D7195" w:rsidRDefault="007D7195" w:rsidP="00151EE3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 w:rsidRPr="007D7195">
        <w:rPr>
          <w:rFonts w:ascii="宋体" w:eastAsia="宋体" w:hAnsi="Symbol" w:cs="宋体" w:hint="eastAsia"/>
          <w:b/>
          <w:noProof/>
          <w:kern w:val="0"/>
          <w:sz w:val="24"/>
          <w:szCs w:val="24"/>
        </w:rPr>
        <w:drawing>
          <wp:inline distT="0" distB="0" distL="0" distR="0">
            <wp:extent cx="5010150" cy="295275"/>
            <wp:effectExtent l="1905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E3" w:rsidRDefault="007D7195" w:rsidP="00151EE3">
      <w:pPr>
        <w:widowControl/>
        <w:spacing w:before="240" w:after="240" w:line="400" w:lineRule="exact"/>
        <w:jc w:val="left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Step4 在云主机中添加打印机</w:t>
      </w:r>
    </w:p>
    <w:p w:rsidR="00124ACF" w:rsidRDefault="00124ACF" w:rsidP="00124ACF">
      <w:r>
        <w:rPr>
          <w:noProof/>
        </w:rPr>
        <w:lastRenderedPageBreak/>
        <w:drawing>
          <wp:inline distT="0" distB="0" distL="0" distR="0">
            <wp:extent cx="3390900" cy="394035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4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>
      <w:r>
        <w:rPr>
          <w:noProof/>
        </w:rPr>
        <w:drawing>
          <wp:inline distT="0" distB="0" distL="0" distR="0">
            <wp:extent cx="5274310" cy="451330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>
      <w:r>
        <w:rPr>
          <w:noProof/>
        </w:rPr>
        <w:lastRenderedPageBreak/>
        <w:drawing>
          <wp:inline distT="0" distB="0" distL="0" distR="0">
            <wp:extent cx="5274310" cy="4012513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>
      <w:r>
        <w:rPr>
          <w:noProof/>
        </w:rPr>
        <w:drawing>
          <wp:inline distT="0" distB="0" distL="0" distR="0">
            <wp:extent cx="5274310" cy="4048709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400881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/>
    <w:p w:rsidR="00124ACF" w:rsidRDefault="00124ACF" w:rsidP="00124ACF">
      <w:r>
        <w:rPr>
          <w:rFonts w:hint="eastAsia"/>
        </w:rPr>
        <w:t>在“主机名或</w:t>
      </w:r>
      <w:r>
        <w:rPr>
          <w:rFonts w:hint="eastAsia"/>
        </w:rPr>
        <w:t>IP</w:t>
      </w:r>
      <w:r>
        <w:rPr>
          <w:rFonts w:hint="eastAsia"/>
        </w:rPr>
        <w:t>地址”一栏输入</w:t>
      </w:r>
      <w:proofErr w:type="gramStart"/>
      <w:r w:rsidR="007D7195">
        <w:rPr>
          <w:rFonts w:hint="eastAsia"/>
        </w:rPr>
        <w:t>果壳网</w:t>
      </w:r>
      <w:proofErr w:type="gramEnd"/>
      <w:r>
        <w:rPr>
          <w:rFonts w:hint="eastAsia"/>
        </w:rPr>
        <w:t>域名</w:t>
      </w:r>
      <w:r w:rsidR="007D7195">
        <w:rPr>
          <w:rFonts w:hint="eastAsia"/>
        </w:rPr>
        <w:t>即可</w:t>
      </w:r>
    </w:p>
    <w:p w:rsidR="007D7195" w:rsidRDefault="007D7195" w:rsidP="00124ACF">
      <w:r>
        <w:rPr>
          <w:noProof/>
        </w:rPr>
        <w:drawing>
          <wp:inline distT="0" distB="0" distL="0" distR="0">
            <wp:extent cx="5248275" cy="3933825"/>
            <wp:effectExtent l="19050" t="0" r="952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>
      <w:r>
        <w:rPr>
          <w:noProof/>
        </w:rPr>
        <w:lastRenderedPageBreak/>
        <w:drawing>
          <wp:inline distT="0" distB="0" distL="0" distR="0">
            <wp:extent cx="5274310" cy="4038809"/>
            <wp:effectExtent l="19050" t="0" r="254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/>
    <w:p w:rsidR="00124ACF" w:rsidRDefault="00124ACF" w:rsidP="00124ACF">
      <w:r>
        <w:rPr>
          <w:rFonts w:hint="eastAsia"/>
        </w:rPr>
        <w:t>选择安装打印机对应驱动程序</w:t>
      </w:r>
    </w:p>
    <w:p w:rsidR="00124ACF" w:rsidRDefault="00124ACF" w:rsidP="00124ACF">
      <w:r>
        <w:rPr>
          <w:noProof/>
        </w:rPr>
        <w:drawing>
          <wp:inline distT="0" distB="0" distL="0" distR="0">
            <wp:extent cx="5274310" cy="4012878"/>
            <wp:effectExtent l="19050" t="0" r="254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616" w:rsidRDefault="00E31616" w:rsidP="00124ACF">
      <w:r>
        <w:rPr>
          <w:rFonts w:hint="eastAsia"/>
        </w:rPr>
        <w:lastRenderedPageBreak/>
        <w:t>一般情况下没有对应打印机型号的驱动程序，选择从磁盘安装</w:t>
      </w:r>
    </w:p>
    <w:p w:rsidR="00124ACF" w:rsidRDefault="00124ACF" w:rsidP="00124ACF">
      <w:r>
        <w:rPr>
          <w:rFonts w:hint="eastAsia"/>
          <w:noProof/>
        </w:rPr>
        <w:drawing>
          <wp:inline distT="0" distB="0" distL="0" distR="0">
            <wp:extent cx="5274310" cy="3747536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960392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10587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918531"/>
            <wp:effectExtent l="19050" t="0" r="2540" b="0"/>
            <wp:docPr id="2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124ACF" w:rsidP="00124ACF">
      <w:r>
        <w:rPr>
          <w:noProof/>
        </w:rPr>
        <w:lastRenderedPageBreak/>
        <w:drawing>
          <wp:inline distT="0" distB="0" distL="0" distR="0">
            <wp:extent cx="5274310" cy="4008476"/>
            <wp:effectExtent l="19050" t="0" r="2540" b="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7D7195" w:rsidP="00124ACF">
      <w:r w:rsidRPr="007D7195">
        <w:rPr>
          <w:rFonts w:hint="eastAsia"/>
          <w:noProof/>
        </w:rPr>
        <w:drawing>
          <wp:inline distT="0" distB="0" distL="0" distR="0">
            <wp:extent cx="1562100" cy="1504950"/>
            <wp:effectExtent l="19050" t="0" r="0" b="0"/>
            <wp:docPr id="2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CF" w:rsidRDefault="00E31616" w:rsidP="00124ACF">
      <w:r>
        <w:rPr>
          <w:rFonts w:hint="eastAsia"/>
        </w:rPr>
        <w:t>添加打印机成功后，会将其设置为默认打印机。</w:t>
      </w:r>
      <w:r w:rsidR="007D7195">
        <w:rPr>
          <w:rFonts w:hint="eastAsia"/>
        </w:rPr>
        <w:t>就可以使用了。</w:t>
      </w:r>
    </w:p>
    <w:p w:rsidR="00A64552" w:rsidRDefault="00A64552"/>
    <w:sectPr w:rsidR="00A64552" w:rsidSect="00426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FB9" w:rsidRDefault="00DB4FB9" w:rsidP="00B477CF">
      <w:r>
        <w:separator/>
      </w:r>
    </w:p>
  </w:endnote>
  <w:endnote w:type="continuationSeparator" w:id="0">
    <w:p w:rsidR="00DB4FB9" w:rsidRDefault="00DB4FB9" w:rsidP="00B47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FB9" w:rsidRDefault="00DB4FB9" w:rsidP="00B477CF">
      <w:r>
        <w:separator/>
      </w:r>
    </w:p>
  </w:footnote>
  <w:footnote w:type="continuationSeparator" w:id="0">
    <w:p w:rsidR="00DB4FB9" w:rsidRDefault="00DB4FB9" w:rsidP="00B477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7CF"/>
    <w:rsid w:val="00124ACF"/>
    <w:rsid w:val="00151EE3"/>
    <w:rsid w:val="00181B91"/>
    <w:rsid w:val="001A5475"/>
    <w:rsid w:val="002D3D3D"/>
    <w:rsid w:val="002D4EE9"/>
    <w:rsid w:val="00426942"/>
    <w:rsid w:val="004D0837"/>
    <w:rsid w:val="007177F3"/>
    <w:rsid w:val="00790773"/>
    <w:rsid w:val="007B69F3"/>
    <w:rsid w:val="007D46D2"/>
    <w:rsid w:val="007D7195"/>
    <w:rsid w:val="007E5ECD"/>
    <w:rsid w:val="008250E0"/>
    <w:rsid w:val="0086545B"/>
    <w:rsid w:val="00925891"/>
    <w:rsid w:val="009A4E6F"/>
    <w:rsid w:val="009B3535"/>
    <w:rsid w:val="009F54CE"/>
    <w:rsid w:val="00A64552"/>
    <w:rsid w:val="00B477CF"/>
    <w:rsid w:val="00CA4253"/>
    <w:rsid w:val="00DB4FB9"/>
    <w:rsid w:val="00E06BD8"/>
    <w:rsid w:val="00E06DD7"/>
    <w:rsid w:val="00E31616"/>
    <w:rsid w:val="00E33A0F"/>
    <w:rsid w:val="00E453B6"/>
    <w:rsid w:val="00F90EC7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7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7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7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77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77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77C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06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bbb5a1b3f871613eaa17948.html?picindex=5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5bbb5a1b3f871613eaa17948.html?picindex=13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jingyan.baidu.com/album/5bbb5a1b3f871613eaa17948.html?picindex=4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jingyan.baidu.com/album/5bbb5a1b3f871613eaa17948.html?picindex=10" TargetMode="External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9</Pages>
  <Words>67</Words>
  <Characters>385</Characters>
  <Application>Microsoft Office Word</Application>
  <DocSecurity>0</DocSecurity>
  <Lines>3</Lines>
  <Paragraphs>1</Paragraphs>
  <ScaleCrop>false</ScaleCrop>
  <Company>UESTC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7</cp:revision>
  <dcterms:created xsi:type="dcterms:W3CDTF">2016-03-23T06:44:00Z</dcterms:created>
  <dcterms:modified xsi:type="dcterms:W3CDTF">2016-03-25T02:55:00Z</dcterms:modified>
</cp:coreProperties>
</file>