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单桩升级逻辑</w:t>
      </w:r>
    </w:p>
    <w:p>
      <w:r>
        <w:rPr>
          <w:rFonts w:hint="eastAsia"/>
        </w:rPr>
        <w:t>【背景描述】</w:t>
      </w:r>
    </w:p>
    <w:p>
      <w:r>
        <w:rPr>
          <w:rFonts w:hint="eastAsia"/>
        </w:rPr>
        <w:t>在产品型号相同的情况下，电桩与电桩之间需要存在不同的固件版本</w:t>
      </w:r>
    </w:p>
    <w:p/>
    <w:p>
      <w:pPr>
        <w:rPr>
          <w:rFonts w:hint="eastAsia"/>
        </w:rPr>
      </w:pPr>
      <w:r>
        <w:rPr>
          <w:rFonts w:hint="eastAsia"/>
        </w:rPr>
        <w:t>【解决方案】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数据库改动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把电桩</w:t>
      </w:r>
      <w:r>
        <w:rPr>
          <w:rFonts w:ascii="宋体" w:hAnsi="宋体" w:eastAsia="宋体" w:cs="宋体"/>
          <w:sz w:val="24"/>
          <w:szCs w:val="24"/>
        </w:rPr>
        <w:t>elpi_TypeSpanId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（产品ID）字段改为bomListIds,使电桩能直接关联到固件版本，切</w:t>
      </w:r>
      <w:r>
        <w:rPr>
          <w:rFonts w:ascii="宋体" w:hAnsi="宋体" w:eastAsia="宋体" w:cs="宋体"/>
          <w:sz w:val="24"/>
          <w:szCs w:val="24"/>
        </w:rPr>
        <w:t>tbl_bomlist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表中有关联产品ID。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下发升级逻辑改动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API工程，桩升级ElectricPieUtil中的updateEpVision方法，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原参数：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桩程序升级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@param pId 产品id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@param num bom个数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@param versionList bom列表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格式：硬件编号;硬件版本号;固件编号;固件版本号;强制更新标志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现在 versionList中加入桩编号（</w:t>
      </w:r>
      <w:r>
        <w:rPr>
          <w:rFonts w:ascii="宋体" w:hAnsi="宋体" w:eastAsia="宋体" w:cs="宋体"/>
          <w:sz w:val="24"/>
          <w:szCs w:val="24"/>
        </w:rPr>
        <w:t>elPi_ElectricPileCode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），识别是哪些桩需要升级。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17F8A"/>
    <w:rsid w:val="010D7702"/>
    <w:rsid w:val="01874299"/>
    <w:rsid w:val="018F2531"/>
    <w:rsid w:val="038F7B05"/>
    <w:rsid w:val="075B53DC"/>
    <w:rsid w:val="077E7DCC"/>
    <w:rsid w:val="085666C6"/>
    <w:rsid w:val="08D358B8"/>
    <w:rsid w:val="08E15B16"/>
    <w:rsid w:val="098169FF"/>
    <w:rsid w:val="0D1B22FA"/>
    <w:rsid w:val="0E30509A"/>
    <w:rsid w:val="0E364868"/>
    <w:rsid w:val="0E5B4764"/>
    <w:rsid w:val="0E951470"/>
    <w:rsid w:val="0ED61C35"/>
    <w:rsid w:val="0F05528A"/>
    <w:rsid w:val="0F515E28"/>
    <w:rsid w:val="0F76215C"/>
    <w:rsid w:val="10D16A58"/>
    <w:rsid w:val="11A922C4"/>
    <w:rsid w:val="1214108C"/>
    <w:rsid w:val="12BB3E3E"/>
    <w:rsid w:val="15677559"/>
    <w:rsid w:val="169E6D5C"/>
    <w:rsid w:val="19672CA4"/>
    <w:rsid w:val="1A525418"/>
    <w:rsid w:val="1B3D222F"/>
    <w:rsid w:val="1B524DEE"/>
    <w:rsid w:val="1B691628"/>
    <w:rsid w:val="1D6A5120"/>
    <w:rsid w:val="1F25716F"/>
    <w:rsid w:val="1F343683"/>
    <w:rsid w:val="20065315"/>
    <w:rsid w:val="223C4B2D"/>
    <w:rsid w:val="23922230"/>
    <w:rsid w:val="239D1583"/>
    <w:rsid w:val="23D224EA"/>
    <w:rsid w:val="25050335"/>
    <w:rsid w:val="259B62A7"/>
    <w:rsid w:val="25C641CD"/>
    <w:rsid w:val="25E74F02"/>
    <w:rsid w:val="280225EB"/>
    <w:rsid w:val="2986106E"/>
    <w:rsid w:val="2A39516A"/>
    <w:rsid w:val="2DAB4290"/>
    <w:rsid w:val="300C6501"/>
    <w:rsid w:val="30260A84"/>
    <w:rsid w:val="30D57004"/>
    <w:rsid w:val="317510A9"/>
    <w:rsid w:val="33B70A39"/>
    <w:rsid w:val="35651467"/>
    <w:rsid w:val="35911EC0"/>
    <w:rsid w:val="37467467"/>
    <w:rsid w:val="39CD26E0"/>
    <w:rsid w:val="3A883F12"/>
    <w:rsid w:val="3B945CFC"/>
    <w:rsid w:val="3BBB3629"/>
    <w:rsid w:val="3FEA29BE"/>
    <w:rsid w:val="400871CD"/>
    <w:rsid w:val="40641B1A"/>
    <w:rsid w:val="40A04848"/>
    <w:rsid w:val="41272FA9"/>
    <w:rsid w:val="418C42E8"/>
    <w:rsid w:val="41C263E6"/>
    <w:rsid w:val="42A35A77"/>
    <w:rsid w:val="42E67D39"/>
    <w:rsid w:val="45150DBE"/>
    <w:rsid w:val="4655317A"/>
    <w:rsid w:val="469228B7"/>
    <w:rsid w:val="47017F8A"/>
    <w:rsid w:val="4ACE379D"/>
    <w:rsid w:val="4C84106F"/>
    <w:rsid w:val="4C8D1CC9"/>
    <w:rsid w:val="4DD9233D"/>
    <w:rsid w:val="4E481F7D"/>
    <w:rsid w:val="5228581C"/>
    <w:rsid w:val="524337EA"/>
    <w:rsid w:val="578C5011"/>
    <w:rsid w:val="58655460"/>
    <w:rsid w:val="5909725B"/>
    <w:rsid w:val="590C70A1"/>
    <w:rsid w:val="594B0EB6"/>
    <w:rsid w:val="5C32660A"/>
    <w:rsid w:val="5D65356F"/>
    <w:rsid w:val="5EA92DF5"/>
    <w:rsid w:val="5F06668D"/>
    <w:rsid w:val="601E6956"/>
    <w:rsid w:val="624609B5"/>
    <w:rsid w:val="649E0931"/>
    <w:rsid w:val="65182699"/>
    <w:rsid w:val="65E7612A"/>
    <w:rsid w:val="66EA7C03"/>
    <w:rsid w:val="67740ED1"/>
    <w:rsid w:val="67B3363A"/>
    <w:rsid w:val="6AE54AC1"/>
    <w:rsid w:val="6BCC4D10"/>
    <w:rsid w:val="6CA04621"/>
    <w:rsid w:val="6CBD6B9B"/>
    <w:rsid w:val="6CCD3FE9"/>
    <w:rsid w:val="6DFE007F"/>
    <w:rsid w:val="6F17428F"/>
    <w:rsid w:val="6F3D1E1C"/>
    <w:rsid w:val="6F575EB2"/>
    <w:rsid w:val="713E44B7"/>
    <w:rsid w:val="71A156A6"/>
    <w:rsid w:val="727A3167"/>
    <w:rsid w:val="729740B7"/>
    <w:rsid w:val="72F3685C"/>
    <w:rsid w:val="73F63C79"/>
    <w:rsid w:val="74081E17"/>
    <w:rsid w:val="75804D6F"/>
    <w:rsid w:val="75C0785B"/>
    <w:rsid w:val="7612533F"/>
    <w:rsid w:val="76D40B91"/>
    <w:rsid w:val="789F0B54"/>
    <w:rsid w:val="79645F30"/>
    <w:rsid w:val="7A0B5E21"/>
    <w:rsid w:val="7AB0690C"/>
    <w:rsid w:val="7B287708"/>
    <w:rsid w:val="7BAA7B26"/>
    <w:rsid w:val="7C07282D"/>
    <w:rsid w:val="7C386EAC"/>
    <w:rsid w:val="7C3D6F52"/>
    <w:rsid w:val="7C93392B"/>
    <w:rsid w:val="7E2118B9"/>
    <w:rsid w:val="7F833390"/>
    <w:rsid w:val="7FAE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2017-05-17T07:05:00Z</dcterms:created>
  <dc:creator>zangyaoyi</dc:creator>
  <cp:lastModifiedBy>zangyaoyi</cp:lastModifiedBy>
  <dcterms:modified xsi:type="dcterms:W3CDTF">2017-05-18T01:56:39Z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