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83996" w14:textId="77777777" w:rsidR="005912E0" w:rsidRPr="00175E48" w:rsidRDefault="005912E0" w:rsidP="005912E0">
      <w:pPr>
        <w:jc w:val="center"/>
        <w:rPr>
          <w:b/>
          <w:bCs/>
        </w:rPr>
      </w:pPr>
      <w:r>
        <w:rPr>
          <w:b/>
          <w:bCs/>
        </w:rPr>
        <w:t>Risk Register</w:t>
      </w:r>
    </w:p>
    <w:p w14:paraId="6865F672" w14:textId="77777777" w:rsidR="005912E0" w:rsidRPr="00175E48" w:rsidRDefault="005912E0" w:rsidP="005912E0">
      <w:pPr>
        <w:jc w:val="center"/>
        <w:rPr>
          <w:b/>
          <w:bCs/>
        </w:rPr>
      </w:pPr>
      <w:r w:rsidRPr="00175E48">
        <w:rPr>
          <w:b/>
          <w:bCs/>
        </w:rPr>
        <w:t>Let It Snow MT</w:t>
      </w:r>
    </w:p>
    <w:p w14:paraId="2AAC7424" w14:textId="77777777" w:rsidR="005912E0" w:rsidRPr="00175E48" w:rsidRDefault="005912E0" w:rsidP="005912E0">
      <w:pPr>
        <w:jc w:val="center"/>
        <w:rPr>
          <w:b/>
          <w:bCs/>
        </w:rPr>
      </w:pPr>
    </w:p>
    <w:p w14:paraId="34F0652A" w14:textId="77777777" w:rsidR="005912E0" w:rsidRPr="00175E48" w:rsidRDefault="005912E0" w:rsidP="005912E0">
      <w:pPr>
        <w:jc w:val="center"/>
        <w:rPr>
          <w:b/>
          <w:bCs/>
        </w:rPr>
      </w:pPr>
    </w:p>
    <w:p w14:paraId="0565DF2B" w14:textId="77777777" w:rsidR="005912E0" w:rsidRPr="00175E48" w:rsidRDefault="005912E0" w:rsidP="005912E0">
      <w:pPr>
        <w:jc w:val="center"/>
        <w:rPr>
          <w:b/>
          <w:bCs/>
        </w:rPr>
      </w:pPr>
    </w:p>
    <w:p w14:paraId="302F1F1B" w14:textId="77777777" w:rsidR="005912E0" w:rsidRPr="00175E48" w:rsidRDefault="005912E0" w:rsidP="005912E0">
      <w:pPr>
        <w:jc w:val="center"/>
        <w:rPr>
          <w:b/>
          <w:bCs/>
        </w:rPr>
      </w:pPr>
      <w:r w:rsidRPr="00175E48">
        <w:rPr>
          <w:b/>
          <w:bCs/>
        </w:rPr>
        <w:t>Broken Unlimited LLC</w:t>
      </w:r>
    </w:p>
    <w:p w14:paraId="1AC92847" w14:textId="77777777" w:rsidR="005912E0" w:rsidRPr="00175E48" w:rsidRDefault="005912E0" w:rsidP="005912E0">
      <w:pPr>
        <w:jc w:val="center"/>
        <w:rPr>
          <w:b/>
          <w:bCs/>
        </w:rPr>
      </w:pPr>
      <w:r w:rsidRPr="00175E48">
        <w:rPr>
          <w:b/>
          <w:bCs/>
        </w:rPr>
        <w:t>123 Address Ave.</w:t>
      </w:r>
    </w:p>
    <w:p w14:paraId="321ADAA0" w14:textId="77777777" w:rsidR="005912E0" w:rsidRPr="00175E48" w:rsidRDefault="005912E0" w:rsidP="005912E0">
      <w:pPr>
        <w:jc w:val="center"/>
        <w:rPr>
          <w:b/>
          <w:bCs/>
        </w:rPr>
      </w:pPr>
      <w:r w:rsidRPr="00175E48">
        <w:rPr>
          <w:b/>
          <w:bCs/>
        </w:rPr>
        <w:t>Helena, MT 59601</w:t>
      </w:r>
    </w:p>
    <w:p w14:paraId="4B41F3C2" w14:textId="77777777" w:rsidR="005912E0" w:rsidRPr="00175E48" w:rsidRDefault="005912E0" w:rsidP="005912E0">
      <w:pPr>
        <w:jc w:val="center"/>
        <w:rPr>
          <w:b/>
          <w:bCs/>
        </w:rPr>
      </w:pPr>
    </w:p>
    <w:p w14:paraId="3C3125D4" w14:textId="77777777" w:rsidR="005912E0" w:rsidRPr="00175E48" w:rsidRDefault="005912E0" w:rsidP="005912E0">
      <w:pPr>
        <w:jc w:val="center"/>
        <w:rPr>
          <w:b/>
          <w:bCs/>
        </w:rPr>
      </w:pPr>
    </w:p>
    <w:p w14:paraId="44851360" w14:textId="77777777" w:rsidR="005912E0" w:rsidRPr="00175E48" w:rsidRDefault="005912E0" w:rsidP="005912E0">
      <w:pPr>
        <w:jc w:val="center"/>
        <w:rPr>
          <w:b/>
          <w:bCs/>
        </w:rPr>
      </w:pPr>
    </w:p>
    <w:p w14:paraId="40453027" w14:textId="77777777" w:rsidR="005912E0" w:rsidRPr="00175E48" w:rsidRDefault="005912E0" w:rsidP="005912E0">
      <w:pPr>
        <w:jc w:val="center"/>
        <w:rPr>
          <w:b/>
          <w:bCs/>
        </w:rPr>
      </w:pPr>
    </w:p>
    <w:p w14:paraId="39551FAF" w14:textId="77777777" w:rsidR="005912E0" w:rsidRPr="00175E48" w:rsidRDefault="005912E0" w:rsidP="005912E0">
      <w:pPr>
        <w:jc w:val="center"/>
        <w:rPr>
          <w:b/>
          <w:bCs/>
        </w:rPr>
      </w:pPr>
    </w:p>
    <w:p w14:paraId="11AD5C69" w14:textId="77777777" w:rsidR="005912E0" w:rsidRPr="00175E48" w:rsidRDefault="005912E0" w:rsidP="005912E0">
      <w:pPr>
        <w:jc w:val="center"/>
        <w:rPr>
          <w:b/>
          <w:bCs/>
        </w:rPr>
      </w:pPr>
    </w:p>
    <w:p w14:paraId="42BEE7D5" w14:textId="77777777" w:rsidR="005912E0" w:rsidRPr="00175E48" w:rsidRDefault="005912E0" w:rsidP="005912E0">
      <w:pPr>
        <w:jc w:val="center"/>
        <w:rPr>
          <w:b/>
          <w:bCs/>
        </w:rPr>
      </w:pPr>
    </w:p>
    <w:p w14:paraId="30D0BF5B" w14:textId="77777777" w:rsidR="005912E0" w:rsidRPr="00175E48" w:rsidRDefault="005912E0" w:rsidP="005912E0">
      <w:pPr>
        <w:jc w:val="center"/>
        <w:rPr>
          <w:b/>
          <w:bCs/>
        </w:rPr>
      </w:pPr>
      <w:r w:rsidRPr="00175E48">
        <w:rPr>
          <w:b/>
          <w:bCs/>
        </w:rPr>
        <w:t>0</w:t>
      </w:r>
      <w:r>
        <w:rPr>
          <w:b/>
          <w:bCs/>
        </w:rPr>
        <w:t>5</w:t>
      </w:r>
      <w:r w:rsidRPr="00175E48">
        <w:rPr>
          <w:b/>
          <w:bCs/>
        </w:rPr>
        <w:t>/</w:t>
      </w:r>
      <w:r>
        <w:rPr>
          <w:b/>
          <w:bCs/>
        </w:rPr>
        <w:t>01</w:t>
      </w:r>
      <w:r w:rsidRPr="00175E48">
        <w:rPr>
          <w:b/>
          <w:bCs/>
        </w:rPr>
        <w:t>/25</w:t>
      </w:r>
    </w:p>
    <w:p w14:paraId="5349CBE4" w14:textId="77777777" w:rsidR="005912E0" w:rsidRDefault="005912E0" w:rsidP="005912E0"/>
    <w:p w14:paraId="511FCEC1" w14:textId="77777777" w:rsidR="005912E0" w:rsidRDefault="005912E0" w:rsidP="005912E0"/>
    <w:p w14:paraId="4C4BB5A7" w14:textId="77777777" w:rsidR="005912E0" w:rsidRDefault="005912E0" w:rsidP="005912E0"/>
    <w:p w14:paraId="0F84A4F5" w14:textId="77777777" w:rsidR="005912E0" w:rsidRDefault="005912E0" w:rsidP="005912E0"/>
    <w:p w14:paraId="6EB903F2" w14:textId="77777777" w:rsidR="005912E0" w:rsidRDefault="005912E0" w:rsidP="005912E0"/>
    <w:p w14:paraId="4AD95CEA" w14:textId="77777777" w:rsidR="005912E0" w:rsidRDefault="005912E0" w:rsidP="005912E0"/>
    <w:p w14:paraId="0FCE5C8B" w14:textId="77777777" w:rsidR="005912E0" w:rsidRDefault="005912E0" w:rsidP="005912E0"/>
    <w:p w14:paraId="7AC10AAC" w14:textId="77777777" w:rsidR="005912E0" w:rsidRDefault="005912E0" w:rsidP="005912E0"/>
    <w:p w14:paraId="5AC361F1" w14:textId="77777777" w:rsidR="005912E0" w:rsidRDefault="005912E0" w:rsidP="005912E0"/>
    <w:p w14:paraId="14914554" w14:textId="77777777" w:rsidR="005912E0" w:rsidRPr="00C766EF" w:rsidRDefault="005912E0" w:rsidP="005912E0"/>
    <w:p w14:paraId="241D54C6" w14:textId="77777777" w:rsidR="005912E0" w:rsidRPr="00C766EF" w:rsidRDefault="005912E0" w:rsidP="005912E0">
      <w:pPr>
        <w:rPr>
          <w:b/>
          <w:bCs/>
        </w:rPr>
      </w:pPr>
      <w:r w:rsidRPr="00C766EF">
        <w:rPr>
          <w:b/>
          <w:bCs/>
        </w:rPr>
        <w:lastRenderedPageBreak/>
        <w:t>1. Risk Register Overview</w:t>
      </w:r>
    </w:p>
    <w:p w14:paraId="1449FEAF" w14:textId="77777777" w:rsidR="005912E0" w:rsidRPr="00C766EF" w:rsidRDefault="005912E0" w:rsidP="005912E0">
      <w:r w:rsidRPr="00C766EF">
        <w:t>The purpose of this risk register is to identify, evaluate, and manage potential risks for the successful delivery of the Let It Snow MT project. Risks are categorized by their likelihood, impact, and mitigation strategies.</w:t>
      </w:r>
    </w:p>
    <w:p w14:paraId="75BC2F60" w14:textId="77777777" w:rsidR="005912E0" w:rsidRPr="00C766EF" w:rsidRDefault="005912E0" w:rsidP="005912E0"/>
    <w:p w14:paraId="4F7271BB" w14:textId="77777777" w:rsidR="005912E0" w:rsidRPr="00C766EF" w:rsidRDefault="005912E0" w:rsidP="005912E0">
      <w:pPr>
        <w:rPr>
          <w:b/>
          <w:bCs/>
        </w:rPr>
      </w:pPr>
      <w:r w:rsidRPr="00C766EF">
        <w:rPr>
          <w:b/>
          <w:bCs/>
        </w:rPr>
        <w:t>2. Risk Register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4"/>
        <w:gridCol w:w="1104"/>
        <w:gridCol w:w="904"/>
        <w:gridCol w:w="1047"/>
        <w:gridCol w:w="2702"/>
        <w:gridCol w:w="1179"/>
      </w:tblGrid>
      <w:tr w:rsidR="005912E0" w:rsidRPr="00C766EF" w14:paraId="684B9BA9" w14:textId="77777777" w:rsidTr="00D21AAB">
        <w:trPr>
          <w:tblHeader/>
          <w:tblCellSpacing w:w="15" w:type="dxa"/>
        </w:trPr>
        <w:tc>
          <w:tcPr>
            <w:tcW w:w="0" w:type="auto"/>
            <w:vAlign w:val="center"/>
            <w:hideMark/>
          </w:tcPr>
          <w:p w14:paraId="7481F683" w14:textId="77777777" w:rsidR="005912E0" w:rsidRPr="00C766EF" w:rsidRDefault="005912E0" w:rsidP="00D21AAB">
            <w:pPr>
              <w:rPr>
                <w:b/>
                <w:bCs/>
              </w:rPr>
            </w:pPr>
            <w:r w:rsidRPr="00C766EF">
              <w:rPr>
                <w:b/>
                <w:bCs/>
              </w:rPr>
              <w:t>Risk Description</w:t>
            </w:r>
          </w:p>
        </w:tc>
        <w:tc>
          <w:tcPr>
            <w:tcW w:w="0" w:type="auto"/>
            <w:vAlign w:val="center"/>
            <w:hideMark/>
          </w:tcPr>
          <w:p w14:paraId="38DAE8CA" w14:textId="77777777" w:rsidR="005912E0" w:rsidRPr="00C766EF" w:rsidRDefault="005912E0" w:rsidP="00D21AAB">
            <w:pPr>
              <w:rPr>
                <w:b/>
                <w:bCs/>
              </w:rPr>
            </w:pPr>
            <w:r w:rsidRPr="00C766EF">
              <w:rPr>
                <w:b/>
                <w:bCs/>
              </w:rPr>
              <w:t>Likelihood</w:t>
            </w:r>
          </w:p>
        </w:tc>
        <w:tc>
          <w:tcPr>
            <w:tcW w:w="0" w:type="auto"/>
            <w:vAlign w:val="center"/>
            <w:hideMark/>
          </w:tcPr>
          <w:p w14:paraId="4121681F" w14:textId="77777777" w:rsidR="005912E0" w:rsidRPr="00C766EF" w:rsidRDefault="005912E0" w:rsidP="00D21AAB">
            <w:pPr>
              <w:rPr>
                <w:b/>
                <w:bCs/>
              </w:rPr>
            </w:pPr>
            <w:r w:rsidRPr="00C766EF">
              <w:rPr>
                <w:b/>
                <w:bCs/>
              </w:rPr>
              <w:t>Impact</w:t>
            </w:r>
          </w:p>
        </w:tc>
        <w:tc>
          <w:tcPr>
            <w:tcW w:w="0" w:type="auto"/>
            <w:vAlign w:val="center"/>
            <w:hideMark/>
          </w:tcPr>
          <w:p w14:paraId="39A445D4" w14:textId="77777777" w:rsidR="005912E0" w:rsidRPr="00C766EF" w:rsidRDefault="005912E0" w:rsidP="00D21AAB">
            <w:pPr>
              <w:rPr>
                <w:b/>
                <w:bCs/>
              </w:rPr>
            </w:pPr>
            <w:r w:rsidRPr="00C766EF">
              <w:rPr>
                <w:b/>
                <w:bCs/>
              </w:rPr>
              <w:t>Risk Level</w:t>
            </w:r>
          </w:p>
        </w:tc>
        <w:tc>
          <w:tcPr>
            <w:tcW w:w="0" w:type="auto"/>
            <w:vAlign w:val="center"/>
            <w:hideMark/>
          </w:tcPr>
          <w:p w14:paraId="6E17A450" w14:textId="77777777" w:rsidR="005912E0" w:rsidRPr="00C766EF" w:rsidRDefault="005912E0" w:rsidP="00D21AAB">
            <w:pPr>
              <w:rPr>
                <w:b/>
                <w:bCs/>
              </w:rPr>
            </w:pPr>
            <w:r w:rsidRPr="00C766EF">
              <w:rPr>
                <w:b/>
                <w:bCs/>
              </w:rPr>
              <w:t>Mitigation Strategy</w:t>
            </w:r>
          </w:p>
        </w:tc>
        <w:tc>
          <w:tcPr>
            <w:tcW w:w="0" w:type="auto"/>
            <w:vAlign w:val="center"/>
            <w:hideMark/>
          </w:tcPr>
          <w:p w14:paraId="1C078A26" w14:textId="77777777" w:rsidR="005912E0" w:rsidRPr="00C766EF" w:rsidRDefault="005912E0" w:rsidP="00D21AAB">
            <w:pPr>
              <w:rPr>
                <w:b/>
                <w:bCs/>
              </w:rPr>
            </w:pPr>
            <w:r w:rsidRPr="00C766EF">
              <w:rPr>
                <w:b/>
                <w:bCs/>
              </w:rPr>
              <w:t>Owner</w:t>
            </w:r>
          </w:p>
        </w:tc>
      </w:tr>
      <w:tr w:rsidR="005912E0" w:rsidRPr="00C766EF" w14:paraId="238944E6" w14:textId="77777777" w:rsidTr="00D21AAB">
        <w:trPr>
          <w:tblCellSpacing w:w="15" w:type="dxa"/>
        </w:trPr>
        <w:tc>
          <w:tcPr>
            <w:tcW w:w="0" w:type="auto"/>
            <w:vAlign w:val="center"/>
            <w:hideMark/>
          </w:tcPr>
          <w:p w14:paraId="379F83A7" w14:textId="77777777" w:rsidR="005912E0" w:rsidRPr="00C766EF" w:rsidRDefault="005912E0" w:rsidP="00D21AAB">
            <w:r w:rsidRPr="00C766EF">
              <w:t>Dependency on third-party APIs for real-time data</w:t>
            </w:r>
          </w:p>
        </w:tc>
        <w:tc>
          <w:tcPr>
            <w:tcW w:w="0" w:type="auto"/>
            <w:vAlign w:val="center"/>
            <w:hideMark/>
          </w:tcPr>
          <w:p w14:paraId="7D8A6EA9" w14:textId="77777777" w:rsidR="005912E0" w:rsidRPr="00C766EF" w:rsidRDefault="005912E0" w:rsidP="00D21AAB">
            <w:r w:rsidRPr="00C766EF">
              <w:t>High</w:t>
            </w:r>
          </w:p>
        </w:tc>
        <w:tc>
          <w:tcPr>
            <w:tcW w:w="0" w:type="auto"/>
            <w:vAlign w:val="center"/>
            <w:hideMark/>
          </w:tcPr>
          <w:p w14:paraId="42C45729" w14:textId="77777777" w:rsidR="005912E0" w:rsidRPr="00C766EF" w:rsidRDefault="005912E0" w:rsidP="00D21AAB">
            <w:r w:rsidRPr="00C766EF">
              <w:t>High</w:t>
            </w:r>
          </w:p>
        </w:tc>
        <w:tc>
          <w:tcPr>
            <w:tcW w:w="0" w:type="auto"/>
            <w:vAlign w:val="center"/>
            <w:hideMark/>
          </w:tcPr>
          <w:p w14:paraId="01508CDA" w14:textId="77777777" w:rsidR="005912E0" w:rsidRPr="00C766EF" w:rsidRDefault="005912E0" w:rsidP="00D21AAB">
            <w:r w:rsidRPr="00C766EF">
              <w:t>Critical</w:t>
            </w:r>
          </w:p>
        </w:tc>
        <w:tc>
          <w:tcPr>
            <w:tcW w:w="0" w:type="auto"/>
            <w:vAlign w:val="center"/>
            <w:hideMark/>
          </w:tcPr>
          <w:p w14:paraId="0A382937" w14:textId="77777777" w:rsidR="005912E0" w:rsidRPr="00C766EF" w:rsidRDefault="005912E0" w:rsidP="00D21AAB">
            <w:r w:rsidRPr="00C766EF">
              <w:t>Conduct early API testing; maintain backup API providers.</w:t>
            </w:r>
          </w:p>
        </w:tc>
        <w:tc>
          <w:tcPr>
            <w:tcW w:w="0" w:type="auto"/>
            <w:vAlign w:val="center"/>
            <w:hideMark/>
          </w:tcPr>
          <w:p w14:paraId="2791E84B" w14:textId="77777777" w:rsidR="005912E0" w:rsidRPr="00C766EF" w:rsidRDefault="005912E0" w:rsidP="00D21AAB">
            <w:r>
              <w:t>Cameron Flinders</w:t>
            </w:r>
          </w:p>
        </w:tc>
      </w:tr>
      <w:tr w:rsidR="005912E0" w:rsidRPr="00C766EF" w14:paraId="7E0D901C" w14:textId="77777777" w:rsidTr="00D21AAB">
        <w:trPr>
          <w:tblCellSpacing w:w="15" w:type="dxa"/>
        </w:trPr>
        <w:tc>
          <w:tcPr>
            <w:tcW w:w="0" w:type="auto"/>
            <w:vAlign w:val="center"/>
            <w:hideMark/>
          </w:tcPr>
          <w:p w14:paraId="6424FDDD" w14:textId="77777777" w:rsidR="005912E0" w:rsidRPr="00C766EF" w:rsidRDefault="005912E0" w:rsidP="00D21AAB">
            <w:r w:rsidRPr="00C766EF">
              <w:t>Time constraints linked to ski season deadlines</w:t>
            </w:r>
          </w:p>
        </w:tc>
        <w:tc>
          <w:tcPr>
            <w:tcW w:w="0" w:type="auto"/>
            <w:vAlign w:val="center"/>
            <w:hideMark/>
          </w:tcPr>
          <w:p w14:paraId="7A2BE25B" w14:textId="77777777" w:rsidR="005912E0" w:rsidRPr="00C766EF" w:rsidRDefault="005912E0" w:rsidP="00D21AAB">
            <w:r w:rsidRPr="00C766EF">
              <w:t>Medium</w:t>
            </w:r>
          </w:p>
        </w:tc>
        <w:tc>
          <w:tcPr>
            <w:tcW w:w="0" w:type="auto"/>
            <w:vAlign w:val="center"/>
            <w:hideMark/>
          </w:tcPr>
          <w:p w14:paraId="0097C821" w14:textId="77777777" w:rsidR="005912E0" w:rsidRPr="00C766EF" w:rsidRDefault="005912E0" w:rsidP="00D21AAB">
            <w:r w:rsidRPr="00C766EF">
              <w:t>High</w:t>
            </w:r>
          </w:p>
        </w:tc>
        <w:tc>
          <w:tcPr>
            <w:tcW w:w="0" w:type="auto"/>
            <w:vAlign w:val="center"/>
            <w:hideMark/>
          </w:tcPr>
          <w:p w14:paraId="59E55242" w14:textId="77777777" w:rsidR="005912E0" w:rsidRPr="00C766EF" w:rsidRDefault="005912E0" w:rsidP="00D21AAB">
            <w:r w:rsidRPr="00C766EF">
              <w:t>High</w:t>
            </w:r>
          </w:p>
        </w:tc>
        <w:tc>
          <w:tcPr>
            <w:tcW w:w="0" w:type="auto"/>
            <w:vAlign w:val="center"/>
            <w:hideMark/>
          </w:tcPr>
          <w:p w14:paraId="4D9197A0" w14:textId="77777777" w:rsidR="005912E0" w:rsidRPr="00C766EF" w:rsidRDefault="005912E0" w:rsidP="00D21AAB">
            <w:r w:rsidRPr="00C766EF">
              <w:t>Create a detailed project timeline; regularly review milestone progress.</w:t>
            </w:r>
          </w:p>
        </w:tc>
        <w:tc>
          <w:tcPr>
            <w:tcW w:w="0" w:type="auto"/>
            <w:vAlign w:val="center"/>
            <w:hideMark/>
          </w:tcPr>
          <w:p w14:paraId="6572BEC6" w14:textId="77777777" w:rsidR="005912E0" w:rsidRPr="00C766EF" w:rsidRDefault="005912E0" w:rsidP="00D21AAB">
            <w:r>
              <w:t>Cameron Flinders</w:t>
            </w:r>
          </w:p>
        </w:tc>
      </w:tr>
      <w:tr w:rsidR="005912E0" w:rsidRPr="00C766EF" w14:paraId="56D43D96" w14:textId="77777777" w:rsidTr="00D21AAB">
        <w:trPr>
          <w:tblCellSpacing w:w="15" w:type="dxa"/>
        </w:trPr>
        <w:tc>
          <w:tcPr>
            <w:tcW w:w="0" w:type="auto"/>
            <w:vAlign w:val="center"/>
            <w:hideMark/>
          </w:tcPr>
          <w:p w14:paraId="695E8EBC" w14:textId="77777777" w:rsidR="005912E0" w:rsidRPr="00C766EF" w:rsidRDefault="005912E0" w:rsidP="00D21AAB">
            <w:r w:rsidRPr="00C766EF">
              <w:t>Limited resource availability among team members</w:t>
            </w:r>
          </w:p>
        </w:tc>
        <w:tc>
          <w:tcPr>
            <w:tcW w:w="0" w:type="auto"/>
            <w:vAlign w:val="center"/>
            <w:hideMark/>
          </w:tcPr>
          <w:p w14:paraId="6B96B935" w14:textId="77777777" w:rsidR="005912E0" w:rsidRPr="00C766EF" w:rsidRDefault="005912E0" w:rsidP="00D21AAB">
            <w:r w:rsidRPr="00C766EF">
              <w:t>Medium</w:t>
            </w:r>
          </w:p>
        </w:tc>
        <w:tc>
          <w:tcPr>
            <w:tcW w:w="0" w:type="auto"/>
            <w:vAlign w:val="center"/>
            <w:hideMark/>
          </w:tcPr>
          <w:p w14:paraId="104C0A36" w14:textId="77777777" w:rsidR="005912E0" w:rsidRPr="00C766EF" w:rsidRDefault="005912E0" w:rsidP="00D21AAB">
            <w:r w:rsidRPr="00C766EF">
              <w:t>Medium</w:t>
            </w:r>
          </w:p>
        </w:tc>
        <w:tc>
          <w:tcPr>
            <w:tcW w:w="0" w:type="auto"/>
            <w:vAlign w:val="center"/>
            <w:hideMark/>
          </w:tcPr>
          <w:p w14:paraId="50307915" w14:textId="77777777" w:rsidR="005912E0" w:rsidRPr="00C766EF" w:rsidRDefault="005912E0" w:rsidP="00D21AAB">
            <w:r w:rsidRPr="00C766EF">
              <w:t>Moderate</w:t>
            </w:r>
          </w:p>
        </w:tc>
        <w:tc>
          <w:tcPr>
            <w:tcW w:w="0" w:type="auto"/>
            <w:vAlign w:val="center"/>
            <w:hideMark/>
          </w:tcPr>
          <w:p w14:paraId="6EA1EEB2" w14:textId="77777777" w:rsidR="005912E0" w:rsidRPr="00C766EF" w:rsidRDefault="005912E0" w:rsidP="00D21AAB">
            <w:r w:rsidRPr="00C766EF">
              <w:t>Allocate dedicated team resources</w:t>
            </w:r>
          </w:p>
        </w:tc>
        <w:tc>
          <w:tcPr>
            <w:tcW w:w="0" w:type="auto"/>
            <w:vAlign w:val="center"/>
            <w:hideMark/>
          </w:tcPr>
          <w:p w14:paraId="554F1B39" w14:textId="77777777" w:rsidR="005912E0" w:rsidRPr="00C766EF" w:rsidRDefault="005912E0" w:rsidP="00D21AAB">
            <w:r>
              <w:t>Cameron Flinders</w:t>
            </w:r>
          </w:p>
        </w:tc>
      </w:tr>
      <w:tr w:rsidR="005912E0" w:rsidRPr="00C766EF" w14:paraId="71751F95" w14:textId="77777777" w:rsidTr="00D21AAB">
        <w:trPr>
          <w:tblCellSpacing w:w="15" w:type="dxa"/>
        </w:trPr>
        <w:tc>
          <w:tcPr>
            <w:tcW w:w="0" w:type="auto"/>
            <w:vAlign w:val="center"/>
            <w:hideMark/>
          </w:tcPr>
          <w:p w14:paraId="274B8234" w14:textId="77777777" w:rsidR="005912E0" w:rsidRPr="00C766EF" w:rsidRDefault="005912E0" w:rsidP="00D21AAB">
            <w:r w:rsidRPr="00C766EF">
              <w:t>Budget overruns due to unforeseen costs</w:t>
            </w:r>
          </w:p>
        </w:tc>
        <w:tc>
          <w:tcPr>
            <w:tcW w:w="0" w:type="auto"/>
            <w:vAlign w:val="center"/>
            <w:hideMark/>
          </w:tcPr>
          <w:p w14:paraId="16CECF26" w14:textId="77777777" w:rsidR="005912E0" w:rsidRPr="00C766EF" w:rsidRDefault="005912E0" w:rsidP="00D21AAB">
            <w:r w:rsidRPr="00C766EF">
              <w:t>Low</w:t>
            </w:r>
          </w:p>
        </w:tc>
        <w:tc>
          <w:tcPr>
            <w:tcW w:w="0" w:type="auto"/>
            <w:vAlign w:val="center"/>
            <w:hideMark/>
          </w:tcPr>
          <w:p w14:paraId="16ED9882" w14:textId="77777777" w:rsidR="005912E0" w:rsidRPr="00C766EF" w:rsidRDefault="005912E0" w:rsidP="00D21AAB">
            <w:r w:rsidRPr="00C766EF">
              <w:t>High</w:t>
            </w:r>
          </w:p>
        </w:tc>
        <w:tc>
          <w:tcPr>
            <w:tcW w:w="0" w:type="auto"/>
            <w:vAlign w:val="center"/>
            <w:hideMark/>
          </w:tcPr>
          <w:p w14:paraId="34007371" w14:textId="77777777" w:rsidR="005912E0" w:rsidRPr="00C766EF" w:rsidRDefault="005912E0" w:rsidP="00D21AAB">
            <w:r w:rsidRPr="00C766EF">
              <w:t>Moderate</w:t>
            </w:r>
          </w:p>
        </w:tc>
        <w:tc>
          <w:tcPr>
            <w:tcW w:w="0" w:type="auto"/>
            <w:vAlign w:val="center"/>
            <w:hideMark/>
          </w:tcPr>
          <w:p w14:paraId="10598315" w14:textId="77777777" w:rsidR="005912E0" w:rsidRPr="00C766EF" w:rsidRDefault="005912E0" w:rsidP="00D21AAB">
            <w:r w:rsidRPr="00C766EF">
              <w:t>Maintain a reserve; monitor expenditures closely.</w:t>
            </w:r>
          </w:p>
        </w:tc>
        <w:tc>
          <w:tcPr>
            <w:tcW w:w="0" w:type="auto"/>
            <w:vAlign w:val="center"/>
            <w:hideMark/>
          </w:tcPr>
          <w:p w14:paraId="5506659D" w14:textId="77777777" w:rsidR="005912E0" w:rsidRPr="00C766EF" w:rsidRDefault="005912E0" w:rsidP="00D21AAB">
            <w:r>
              <w:t>Scott Flinders</w:t>
            </w:r>
          </w:p>
        </w:tc>
      </w:tr>
      <w:tr w:rsidR="005912E0" w:rsidRPr="00C766EF" w14:paraId="09A9A49E" w14:textId="77777777" w:rsidTr="00D21AAB">
        <w:trPr>
          <w:tblCellSpacing w:w="15" w:type="dxa"/>
        </w:trPr>
        <w:tc>
          <w:tcPr>
            <w:tcW w:w="0" w:type="auto"/>
            <w:vAlign w:val="center"/>
            <w:hideMark/>
          </w:tcPr>
          <w:p w14:paraId="35499862" w14:textId="77777777" w:rsidR="005912E0" w:rsidRPr="00C766EF" w:rsidRDefault="005912E0" w:rsidP="00D21AAB">
            <w:r w:rsidRPr="00C766EF">
              <w:t>Insufficient mobile responsiveness or user issues</w:t>
            </w:r>
          </w:p>
        </w:tc>
        <w:tc>
          <w:tcPr>
            <w:tcW w:w="0" w:type="auto"/>
            <w:vAlign w:val="center"/>
            <w:hideMark/>
          </w:tcPr>
          <w:p w14:paraId="6367A7D0" w14:textId="77777777" w:rsidR="005912E0" w:rsidRPr="00C766EF" w:rsidRDefault="005912E0" w:rsidP="00D21AAB">
            <w:r w:rsidRPr="00C766EF">
              <w:t>Low</w:t>
            </w:r>
          </w:p>
        </w:tc>
        <w:tc>
          <w:tcPr>
            <w:tcW w:w="0" w:type="auto"/>
            <w:vAlign w:val="center"/>
            <w:hideMark/>
          </w:tcPr>
          <w:p w14:paraId="1A9DC9F4" w14:textId="77777777" w:rsidR="005912E0" w:rsidRPr="00C766EF" w:rsidRDefault="005912E0" w:rsidP="00D21AAB">
            <w:r w:rsidRPr="00C766EF">
              <w:t>Medium</w:t>
            </w:r>
          </w:p>
        </w:tc>
        <w:tc>
          <w:tcPr>
            <w:tcW w:w="0" w:type="auto"/>
            <w:vAlign w:val="center"/>
            <w:hideMark/>
          </w:tcPr>
          <w:p w14:paraId="325964FE" w14:textId="77777777" w:rsidR="005912E0" w:rsidRPr="00C766EF" w:rsidRDefault="005912E0" w:rsidP="00D21AAB">
            <w:r w:rsidRPr="00C766EF">
              <w:t>Low</w:t>
            </w:r>
          </w:p>
        </w:tc>
        <w:tc>
          <w:tcPr>
            <w:tcW w:w="0" w:type="auto"/>
            <w:vAlign w:val="center"/>
            <w:hideMark/>
          </w:tcPr>
          <w:p w14:paraId="2A842576" w14:textId="77777777" w:rsidR="005912E0" w:rsidRPr="00C766EF" w:rsidRDefault="005912E0" w:rsidP="00D21AAB">
            <w:r w:rsidRPr="00C766EF">
              <w:t xml:space="preserve">Conduct extensive </w:t>
            </w:r>
            <w:r>
              <w:t>user</w:t>
            </w:r>
            <w:r w:rsidRPr="00C766EF">
              <w:t xml:space="preserve"> testing; gather feedback during testing.</w:t>
            </w:r>
          </w:p>
        </w:tc>
        <w:tc>
          <w:tcPr>
            <w:tcW w:w="0" w:type="auto"/>
            <w:vAlign w:val="center"/>
            <w:hideMark/>
          </w:tcPr>
          <w:p w14:paraId="2A9DFAC2" w14:textId="77777777" w:rsidR="005912E0" w:rsidRPr="00C766EF" w:rsidRDefault="005912E0" w:rsidP="00D21AAB">
            <w:r>
              <w:t>Cameron Flinders</w:t>
            </w:r>
          </w:p>
        </w:tc>
      </w:tr>
      <w:tr w:rsidR="005912E0" w:rsidRPr="00C766EF" w14:paraId="1619F84D" w14:textId="77777777" w:rsidTr="00D21AAB">
        <w:trPr>
          <w:tblCellSpacing w:w="15" w:type="dxa"/>
        </w:trPr>
        <w:tc>
          <w:tcPr>
            <w:tcW w:w="0" w:type="auto"/>
            <w:vAlign w:val="center"/>
            <w:hideMark/>
          </w:tcPr>
          <w:p w14:paraId="4C1D0775" w14:textId="77777777" w:rsidR="005912E0" w:rsidRPr="00C766EF" w:rsidRDefault="005912E0" w:rsidP="00D21AAB">
            <w:r w:rsidRPr="00C766EF">
              <w:t>Delays in receiving stakeholder feedback</w:t>
            </w:r>
          </w:p>
        </w:tc>
        <w:tc>
          <w:tcPr>
            <w:tcW w:w="0" w:type="auto"/>
            <w:vAlign w:val="center"/>
            <w:hideMark/>
          </w:tcPr>
          <w:p w14:paraId="10B3E6FA" w14:textId="77777777" w:rsidR="005912E0" w:rsidRPr="00C766EF" w:rsidRDefault="005912E0" w:rsidP="00D21AAB">
            <w:r w:rsidRPr="00C766EF">
              <w:t>Medium</w:t>
            </w:r>
          </w:p>
        </w:tc>
        <w:tc>
          <w:tcPr>
            <w:tcW w:w="0" w:type="auto"/>
            <w:vAlign w:val="center"/>
            <w:hideMark/>
          </w:tcPr>
          <w:p w14:paraId="60B0C5A2" w14:textId="77777777" w:rsidR="005912E0" w:rsidRPr="00C766EF" w:rsidRDefault="005912E0" w:rsidP="00D21AAB">
            <w:r w:rsidRPr="00C766EF">
              <w:t>Medium</w:t>
            </w:r>
          </w:p>
        </w:tc>
        <w:tc>
          <w:tcPr>
            <w:tcW w:w="0" w:type="auto"/>
            <w:vAlign w:val="center"/>
            <w:hideMark/>
          </w:tcPr>
          <w:p w14:paraId="789AB642" w14:textId="77777777" w:rsidR="005912E0" w:rsidRPr="00C766EF" w:rsidRDefault="005912E0" w:rsidP="00D21AAB">
            <w:r w:rsidRPr="00C766EF">
              <w:t>Moderate</w:t>
            </w:r>
          </w:p>
        </w:tc>
        <w:tc>
          <w:tcPr>
            <w:tcW w:w="0" w:type="auto"/>
            <w:vAlign w:val="center"/>
            <w:hideMark/>
          </w:tcPr>
          <w:p w14:paraId="624EFD15" w14:textId="77777777" w:rsidR="005912E0" w:rsidRPr="00C766EF" w:rsidRDefault="005912E0" w:rsidP="00D21AAB">
            <w:r w:rsidRPr="00C766EF">
              <w:t>Schedule regular stakeholder review sessions; set clear deadlines.</w:t>
            </w:r>
          </w:p>
        </w:tc>
        <w:tc>
          <w:tcPr>
            <w:tcW w:w="0" w:type="auto"/>
            <w:vAlign w:val="center"/>
            <w:hideMark/>
          </w:tcPr>
          <w:p w14:paraId="0B4FF941" w14:textId="77777777" w:rsidR="005912E0" w:rsidRPr="00C766EF" w:rsidRDefault="005912E0" w:rsidP="00D21AAB">
            <w:r>
              <w:t>Cameron Flinders</w:t>
            </w:r>
          </w:p>
        </w:tc>
      </w:tr>
      <w:tr w:rsidR="005912E0" w:rsidRPr="00C766EF" w14:paraId="22724A9C" w14:textId="77777777" w:rsidTr="00D21AAB">
        <w:trPr>
          <w:tblCellSpacing w:w="15" w:type="dxa"/>
        </w:trPr>
        <w:tc>
          <w:tcPr>
            <w:tcW w:w="0" w:type="auto"/>
            <w:vAlign w:val="center"/>
            <w:hideMark/>
          </w:tcPr>
          <w:p w14:paraId="7D575299" w14:textId="77777777" w:rsidR="005912E0" w:rsidRPr="00C766EF" w:rsidRDefault="005912E0" w:rsidP="00D21AAB">
            <w:r w:rsidRPr="00C766EF">
              <w:t>Security vulnerabilities in website framework</w:t>
            </w:r>
          </w:p>
        </w:tc>
        <w:tc>
          <w:tcPr>
            <w:tcW w:w="0" w:type="auto"/>
            <w:vAlign w:val="center"/>
            <w:hideMark/>
          </w:tcPr>
          <w:p w14:paraId="1A08B35E" w14:textId="77777777" w:rsidR="005912E0" w:rsidRPr="00C766EF" w:rsidRDefault="005912E0" w:rsidP="00D21AAB">
            <w:r w:rsidRPr="00C766EF">
              <w:t>Low</w:t>
            </w:r>
          </w:p>
        </w:tc>
        <w:tc>
          <w:tcPr>
            <w:tcW w:w="0" w:type="auto"/>
            <w:vAlign w:val="center"/>
            <w:hideMark/>
          </w:tcPr>
          <w:p w14:paraId="5AD5D352" w14:textId="77777777" w:rsidR="005912E0" w:rsidRPr="00C766EF" w:rsidRDefault="005912E0" w:rsidP="00D21AAB">
            <w:r w:rsidRPr="00C766EF">
              <w:t>High</w:t>
            </w:r>
          </w:p>
        </w:tc>
        <w:tc>
          <w:tcPr>
            <w:tcW w:w="0" w:type="auto"/>
            <w:vAlign w:val="center"/>
            <w:hideMark/>
          </w:tcPr>
          <w:p w14:paraId="5818D724" w14:textId="77777777" w:rsidR="005912E0" w:rsidRPr="00C766EF" w:rsidRDefault="005912E0" w:rsidP="00D21AAB">
            <w:r w:rsidRPr="00C766EF">
              <w:t>Moderate</w:t>
            </w:r>
          </w:p>
        </w:tc>
        <w:tc>
          <w:tcPr>
            <w:tcW w:w="0" w:type="auto"/>
            <w:vAlign w:val="center"/>
            <w:hideMark/>
          </w:tcPr>
          <w:p w14:paraId="4C025E90" w14:textId="77777777" w:rsidR="005912E0" w:rsidRPr="00C766EF" w:rsidRDefault="005912E0" w:rsidP="00D21AAB">
            <w:r w:rsidRPr="00C766EF">
              <w:t xml:space="preserve">Perform security </w:t>
            </w:r>
            <w:r>
              <w:t>tests</w:t>
            </w:r>
            <w:r w:rsidRPr="00C766EF">
              <w:t>; adhere to best practices in secure coding.</w:t>
            </w:r>
          </w:p>
        </w:tc>
        <w:tc>
          <w:tcPr>
            <w:tcW w:w="0" w:type="auto"/>
            <w:vAlign w:val="center"/>
            <w:hideMark/>
          </w:tcPr>
          <w:p w14:paraId="11F29607" w14:textId="77777777" w:rsidR="005912E0" w:rsidRPr="00C766EF" w:rsidRDefault="005912E0" w:rsidP="00D21AAB">
            <w:r>
              <w:t>Cameron Flinders</w:t>
            </w:r>
          </w:p>
        </w:tc>
      </w:tr>
    </w:tbl>
    <w:p w14:paraId="15A501C4" w14:textId="77777777" w:rsidR="005912E0" w:rsidRPr="00C766EF" w:rsidRDefault="005912E0" w:rsidP="005912E0">
      <w:pPr>
        <w:rPr>
          <w:b/>
          <w:bCs/>
        </w:rPr>
      </w:pPr>
      <w:r w:rsidRPr="00C766EF">
        <w:rPr>
          <w:b/>
          <w:bCs/>
        </w:rPr>
        <w:lastRenderedPageBreak/>
        <w:t>3. Risk Prioritization</w:t>
      </w:r>
    </w:p>
    <w:p w14:paraId="76416D6E" w14:textId="77777777" w:rsidR="005912E0" w:rsidRPr="00C766EF" w:rsidRDefault="005912E0" w:rsidP="005912E0">
      <w:r w:rsidRPr="00C766EF">
        <w:t>Risks are prioritized based on their level (Critical, High, Moderate, Low) to ensure focus on the most significant risks.</w:t>
      </w:r>
    </w:p>
    <w:p w14:paraId="470FFBC3" w14:textId="77777777" w:rsidR="005912E0" w:rsidRPr="00C766EF" w:rsidRDefault="005912E0" w:rsidP="005912E0"/>
    <w:p w14:paraId="4B3A49C5" w14:textId="77777777" w:rsidR="005912E0" w:rsidRPr="00C766EF" w:rsidRDefault="005912E0" w:rsidP="005912E0">
      <w:pPr>
        <w:rPr>
          <w:b/>
          <w:bCs/>
        </w:rPr>
      </w:pPr>
      <w:r w:rsidRPr="00C766EF">
        <w:rPr>
          <w:b/>
          <w:bCs/>
        </w:rPr>
        <w:t>4. Risk Monitoring and Review Plan</w:t>
      </w:r>
    </w:p>
    <w:p w14:paraId="162CF3EB" w14:textId="77777777" w:rsidR="005912E0" w:rsidRPr="00C766EF" w:rsidRDefault="005912E0" w:rsidP="005912E0">
      <w:pPr>
        <w:numPr>
          <w:ilvl w:val="0"/>
          <w:numId w:val="1"/>
        </w:numPr>
      </w:pPr>
      <w:r w:rsidRPr="00C766EF">
        <w:rPr>
          <w:b/>
          <w:bCs/>
        </w:rPr>
        <w:t>Weekly Risk Review Meetings:</w:t>
      </w:r>
      <w:r w:rsidRPr="00C766EF">
        <w:t xml:space="preserve"> The project </w:t>
      </w:r>
      <w:r>
        <w:t>members</w:t>
      </w:r>
      <w:r w:rsidRPr="00C766EF">
        <w:t xml:space="preserve"> will evaluate risk statuses </w:t>
      </w:r>
      <w:r>
        <w:t xml:space="preserve">monthly </w:t>
      </w:r>
      <w:r w:rsidRPr="00C766EF">
        <w:t>to track changes and ensure timely responses.</w:t>
      </w:r>
    </w:p>
    <w:p w14:paraId="559640AF" w14:textId="77777777" w:rsidR="005912E0" w:rsidRPr="00C766EF" w:rsidRDefault="005912E0" w:rsidP="005912E0">
      <w:pPr>
        <w:numPr>
          <w:ilvl w:val="0"/>
          <w:numId w:val="1"/>
        </w:numPr>
      </w:pPr>
      <w:r w:rsidRPr="00C766EF">
        <w:rPr>
          <w:b/>
          <w:bCs/>
        </w:rPr>
        <w:t>Risk Owner Accountability:</w:t>
      </w:r>
      <w:r w:rsidRPr="00C766EF">
        <w:t xml:space="preserve"> Each risk has an assigned owner responsible for monitoring, mitigating, and reporting updates.</w:t>
      </w:r>
    </w:p>
    <w:p w14:paraId="003C49E7" w14:textId="77777777" w:rsidR="005912E0" w:rsidRPr="00C766EF" w:rsidRDefault="005912E0" w:rsidP="005912E0">
      <w:pPr>
        <w:numPr>
          <w:ilvl w:val="0"/>
          <w:numId w:val="1"/>
        </w:numPr>
      </w:pPr>
      <w:r w:rsidRPr="00C766EF">
        <w:rPr>
          <w:b/>
          <w:bCs/>
        </w:rPr>
        <w:t>Documentation Updates:</w:t>
      </w:r>
      <w:r w:rsidRPr="00C766EF">
        <w:t xml:space="preserve"> Risk mitigations, statuses, and new risks will be continuously documented in the risk register.</w:t>
      </w:r>
    </w:p>
    <w:p w14:paraId="23EBCB9B" w14:textId="77777777" w:rsidR="005912E0" w:rsidRPr="00C766EF" w:rsidRDefault="005912E0" w:rsidP="005912E0"/>
    <w:p w14:paraId="27EEC4FD" w14:textId="77777777" w:rsidR="005912E0" w:rsidRPr="00BD0B99" w:rsidRDefault="005912E0" w:rsidP="005912E0">
      <w:pPr>
        <w:ind w:left="720"/>
      </w:pPr>
    </w:p>
    <w:p w14:paraId="0E07F14F" w14:textId="77777777" w:rsidR="005912E0" w:rsidRPr="004D1860" w:rsidRDefault="005912E0" w:rsidP="005912E0"/>
    <w:p w14:paraId="59343F24" w14:textId="77777777" w:rsidR="00842376" w:rsidRPr="005912E0" w:rsidRDefault="00842376" w:rsidP="005912E0"/>
    <w:sectPr w:rsidR="00842376" w:rsidRPr="005912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A5085"/>
    <w:multiLevelType w:val="multilevel"/>
    <w:tmpl w:val="89D4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905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376"/>
    <w:rsid w:val="001B277F"/>
    <w:rsid w:val="001C0B18"/>
    <w:rsid w:val="00584B83"/>
    <w:rsid w:val="005912E0"/>
    <w:rsid w:val="005D703C"/>
    <w:rsid w:val="00842376"/>
    <w:rsid w:val="00C766EF"/>
    <w:rsid w:val="00DE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8A8A6"/>
  <w15:chartTrackingRefBased/>
  <w15:docId w15:val="{8939310A-5588-46CF-A1CB-AD9067F41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2E0"/>
  </w:style>
  <w:style w:type="paragraph" w:styleId="Heading1">
    <w:name w:val="heading 1"/>
    <w:basedOn w:val="Normal"/>
    <w:next w:val="Normal"/>
    <w:link w:val="Heading1Char"/>
    <w:uiPriority w:val="9"/>
    <w:qFormat/>
    <w:rsid w:val="008423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23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23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23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23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2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3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23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23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23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23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2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376"/>
    <w:rPr>
      <w:rFonts w:eastAsiaTheme="majorEastAsia" w:cstheme="majorBidi"/>
      <w:color w:val="272727" w:themeColor="text1" w:themeTint="D8"/>
    </w:rPr>
  </w:style>
  <w:style w:type="paragraph" w:styleId="Title">
    <w:name w:val="Title"/>
    <w:basedOn w:val="Normal"/>
    <w:next w:val="Normal"/>
    <w:link w:val="TitleChar"/>
    <w:uiPriority w:val="10"/>
    <w:qFormat/>
    <w:rsid w:val="00842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376"/>
    <w:pPr>
      <w:spacing w:before="160"/>
      <w:jc w:val="center"/>
    </w:pPr>
    <w:rPr>
      <w:i/>
      <w:iCs/>
      <w:color w:val="404040" w:themeColor="text1" w:themeTint="BF"/>
    </w:rPr>
  </w:style>
  <w:style w:type="character" w:customStyle="1" w:styleId="QuoteChar">
    <w:name w:val="Quote Char"/>
    <w:basedOn w:val="DefaultParagraphFont"/>
    <w:link w:val="Quote"/>
    <w:uiPriority w:val="29"/>
    <w:rsid w:val="00842376"/>
    <w:rPr>
      <w:i/>
      <w:iCs/>
      <w:color w:val="404040" w:themeColor="text1" w:themeTint="BF"/>
    </w:rPr>
  </w:style>
  <w:style w:type="paragraph" w:styleId="ListParagraph">
    <w:name w:val="List Paragraph"/>
    <w:basedOn w:val="Normal"/>
    <w:uiPriority w:val="34"/>
    <w:qFormat/>
    <w:rsid w:val="00842376"/>
    <w:pPr>
      <w:ind w:left="720"/>
      <w:contextualSpacing/>
    </w:pPr>
  </w:style>
  <w:style w:type="character" w:styleId="IntenseEmphasis">
    <w:name w:val="Intense Emphasis"/>
    <w:basedOn w:val="DefaultParagraphFont"/>
    <w:uiPriority w:val="21"/>
    <w:qFormat/>
    <w:rsid w:val="00842376"/>
    <w:rPr>
      <w:i/>
      <w:iCs/>
      <w:color w:val="2F5496" w:themeColor="accent1" w:themeShade="BF"/>
    </w:rPr>
  </w:style>
  <w:style w:type="paragraph" w:styleId="IntenseQuote">
    <w:name w:val="Intense Quote"/>
    <w:basedOn w:val="Normal"/>
    <w:next w:val="Normal"/>
    <w:link w:val="IntenseQuoteChar"/>
    <w:uiPriority w:val="30"/>
    <w:qFormat/>
    <w:rsid w:val="008423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2376"/>
    <w:rPr>
      <w:i/>
      <w:iCs/>
      <w:color w:val="2F5496" w:themeColor="accent1" w:themeShade="BF"/>
    </w:rPr>
  </w:style>
  <w:style w:type="character" w:styleId="IntenseReference">
    <w:name w:val="Intense Reference"/>
    <w:basedOn w:val="DefaultParagraphFont"/>
    <w:uiPriority w:val="32"/>
    <w:qFormat/>
    <w:rsid w:val="008423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9986">
      <w:bodyDiv w:val="1"/>
      <w:marLeft w:val="0"/>
      <w:marRight w:val="0"/>
      <w:marTop w:val="0"/>
      <w:marBottom w:val="0"/>
      <w:divBdr>
        <w:top w:val="none" w:sz="0" w:space="0" w:color="auto"/>
        <w:left w:val="none" w:sz="0" w:space="0" w:color="auto"/>
        <w:bottom w:val="none" w:sz="0" w:space="0" w:color="auto"/>
        <w:right w:val="none" w:sz="0" w:space="0" w:color="auto"/>
      </w:divBdr>
    </w:div>
    <w:div w:id="1882551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300</Words>
  <Characters>1711</Characters>
  <Application>Microsoft Office Word</Application>
  <DocSecurity>0</DocSecurity>
  <Lines>14</Lines>
  <Paragraphs>4</Paragraphs>
  <ScaleCrop>false</ScaleCrop>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Flinders</dc:creator>
  <cp:keywords/>
  <dc:description/>
  <cp:lastModifiedBy>Cameron Flinders</cp:lastModifiedBy>
  <cp:revision>7</cp:revision>
  <dcterms:created xsi:type="dcterms:W3CDTF">2025-04-29T20:56:00Z</dcterms:created>
  <dcterms:modified xsi:type="dcterms:W3CDTF">2025-04-29T23:09:00Z</dcterms:modified>
</cp:coreProperties>
</file>