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000000"/>
          <w:sz w:val="46"/>
        </w:rPr>
        <w:t>WEAPON_PROTO1</w:t>
      </w:r>
    </w:p>
    <w:p>
      <w:pPr>
        <w:spacing w:before="0" w:after="160"/>
      </w:pPr>
      <w:r>
        <w:rPr>
          <w:rFonts w:ascii="Calibri" w:hAnsi="Calibri"/>
          <w:color w:val="666666"/>
          <w:sz w:val="26"/>
        </w:rPr>
        <w:t>Milestone 1 - Mini Game Design Document</w:t>
      </w:r>
    </w:p>
    <w:p>
      <w:pPr>
        <w:pStyle w:val="Heading1"/>
      </w:pPr>
      <w:r>
        <w:t>1. Game</w:t>
      </w:r>
    </w:p>
    <w:p>
      <w:r>
        <w:t>Weapon_proto1 is a small first-person game based around one simple weapon. It uses a physical projectile, wood and Kevlar walls, A-posing test dummies, ammo boxes, and a sonar ping. Nothing needs to be complex or in-depth because this is just a small assignment.</w:t>
      </w:r>
    </w:p>
    <w:p>
      <w:pPr>
        <w:pStyle w:val="Heading1"/>
      </w:pPr>
      <w:r>
        <w:t>2. Character</w:t>
      </w:r>
    </w:p>
    <w:p>
      <w:r>
        <w:t>The player uses the first-person character and carries Weapon_proto1. The first press of the primary shoot button manually cocks and primes the gun. The second press fires. There is no shooting cooldown because the priming mechanism is the balancing factor.</w:t>
      </w:r>
    </w:p>
    <w:p>
      <w:pPr>
        <w:pStyle w:val="Heading1"/>
      </w:pPr>
      <w:r>
        <w:t>3. Enemy</w:t>
      </w:r>
    </w:p>
    <w:p>
      <w:r>
        <w:t>The enemy is a simple A-posing test dummy. It only needs to detect the projectile once it has been hit and be declared dead or alive. The projectile can go through as many test dummies as it can because they do not affect it.</w:t>
      </w:r>
    </w:p>
    <w:p>
      <w:pPr>
        <w:pStyle w:val="Heading1"/>
      </w:pPr>
      <w:r>
        <w:t>4. UI</w:t>
      </w:r>
    </w:p>
    <w:p>
      <w:r>
        <w:t>The UI shows ammo, whether the gun is primed, and whether the sonar is ready. The sonar is a pulse rather than a continuous scanner. It shows nearby objects using red for enemies, green for ammo, blue for easy-to-pass-through wood, and purple for hard-to-pass-through Kevlar.</w:t>
      </w:r>
    </w:p>
    <w:p>
      <w:pPr>
        <w:pStyle w:val="Heading1"/>
      </w:pPr>
      <w:r>
        <w:t>5. Pickup</w:t>
      </w:r>
    </w:p>
    <w:p>
      <w:r>
        <w:t>The pickup is a simple ammo box that allows the gun to refresh and keep shooting. It does not need a complicated pickup or inventory system.</w:t>
      </w:r>
    </w:p>
    <w:p>
      <w:pPr>
        <w:pStyle w:val="Heading1"/>
      </w:pPr>
      <w:r>
        <w:t>6. Gameplay Twist</w:t>
      </w:r>
    </w:p>
    <w:p>
      <w:r>
        <w:t>The weapon uses two material checks. It can keep going through more walls of wood until it hits Kevlar. It gets through that Kevlar wall, then nullifies itself after the last penetration. Anything behind it receives no impact or penetration. The sonar lets the player see the different objects and materials before firing.</w:t>
      </w:r>
    </w:p>
    <w:p>
      <w:pPr>
        <w:pStyle w:val="Heading1"/>
      </w:pPr>
      <w:r>
        <w:t>7. Important C++ Parts to Translate into Blueprints</w:t>
      </w:r>
    </w:p>
    <w:p>
      <w:pPr>
        <w:numPr>
          <w:ilvl w:val="0"/>
          <w:numId w:val="10"/>
        </w:numPr>
      </w:pPr>
      <w:r>
        <w:rPr>
          <w:rFonts w:ascii="Calibri" w:hAnsi="Calibri"/>
          <w:color w:val="000000"/>
          <w:sz w:val="22"/>
        </w:rPr>
        <w:t>PrimaryAttack() becomes an IsPrimed Boolean check. The first click sets it true. The second click spawns the projectile, removes one ammo, and sets it false.</w:t>
      </w:r>
    </w:p>
    <w:p>
      <w:pPr>
        <w:numPr>
          <w:ilvl w:val="0"/>
          <w:numId w:val="10"/>
        </w:numPr>
      </w:pPr>
      <w:r>
        <w:rPr>
          <w:rFonts w:ascii="Calibri" w:hAnsi="Calibri"/>
          <w:color w:val="000000"/>
          <w:sz w:val="22"/>
        </w:rPr>
        <w:t>The C++ calls FireHitscanBolt() and uses a rate of fire of 5. This version replaces the hitscan and firing delay with a physical projectile and the two-click priming mechanism.</w:t>
      </w:r>
    </w:p>
    <w:p>
      <w:pPr>
        <w:numPr>
          <w:ilvl w:val="0"/>
          <w:numId w:val="10"/>
        </w:numPr>
      </w:pPr>
      <w:r>
        <w:rPr>
          <w:rFonts w:ascii="Calibri" w:hAnsi="Calibri"/>
          <w:color w:val="000000"/>
          <w:sz w:val="22"/>
        </w:rPr>
        <w:t>FireHitscanBolt() and CanPenetratingBoltReachTarget() become the projectile's overlap checks. Wood lets it continue. Kevlar marks it to be destroyed after it leaves the wall. Test dummies are marked dead but do not stop it.</w:t>
      </w:r>
    </w:p>
    <w:p>
      <w:pPr>
        <w:numPr>
          <w:ilvl w:val="0"/>
          <w:numId w:val="10"/>
        </w:numPr>
      </w:pPr>
      <w:r>
        <w:rPr>
          <w:rFonts w:ascii="Calibri" w:hAnsi="Calibri"/>
          <w:color w:val="000000"/>
          <w:sz w:val="22"/>
        </w:rPr>
        <w:t>Equip() gives the gun 3 ammo. Use 3 as the starting ammo, then let the ammo box add more.</w:t>
      </w:r>
    </w:p>
    <w:p>
      <w:pPr>
        <w:numPr>
          <w:ilvl w:val="0"/>
          <w:numId w:val="10"/>
        </w:numPr>
      </w:pPr>
      <w:r>
        <w:rPr>
          <w:rFonts w:ascii="Calibri" w:hAnsi="Calibri"/>
          <w:color w:val="000000"/>
          <w:sz w:val="22"/>
        </w:rPr>
        <w:t>SendPing(), DoPingSearch(), and PingEntity() become a Sphere Overlap around the player. Use the original radius of 1200 and ping cooldown of 1 second, then turn the coloured outlines off after a short timer.</w:t>
      </w:r>
    </w:p>
    <w:p>
      <w:pPr>
        <w:numPr>
          <w:ilvl w:val="0"/>
          <w:numId w:val="10"/>
        </w:numPr>
      </w:pPr>
      <w:r>
        <w:rPr>
          <w:rFonts w:ascii="Calibri" w:hAnsi="Calibri"/>
          <w:color w:val="000000"/>
          <w:sz w:val="22"/>
        </w:rPr>
        <w:t>The original DoPingSearch() divides the echo time by the number of targets. Check that the amount found is more than zero before dividing.</w:t>
      </w:r>
    </w:p>
    <w:p>
      <w:pPr>
        <w:numPr>
          <w:ilvl w:val="0"/>
          <w:numId w:val="10"/>
        </w:numPr>
      </w:pPr>
      <w:r>
        <w:rPr>
          <w:rFonts w:ascii="Calibri" w:hAnsi="Calibri"/>
          <w:color w:val="000000"/>
          <w:sz w:val="22"/>
        </w:rPr>
        <w:t>The original SecondaryAttack() consumes physics objects under 250 mass to restore ammo. This version does not need that because ammo is a simple box instead.</w:t>
      </w:r>
    </w:p>
    <w:sectPr w:rsidR="00FC693F" w:rsidRPr="0006063C" w:rsidSect="00034616">
      <w:footerReference w:type="default" r:id="rId9"/>
      <w:pgSz w:w="12240" w:h="15840"/>
      <w:pgMar w:top="1224"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540"/>
        </w:tabs>
        <w:ind w:left="540" w:hanging="270"/>
        <w:spacing w:after="80" w:line="30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