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9E8FE4">
      <w:pPr>
        <w:rPr>
          <w:rFonts w:ascii="华文行楷" w:hAnsi="华文楷体" w:eastAsia="华文行楷"/>
          <w:sz w:val="84"/>
          <w:szCs w:val="84"/>
        </w:rPr>
      </w:pPr>
      <w:r>
        <w:rPr>
          <w:sz w:val="20"/>
        </w:rPr>
        <w:pict>
          <v:shape id="Picture 5" o:spid="_x0000_s1026" o:spt="75" type="#_x0000_t75" style="position:absolute;left:0pt;margin-left:154.35pt;margin-top:5.65pt;height:62.7pt;width:177.45pt;z-index:-251657216;mso-width-relative:page;mso-height-relative:page;" o:ole="t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</v:shape>
          <o:OLEObject Type="Embed" ProgID="Word.Picture.8" ShapeID="Picture 5" DrawAspect="Content" ObjectID="_1468075725" r:id="rId5">
            <o:LockedField>false</o:LockedField>
          </o:OLEObject>
        </w:pict>
      </w:r>
    </w:p>
    <w:p w14:paraId="7466E7EA">
      <w:pPr>
        <w:jc w:val="center"/>
        <w:rPr>
          <w:b/>
          <w:sz w:val="72"/>
          <w:szCs w:val="72"/>
        </w:rPr>
      </w:pPr>
      <w:r>
        <w:rPr>
          <w:rFonts w:hint="eastAsia" w:ascii="宋体" w:hAnsi="宋体" w:eastAsia="宋体"/>
          <w:b/>
          <w:sz w:val="72"/>
          <w:szCs w:val="72"/>
        </w:rPr>
        <w:t xml:space="preserve">物 理 实 验 </w:t>
      </w:r>
      <w:r>
        <w:rPr>
          <w:rFonts w:hint="eastAsia"/>
          <w:b/>
          <w:sz w:val="72"/>
          <w:szCs w:val="72"/>
        </w:rPr>
        <w:t>报 告</w:t>
      </w:r>
    </w:p>
    <w:p w14:paraId="1EB01339">
      <w:pPr>
        <w:jc w:val="center"/>
        <w:rPr>
          <w:b/>
          <w:sz w:val="72"/>
          <w:szCs w:val="72"/>
        </w:rPr>
      </w:pPr>
    </w:p>
    <w:p w14:paraId="6D2CACE2"/>
    <w:p w14:paraId="4C7A040B"/>
    <w:p w14:paraId="6C007ED4"/>
    <w:p w14:paraId="3387F690"/>
    <w:p w14:paraId="6A8BD9F6"/>
    <w:p w14:paraId="7CC17F50">
      <w:pPr>
        <w:spacing w:line="480" w:lineRule="auto"/>
        <w:ind w:firstLine="1928" w:firstLineChars="600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实验名称：_________</w:t>
      </w:r>
      <w:r>
        <w:rPr>
          <w:rFonts w:hint="eastAsia"/>
          <w:b/>
          <w:sz w:val="32"/>
          <w:szCs w:val="32"/>
          <w:lang w:val="en-US" w:eastAsia="zh-CN"/>
        </w:rPr>
        <w:t>等厚干涉</w:t>
      </w:r>
      <w:r>
        <w:rPr>
          <w:rFonts w:hint="eastAsia"/>
          <w:b/>
          <w:sz w:val="32"/>
          <w:szCs w:val="32"/>
        </w:rPr>
        <w:t>________________</w:t>
      </w:r>
    </w:p>
    <w:p w14:paraId="23AE0F70">
      <w:pPr>
        <w:spacing w:line="480" w:lineRule="auto"/>
        <w:ind w:firstLine="1928" w:firstLineChars="600"/>
        <w:rPr>
          <w:b/>
          <w:sz w:val="24"/>
          <w:szCs w:val="24"/>
        </w:rPr>
      </w:pPr>
      <w:r>
        <w:rPr>
          <w:rFonts w:hint="eastAsia"/>
          <w:b/>
          <w:sz w:val="32"/>
          <w:szCs w:val="32"/>
        </w:rPr>
        <w:t>实验桌号：_________________________</w:t>
      </w:r>
    </w:p>
    <w:p w14:paraId="025180BC">
      <w:pPr>
        <w:spacing w:line="480" w:lineRule="auto"/>
        <w:ind w:firstLine="1928" w:firstLineChars="600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指导教师：_________</w:t>
      </w:r>
      <w:r>
        <w:rPr>
          <w:rFonts w:hint="eastAsia"/>
          <w:b/>
          <w:sz w:val="32"/>
          <w:szCs w:val="32"/>
          <w:lang w:val="en-US" w:eastAsia="zh-CN"/>
        </w:rPr>
        <w:t>郭红丽</w:t>
      </w:r>
      <w:r>
        <w:rPr>
          <w:rFonts w:hint="eastAsia"/>
          <w:b/>
          <w:sz w:val="32"/>
          <w:szCs w:val="32"/>
        </w:rPr>
        <w:t>________________</w:t>
      </w:r>
    </w:p>
    <w:p w14:paraId="65F4D411"/>
    <w:p w14:paraId="20A161E5"/>
    <w:p w14:paraId="13736FFB"/>
    <w:p w14:paraId="4933C9C8"/>
    <w:p w14:paraId="02F5FD25"/>
    <w:p w14:paraId="2950A6E0">
      <w:pPr>
        <w:spacing w:line="360" w:lineRule="auto"/>
        <w:ind w:firstLine="1968" w:firstLineChars="700"/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班级：_________________________________</w:t>
      </w:r>
    </w:p>
    <w:p w14:paraId="6FDBAC24">
      <w:pPr>
        <w:spacing w:line="360" w:lineRule="auto"/>
        <w:ind w:firstLine="1968" w:firstLineChars="70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姓名：_________________________________</w:t>
      </w:r>
    </w:p>
    <w:p w14:paraId="1CE2933C">
      <w:pPr>
        <w:spacing w:line="360" w:lineRule="auto"/>
        <w:ind w:firstLine="1968" w:firstLineChars="70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学号：_________________________________</w:t>
      </w:r>
    </w:p>
    <w:p w14:paraId="62623501">
      <w:pPr>
        <w:spacing w:line="360" w:lineRule="auto"/>
        <w:jc w:val="center"/>
        <w:rPr>
          <w:b/>
          <w:sz w:val="28"/>
          <w:szCs w:val="28"/>
        </w:rPr>
      </w:pPr>
    </w:p>
    <w:p w14:paraId="07FA0373">
      <w:pPr>
        <w:spacing w:line="360" w:lineRule="auto"/>
        <w:ind w:firstLine="1687" w:firstLineChars="60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实验日期: __</w:t>
      </w:r>
      <w:r>
        <w:rPr>
          <w:rFonts w:hint="eastAsia"/>
          <w:b/>
          <w:sz w:val="28"/>
          <w:szCs w:val="28"/>
          <w:lang w:val="en-US" w:eastAsia="zh-CN"/>
        </w:rPr>
        <w:t>2025</w:t>
      </w:r>
      <w:r>
        <w:rPr>
          <w:rFonts w:hint="eastAsia"/>
          <w:b/>
          <w:sz w:val="28"/>
          <w:szCs w:val="28"/>
        </w:rPr>
        <w:t>__年_</w:t>
      </w:r>
      <w:r>
        <w:rPr>
          <w:rFonts w:hint="eastAsia"/>
          <w:b/>
          <w:sz w:val="28"/>
          <w:szCs w:val="28"/>
          <w:lang w:val="en-US" w:eastAsia="zh-CN"/>
        </w:rPr>
        <w:t>11</w:t>
      </w:r>
      <w:r>
        <w:rPr>
          <w:rFonts w:hint="eastAsia"/>
          <w:b/>
          <w:sz w:val="28"/>
          <w:szCs w:val="28"/>
        </w:rPr>
        <w:t>__月__</w:t>
      </w:r>
      <w:r>
        <w:rPr>
          <w:rFonts w:hint="eastAsia"/>
          <w:b/>
          <w:sz w:val="28"/>
          <w:szCs w:val="28"/>
          <w:lang w:val="en-US" w:eastAsia="zh-CN"/>
        </w:rPr>
        <w:t>23</w:t>
      </w:r>
      <w:r>
        <w:rPr>
          <w:rFonts w:hint="eastAsia"/>
          <w:b/>
          <w:sz w:val="28"/>
          <w:szCs w:val="28"/>
        </w:rPr>
        <w:t>__日   星期_</w:t>
      </w:r>
      <w:r>
        <w:rPr>
          <w:rFonts w:hint="eastAsia"/>
          <w:b/>
          <w:sz w:val="28"/>
          <w:szCs w:val="28"/>
          <w:lang w:val="en-US" w:eastAsia="zh-CN"/>
        </w:rPr>
        <w:t>二</w:t>
      </w:r>
      <w:r>
        <w:rPr>
          <w:rFonts w:hint="eastAsia"/>
          <w:b/>
          <w:sz w:val="28"/>
          <w:szCs w:val="28"/>
        </w:rPr>
        <w:t>__下午</w:t>
      </w:r>
    </w:p>
    <w:p w14:paraId="39876F50">
      <w:pPr>
        <w:spacing w:line="360" w:lineRule="auto"/>
        <w:ind w:firstLine="3268" w:firstLineChars="1550"/>
        <w:rPr>
          <w:b/>
          <w:color w:val="808080" w:themeColor="background1" w:themeShade="80"/>
          <w:szCs w:val="21"/>
        </w:rPr>
      </w:pPr>
      <w:r>
        <w:rPr>
          <w:rFonts w:hint="eastAsia"/>
          <w:b/>
          <w:color w:val="808080" w:themeColor="background1" w:themeShade="80"/>
          <w:szCs w:val="21"/>
        </w:rPr>
        <w:t>（此处填实验选课系统内日期）</w:t>
      </w:r>
    </w:p>
    <w:p w14:paraId="1694CB78">
      <w:pPr>
        <w:spacing w:line="360" w:lineRule="auto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浙江大学物理实验教学中心</w:t>
      </w:r>
    </w:p>
    <w:p w14:paraId="36D74DD2">
      <w:pPr>
        <w:jc w:val="right"/>
        <w:rPr>
          <w:b/>
          <w:sz w:val="24"/>
          <w:szCs w:val="24"/>
          <w:u w:val="single"/>
        </w:rPr>
      </w:pPr>
    </w:p>
    <w:p w14:paraId="64650BA8">
      <w:pPr>
        <w:jc w:val="left"/>
        <w:rPr>
          <w:b/>
          <w:sz w:val="24"/>
          <w:szCs w:val="24"/>
        </w:rPr>
      </w:pPr>
      <w:r>
        <w:rPr>
          <w:rFonts w:hint="eastAsia"/>
          <w:b/>
          <w:color w:val="808080" w:themeColor="background1" w:themeShade="80"/>
          <w:sz w:val="24"/>
          <w:szCs w:val="24"/>
        </w:rPr>
        <w:t>如有实验补做，补做日期：</w:t>
      </w:r>
    </w:p>
    <w:p w14:paraId="4222A1F9">
      <w:pPr>
        <w:jc w:val="left"/>
        <w:rPr>
          <w:b/>
          <w:color w:val="808080" w:themeColor="background1" w:themeShade="80"/>
          <w:sz w:val="24"/>
          <w:szCs w:val="24"/>
        </w:rPr>
      </w:pPr>
      <w:r>
        <w:rPr>
          <w:rFonts w:hint="eastAsia"/>
          <w:b/>
          <w:color w:val="808080" w:themeColor="background1" w:themeShade="80"/>
          <w:sz w:val="24"/>
          <w:szCs w:val="24"/>
        </w:rPr>
        <w:t>情况说明：</w:t>
      </w:r>
    </w:p>
    <w:p w14:paraId="09C3757F">
      <w:pPr>
        <w:jc w:val="right"/>
        <w:rPr>
          <w:b/>
          <w:sz w:val="24"/>
          <w:szCs w:val="24"/>
          <w:u w:val="single"/>
        </w:rPr>
      </w:pPr>
    </w:p>
    <w:p w14:paraId="4E0D941E">
      <w:pPr>
        <w:pStyle w:val="11"/>
        <w:ind w:left="720" w:hanging="720" w:firstLineChars="0"/>
        <w:jc w:val="left"/>
        <w:rPr>
          <w:rFonts w:ascii="黑体" w:hAnsi="黑体" w:eastAsia="黑体" w:cs="黑体"/>
          <w:b/>
          <w:sz w:val="32"/>
          <w:szCs w:val="24"/>
        </w:rPr>
      </w:pPr>
      <w:r>
        <w:rPr>
          <w:rFonts w:ascii="黑体" w:hAnsi="黑体" w:eastAsia="黑体" w:cs="黑体"/>
          <w:b/>
          <w:sz w:val="32"/>
          <w:szCs w:val="24"/>
        </w:rPr>
        <w:t>一、</w:t>
      </w:r>
      <w:r>
        <w:rPr>
          <w:rFonts w:hint="eastAsia" w:ascii="黑体" w:hAnsi="黑体" w:eastAsia="黑体" w:cs="黑体"/>
          <w:b/>
          <w:sz w:val="32"/>
          <w:szCs w:val="24"/>
        </w:rPr>
        <w:t>预习报告（1</w:t>
      </w:r>
      <w:r>
        <w:rPr>
          <w:rFonts w:ascii="黑体" w:hAnsi="黑体" w:eastAsia="黑体" w:cs="黑体"/>
          <w:b/>
          <w:sz w:val="32"/>
          <w:szCs w:val="24"/>
        </w:rPr>
        <w:t>0</w:t>
      </w:r>
      <w:r>
        <w:rPr>
          <w:rFonts w:hint="eastAsia" w:ascii="黑体" w:hAnsi="黑体" w:eastAsia="黑体" w:cs="黑体"/>
          <w:b/>
          <w:sz w:val="32"/>
          <w:szCs w:val="24"/>
        </w:rPr>
        <w:t>分）</w:t>
      </w:r>
    </w:p>
    <w:p w14:paraId="30057553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（注：将已经写好的“物理实验预习报告”内容拷贝过来）</w:t>
      </w:r>
    </w:p>
    <w:p w14:paraId="6891B954">
      <w:pPr>
        <w:pStyle w:val="12"/>
        <w:ind w:firstLine="0" w:firstLineChars="0"/>
        <w:jc w:val="left"/>
        <w:rPr>
          <w:b/>
          <w:sz w:val="28"/>
          <w:szCs w:val="28"/>
        </w:rPr>
      </w:pPr>
      <w:r>
        <w:rPr>
          <w:rFonts w:hint="eastAsia" w:cs="Calibri"/>
          <w:b/>
          <w:sz w:val="28"/>
          <w:szCs w:val="28"/>
        </w:rPr>
        <w:t xml:space="preserve">1. </w:t>
      </w:r>
      <w:r>
        <w:rPr>
          <w:rFonts w:hint="eastAsia" w:ascii="宋体" w:hAnsi="宋体"/>
          <w:b/>
          <w:sz w:val="28"/>
          <w:szCs w:val="28"/>
        </w:rPr>
        <w:t>实验综述（5分）</w:t>
      </w:r>
    </w:p>
    <w:p w14:paraId="397FAEA5">
      <w:pPr>
        <w:jc w:val="left"/>
        <w:rPr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（自述实验现象、实验原理和实验方法，包括必要的光路图、电路图、公式等。不超过</w:t>
      </w:r>
      <w:r>
        <w:rPr>
          <w:rFonts w:cs="Calibri"/>
          <w:sz w:val="24"/>
          <w:szCs w:val="24"/>
        </w:rPr>
        <w:t>5</w:t>
      </w:r>
      <w:r>
        <w:rPr>
          <w:sz w:val="24"/>
          <w:szCs w:val="24"/>
        </w:rPr>
        <w:t>00</w:t>
      </w:r>
      <w:r>
        <w:rPr>
          <w:rFonts w:hint="eastAsia" w:ascii="宋体" w:hAnsi="宋体"/>
          <w:sz w:val="24"/>
          <w:szCs w:val="24"/>
        </w:rPr>
        <w:t>字。）</w:t>
      </w:r>
    </w:p>
    <w:p w14:paraId="725BD5B1">
      <w:pPr>
        <w:jc w:val="left"/>
        <w:rPr>
          <w:rFonts w:ascii="宋体" w:hAnsi="宋体"/>
          <w:sz w:val="24"/>
          <w:szCs w:val="24"/>
        </w:rPr>
      </w:pPr>
    </w:p>
    <w:p w14:paraId="59103668">
      <w:pPr>
        <w:ind w:firstLine="420"/>
        <w:jc w:val="left"/>
        <w:rPr>
          <w:rFonts w:hint="eastAsia" w:ascii="宋体" w:hAnsi="宋体"/>
          <w:sz w:val="24"/>
          <w:szCs w:val="24"/>
        </w:rPr>
      </w:pPr>
      <w:r>
        <w:rPr>
          <w:rFonts w:ascii="宋体" w:hAnsi="宋体"/>
          <w:sz w:val="24"/>
          <w:szCs w:val="24"/>
        </w:rPr>
        <w:t>等厚干涉通过在两边介质厚度相等的薄膜与空气/另一介质的边界处产生的相干光干涉条纹来实现。</w:t>
      </w:r>
      <w:bookmarkStart w:id="0" w:name="_GoBack"/>
      <w:bookmarkEnd w:id="0"/>
      <w:r>
        <w:rPr>
          <w:rFonts w:ascii="宋体" w:hAnsi="宋体"/>
          <w:sz w:val="24"/>
          <w:szCs w:val="24"/>
        </w:rPr>
        <w:t>实验中通过牛顿环与劈尖干涉两种常见的等厚干涉现象，来直观理解相干条件、光程差以及薄膜厚度与曲率半径的关系。核心思路是：当两条由同源光源经由不同反射/折射路径的光波再汇聚时，它们在干涉区域产生明暗条纹；明暗的条件由光程差以及相位变化（半波损失）的修正决定。通过读数显微镜记录干涉条纹的几何参数（如半径 r、薄膜厚度 d、条纹间距 t 等），并结合相应公式可求解透镜曲率半径 R、薄膜厚度等量。</w:t>
      </w:r>
    </w:p>
    <w:p w14:paraId="5E041244">
      <w:pPr>
        <w:jc w:val="left"/>
        <w:rPr>
          <w:rFonts w:hint="eastAsia" w:ascii="宋体" w:hAnsi="宋体"/>
          <w:sz w:val="24"/>
          <w:szCs w:val="24"/>
        </w:rPr>
      </w:pPr>
    </w:p>
    <w:p w14:paraId="5D9AA12E">
      <w:pPr>
        <w:jc w:val="left"/>
        <w:rPr>
          <w:rFonts w:ascii="宋体" w:hAnsi="宋体"/>
          <w:sz w:val="24"/>
          <w:szCs w:val="24"/>
        </w:rPr>
      </w:pPr>
      <w:r>
        <w:rPr>
          <w:rFonts w:ascii="宋体" w:hAnsi="宋体"/>
          <w:sz w:val="24"/>
          <w:szCs w:val="24"/>
        </w:rPr>
        <w:drawing>
          <wp:inline distT="0" distB="0" distL="0" distR="0">
            <wp:extent cx="6188710" cy="3409950"/>
            <wp:effectExtent l="0" t="0" r="8890" b="6350"/>
            <wp:docPr id="8851999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199925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53228">
      <w:pPr>
        <w:jc w:val="left"/>
        <w:rPr>
          <w:rFonts w:ascii="宋体" w:hAnsi="宋体"/>
          <w:sz w:val="24"/>
          <w:szCs w:val="24"/>
        </w:rPr>
      </w:pPr>
    </w:p>
    <w:p w14:paraId="5A2EC743">
      <w:pPr>
        <w:jc w:val="left"/>
        <w:rPr>
          <w:rFonts w:ascii="宋体" w:hAnsi="宋体"/>
          <w:sz w:val="24"/>
          <w:szCs w:val="24"/>
        </w:rPr>
      </w:pPr>
    </w:p>
    <w:p w14:paraId="585A5BE0">
      <w:pPr>
        <w:jc w:val="left"/>
        <w:rPr>
          <w:rFonts w:ascii="宋体" w:hAnsi="宋体"/>
          <w:sz w:val="24"/>
          <w:szCs w:val="24"/>
        </w:rPr>
      </w:pPr>
    </w:p>
    <w:p w14:paraId="709DEEA2">
      <w:pPr>
        <w:jc w:val="left"/>
        <w:rPr>
          <w:rFonts w:ascii="宋体" w:hAnsi="宋体"/>
          <w:sz w:val="24"/>
          <w:szCs w:val="24"/>
        </w:rPr>
      </w:pPr>
    </w:p>
    <w:p w14:paraId="179D0B0B">
      <w:pPr>
        <w:jc w:val="left"/>
        <w:rPr>
          <w:rFonts w:ascii="宋体" w:hAnsi="宋体"/>
          <w:sz w:val="24"/>
          <w:szCs w:val="24"/>
        </w:rPr>
      </w:pPr>
    </w:p>
    <w:p w14:paraId="4034746C">
      <w:pPr>
        <w:jc w:val="left"/>
        <w:rPr>
          <w:rFonts w:ascii="宋体" w:hAnsi="宋体"/>
          <w:sz w:val="24"/>
          <w:szCs w:val="24"/>
        </w:rPr>
      </w:pPr>
      <w:r>
        <w:rPr>
          <w:rFonts w:ascii="宋体" w:hAnsi="宋体"/>
          <w:sz w:val="24"/>
          <w:szCs w:val="24"/>
        </w:rPr>
        <w:drawing>
          <wp:inline distT="0" distB="0" distL="0" distR="0">
            <wp:extent cx="6188710" cy="3307080"/>
            <wp:effectExtent l="0" t="0" r="8890" b="7620"/>
            <wp:docPr id="16839438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943854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C2DDD">
      <w:pPr>
        <w:jc w:val="left"/>
        <w:rPr>
          <w:rFonts w:ascii="宋体" w:hAnsi="宋体"/>
          <w:sz w:val="24"/>
          <w:szCs w:val="24"/>
        </w:rPr>
      </w:pPr>
    </w:p>
    <w:p w14:paraId="692A85B2">
      <w:pPr>
        <w:jc w:val="left"/>
        <w:rPr>
          <w:rFonts w:ascii="宋体" w:hAnsi="宋体"/>
          <w:sz w:val="24"/>
          <w:szCs w:val="24"/>
        </w:rPr>
      </w:pPr>
    </w:p>
    <w:p w14:paraId="0B547A9D">
      <w:pPr>
        <w:jc w:val="left"/>
        <w:rPr>
          <w:rFonts w:ascii="宋体" w:hAnsi="宋体"/>
          <w:sz w:val="24"/>
          <w:szCs w:val="24"/>
        </w:rPr>
      </w:pPr>
    </w:p>
    <w:p w14:paraId="2F257ED2">
      <w:pPr>
        <w:jc w:val="left"/>
        <w:rPr>
          <w:rFonts w:ascii="宋体" w:hAnsi="宋体"/>
          <w:sz w:val="24"/>
          <w:szCs w:val="24"/>
        </w:rPr>
      </w:pPr>
    </w:p>
    <w:p w14:paraId="1F4E8628">
      <w:pPr>
        <w:jc w:val="left"/>
        <w:rPr>
          <w:rFonts w:ascii="宋体" w:hAnsi="宋体"/>
          <w:sz w:val="24"/>
          <w:szCs w:val="24"/>
        </w:rPr>
      </w:pPr>
    </w:p>
    <w:p w14:paraId="14A7F7C2">
      <w:pPr>
        <w:jc w:val="left"/>
        <w:rPr>
          <w:rFonts w:ascii="宋体" w:hAnsi="宋体"/>
          <w:sz w:val="24"/>
          <w:szCs w:val="24"/>
        </w:rPr>
      </w:pPr>
    </w:p>
    <w:p w14:paraId="3EDBDE45">
      <w:pPr>
        <w:jc w:val="left"/>
        <w:rPr>
          <w:rFonts w:ascii="宋体" w:hAnsi="宋体"/>
          <w:sz w:val="24"/>
          <w:szCs w:val="24"/>
        </w:rPr>
      </w:pPr>
    </w:p>
    <w:p w14:paraId="4821DAC4">
      <w:pPr>
        <w:pStyle w:val="12"/>
        <w:ind w:firstLine="0" w:firstLineChars="0"/>
        <w:jc w:val="left"/>
        <w:rPr>
          <w:b/>
          <w:sz w:val="28"/>
          <w:szCs w:val="28"/>
        </w:rPr>
      </w:pPr>
      <w:r>
        <w:rPr>
          <w:rFonts w:hint="eastAsia" w:cs="Calibri"/>
          <w:b/>
          <w:sz w:val="28"/>
          <w:szCs w:val="28"/>
        </w:rPr>
        <w:t>2.</w:t>
      </w:r>
      <w:r>
        <w:rPr>
          <w:rFonts w:hint="eastAsia" w:ascii="宋体" w:hAnsi="宋体"/>
          <w:b/>
          <w:sz w:val="28"/>
          <w:szCs w:val="28"/>
        </w:rPr>
        <w:t>实验重点（</w:t>
      </w:r>
      <w:r>
        <w:rPr>
          <w:rFonts w:ascii="宋体" w:hAnsi="宋体"/>
          <w:b/>
          <w:sz w:val="28"/>
          <w:szCs w:val="28"/>
        </w:rPr>
        <w:t>3</w:t>
      </w:r>
      <w:r>
        <w:rPr>
          <w:rFonts w:hint="eastAsia" w:ascii="宋体" w:hAnsi="宋体"/>
          <w:b/>
          <w:sz w:val="28"/>
          <w:szCs w:val="28"/>
        </w:rPr>
        <w:t>分）</w:t>
      </w:r>
    </w:p>
    <w:p w14:paraId="03DD1C9F">
      <w:pPr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（简述本实验的学习重点，不超过</w:t>
      </w:r>
      <w:r>
        <w:rPr>
          <w:rFonts w:hint="eastAsia" w:cs="Calibri"/>
          <w:sz w:val="24"/>
          <w:szCs w:val="24"/>
        </w:rPr>
        <w:t>10</w:t>
      </w:r>
      <w:r>
        <w:rPr>
          <w:sz w:val="24"/>
          <w:szCs w:val="24"/>
        </w:rPr>
        <w:t>0</w:t>
      </w:r>
      <w:r>
        <w:rPr>
          <w:rFonts w:hint="eastAsia" w:ascii="宋体" w:hAnsi="宋体"/>
          <w:sz w:val="24"/>
          <w:szCs w:val="24"/>
        </w:rPr>
        <w:t>字。）</w:t>
      </w:r>
    </w:p>
    <w:p w14:paraId="212A470B">
      <w:pPr>
        <w:numPr>
          <w:ilvl w:val="0"/>
          <w:numId w:val="1"/>
        </w:numPr>
        <w:jc w:val="left"/>
        <w:rPr>
          <w:rFonts w:ascii="宋体" w:hAnsi="宋体"/>
          <w:sz w:val="24"/>
          <w:szCs w:val="24"/>
        </w:rPr>
      </w:pPr>
      <w:r>
        <w:rPr>
          <w:rFonts w:ascii="宋体" w:hAnsi="宋体"/>
          <w:sz w:val="24"/>
          <w:szCs w:val="24"/>
        </w:rPr>
        <w:t>理解等厚干涉产生的条件及其对光程差的修正（含半波损失）。</w:t>
      </w:r>
    </w:p>
    <w:p w14:paraId="6DF432DB">
      <w:pPr>
        <w:numPr>
          <w:ilvl w:val="0"/>
          <w:numId w:val="1"/>
        </w:numPr>
        <w:jc w:val="left"/>
        <w:rPr>
          <w:rFonts w:ascii="宋体" w:hAnsi="宋体"/>
          <w:sz w:val="24"/>
          <w:szCs w:val="24"/>
        </w:rPr>
      </w:pPr>
      <w:r>
        <w:rPr>
          <w:rFonts w:ascii="宋体" w:hAnsi="宋体"/>
          <w:sz w:val="24"/>
          <w:szCs w:val="24"/>
        </w:rPr>
        <w:t>学会用等厚干涉法测量平凸透镜的曲率半径 R 与薄膜厚度 d。</w:t>
      </w:r>
    </w:p>
    <w:p w14:paraId="4C4FEECC">
      <w:pPr>
        <w:numPr>
          <w:ilvl w:val="0"/>
          <w:numId w:val="1"/>
        </w:numPr>
        <w:jc w:val="left"/>
        <w:rPr>
          <w:rFonts w:ascii="宋体" w:hAnsi="宋体"/>
          <w:sz w:val="24"/>
          <w:szCs w:val="24"/>
        </w:rPr>
      </w:pPr>
      <w:r>
        <w:rPr>
          <w:rFonts w:ascii="宋体" w:hAnsi="宋体"/>
          <w:sz w:val="24"/>
          <w:szCs w:val="24"/>
        </w:rPr>
        <w:t>熟练使用读数显微镜进行读数、记录与数据处理，掌握从条纹到物理量的转换关系。</w:t>
      </w:r>
    </w:p>
    <w:p w14:paraId="6876EDF6">
      <w:pPr>
        <w:jc w:val="left"/>
        <w:rPr>
          <w:rFonts w:ascii="宋体" w:hAnsi="宋体"/>
          <w:sz w:val="24"/>
          <w:szCs w:val="24"/>
        </w:rPr>
      </w:pPr>
    </w:p>
    <w:p w14:paraId="1B588CC9">
      <w:pPr>
        <w:jc w:val="left"/>
        <w:rPr>
          <w:rFonts w:ascii="宋体" w:hAnsi="宋体"/>
          <w:sz w:val="24"/>
          <w:szCs w:val="24"/>
        </w:rPr>
      </w:pPr>
    </w:p>
    <w:p w14:paraId="2C6B40A6">
      <w:pPr>
        <w:jc w:val="left"/>
        <w:rPr>
          <w:rFonts w:ascii="宋体" w:hAnsi="宋体"/>
          <w:sz w:val="24"/>
          <w:szCs w:val="24"/>
        </w:rPr>
      </w:pPr>
    </w:p>
    <w:p w14:paraId="7CEC385C">
      <w:pPr>
        <w:jc w:val="left"/>
        <w:rPr>
          <w:rFonts w:ascii="宋体" w:hAnsi="宋体"/>
          <w:sz w:val="24"/>
          <w:szCs w:val="24"/>
        </w:rPr>
      </w:pPr>
    </w:p>
    <w:p w14:paraId="434ED5D7">
      <w:pPr>
        <w:jc w:val="left"/>
        <w:rPr>
          <w:rFonts w:ascii="宋体" w:hAnsi="宋体"/>
          <w:sz w:val="24"/>
          <w:szCs w:val="24"/>
        </w:rPr>
      </w:pPr>
    </w:p>
    <w:p w14:paraId="4DB096C7">
      <w:pPr>
        <w:jc w:val="left"/>
        <w:rPr>
          <w:rFonts w:hint="eastAsia" w:cs="Calibri"/>
          <w:b/>
          <w:bCs/>
          <w:sz w:val="28"/>
          <w:szCs w:val="28"/>
        </w:rPr>
      </w:pPr>
    </w:p>
    <w:p w14:paraId="0D44817E">
      <w:pPr>
        <w:jc w:val="left"/>
        <w:rPr>
          <w:b/>
          <w:bCs/>
          <w:sz w:val="28"/>
          <w:szCs w:val="28"/>
        </w:rPr>
      </w:pPr>
      <w:r>
        <w:rPr>
          <w:rFonts w:hint="eastAsia" w:cs="Calibri"/>
          <w:b/>
          <w:bCs/>
          <w:sz w:val="28"/>
          <w:szCs w:val="28"/>
        </w:rPr>
        <w:t>3.</w:t>
      </w:r>
      <w:r>
        <w:rPr>
          <w:rFonts w:hint="eastAsia" w:ascii="宋体" w:hAnsi="宋体"/>
          <w:b/>
          <w:bCs/>
          <w:sz w:val="28"/>
          <w:szCs w:val="28"/>
        </w:rPr>
        <w:t>实验难点</w:t>
      </w:r>
      <w:r>
        <w:rPr>
          <w:rFonts w:hint="eastAsia" w:ascii="宋体" w:hAnsi="宋体"/>
          <w:b/>
          <w:sz w:val="28"/>
          <w:szCs w:val="28"/>
        </w:rPr>
        <w:t>（</w:t>
      </w:r>
      <w:r>
        <w:rPr>
          <w:rFonts w:ascii="宋体" w:hAnsi="宋体"/>
          <w:b/>
          <w:sz w:val="28"/>
          <w:szCs w:val="28"/>
        </w:rPr>
        <w:t>2</w:t>
      </w:r>
      <w:r>
        <w:rPr>
          <w:rFonts w:hint="eastAsia" w:ascii="宋体" w:hAnsi="宋体"/>
          <w:b/>
          <w:sz w:val="28"/>
          <w:szCs w:val="28"/>
        </w:rPr>
        <w:t>分）</w:t>
      </w:r>
    </w:p>
    <w:p w14:paraId="18286CB5">
      <w:pPr>
        <w:jc w:val="left"/>
        <w:rPr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（简述本实验的实现难点，不超过</w:t>
      </w:r>
      <w:r>
        <w:rPr>
          <w:rFonts w:hint="eastAsia" w:cs="Calibri"/>
          <w:sz w:val="24"/>
          <w:szCs w:val="24"/>
        </w:rPr>
        <w:t>10</w:t>
      </w:r>
      <w:r>
        <w:rPr>
          <w:sz w:val="24"/>
          <w:szCs w:val="24"/>
        </w:rPr>
        <w:t>0</w:t>
      </w:r>
      <w:r>
        <w:rPr>
          <w:rFonts w:hint="eastAsia" w:ascii="宋体" w:hAnsi="宋体"/>
          <w:sz w:val="24"/>
          <w:szCs w:val="24"/>
        </w:rPr>
        <w:t>字。）</w:t>
      </w:r>
    </w:p>
    <w:p w14:paraId="61DF1C7D">
      <w:pPr>
        <w:jc w:val="left"/>
        <w:rPr>
          <w:rFonts w:ascii="宋体" w:hAnsi="宋体"/>
          <w:sz w:val="24"/>
          <w:szCs w:val="24"/>
        </w:rPr>
      </w:pPr>
    </w:p>
    <w:p w14:paraId="4B90AE1F">
      <w:pPr>
        <w:numPr>
          <w:ilvl w:val="0"/>
          <w:numId w:val="2"/>
        </w:numPr>
        <w:jc w:val="left"/>
        <w:rPr>
          <w:rFonts w:ascii="宋体" w:hAnsi="宋体"/>
          <w:sz w:val="24"/>
          <w:szCs w:val="24"/>
        </w:rPr>
      </w:pPr>
      <w:r>
        <w:rPr>
          <w:rFonts w:ascii="宋体" w:hAnsi="宋体"/>
          <w:sz w:val="24"/>
          <w:szCs w:val="24"/>
        </w:rPr>
        <w:t>中心点的定位与干涉条纹的清晰识别，尤其在暗环较细时的精确读数。</w:t>
      </w:r>
    </w:p>
    <w:p w14:paraId="0874B3D5">
      <w:pPr>
        <w:numPr>
          <w:ilvl w:val="0"/>
          <w:numId w:val="2"/>
        </w:numPr>
        <w:jc w:val="left"/>
        <w:rPr>
          <w:rFonts w:ascii="宋体" w:hAnsi="宋体"/>
          <w:sz w:val="24"/>
          <w:szCs w:val="24"/>
        </w:rPr>
      </w:pPr>
      <w:r>
        <w:rPr>
          <w:rFonts w:ascii="宋体" w:hAnsi="宋体"/>
          <w:sz w:val="24"/>
          <w:szCs w:val="24"/>
        </w:rPr>
        <w:t>由于实际薄膜表面的微小形变、尘粒等对 r^2–R 公式的影响，需要进行相对级次的精确处理。</w:t>
      </w:r>
    </w:p>
    <w:p w14:paraId="00239A52">
      <w:pPr>
        <w:numPr>
          <w:ilvl w:val="0"/>
          <w:numId w:val="2"/>
        </w:numPr>
        <w:jc w:val="left"/>
        <w:rPr>
          <w:rFonts w:ascii="宋体" w:hAnsi="宋体"/>
          <w:sz w:val="24"/>
          <w:szCs w:val="24"/>
        </w:rPr>
      </w:pPr>
      <w:r>
        <w:rPr>
          <w:rFonts w:ascii="宋体" w:hAnsi="宋体"/>
          <w:sz w:val="24"/>
          <w:szCs w:val="24"/>
        </w:rPr>
        <w:t>半波损失的正确判断与修正，以及不同介质界面的相位变更处理。</w:t>
      </w:r>
    </w:p>
    <w:p w14:paraId="12D9251B">
      <w:pPr>
        <w:jc w:val="left"/>
        <w:rPr>
          <w:rFonts w:ascii="宋体" w:hAnsi="宋体"/>
          <w:sz w:val="24"/>
          <w:szCs w:val="24"/>
        </w:rPr>
      </w:pPr>
    </w:p>
    <w:p w14:paraId="49538ED5">
      <w:pPr>
        <w:pStyle w:val="11"/>
        <w:ind w:left="0" w:leftChars="0" w:firstLine="0" w:firstLineChars="0"/>
        <w:jc w:val="left"/>
        <w:rPr>
          <w:rFonts w:ascii="黑体" w:hAnsi="黑体" w:eastAsia="黑体" w:cs="黑体"/>
          <w:b/>
          <w:sz w:val="32"/>
          <w:szCs w:val="24"/>
        </w:rPr>
      </w:pPr>
      <w:r>
        <w:rPr>
          <w:rFonts w:ascii="黑体" w:hAnsi="黑体" w:eastAsia="黑体" w:cs="黑体"/>
          <w:b/>
          <w:sz w:val="32"/>
          <w:szCs w:val="24"/>
        </w:rPr>
        <w:t>二、</w:t>
      </w:r>
      <w:r>
        <w:rPr>
          <w:rFonts w:hint="eastAsia" w:ascii="黑体" w:hAnsi="黑体" w:eastAsia="黑体" w:cs="黑体"/>
          <w:b/>
          <w:sz w:val="32"/>
          <w:szCs w:val="24"/>
        </w:rPr>
        <w:t>原始数据（2</w:t>
      </w:r>
      <w:r>
        <w:rPr>
          <w:rFonts w:ascii="黑体" w:hAnsi="黑体" w:eastAsia="黑体" w:cs="黑体"/>
          <w:b/>
          <w:sz w:val="32"/>
          <w:szCs w:val="24"/>
        </w:rPr>
        <w:t>0</w:t>
      </w:r>
      <w:r>
        <w:rPr>
          <w:rFonts w:hint="eastAsia" w:ascii="黑体" w:hAnsi="黑体" w:eastAsia="黑体" w:cs="黑体"/>
          <w:b/>
          <w:sz w:val="32"/>
          <w:szCs w:val="24"/>
        </w:rPr>
        <w:t>分）</w:t>
      </w:r>
    </w:p>
    <w:p w14:paraId="682F9CAE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（将有老师签名的“自备数据记录草稿纸”的扫描或手机拍摄图粘贴在下方，完整保留姓名，学号，教师签字和日期。）</w:t>
      </w:r>
    </w:p>
    <w:p w14:paraId="066FFD5D">
      <w:pPr>
        <w:jc w:val="left"/>
        <w:rPr>
          <w:rFonts w:hint="eastAsia" w:eastAsiaTheme="minorEastAsia"/>
          <w:sz w:val="24"/>
          <w:szCs w:val="24"/>
          <w:lang w:eastAsia="zh-CN"/>
        </w:rPr>
      </w:pPr>
    </w:p>
    <w:p w14:paraId="4941422F">
      <w:pPr>
        <w:jc w:val="left"/>
        <w:rPr>
          <w:sz w:val="24"/>
          <w:szCs w:val="24"/>
        </w:rPr>
      </w:pPr>
    </w:p>
    <w:p w14:paraId="6DE98A1B">
      <w:pPr>
        <w:pStyle w:val="11"/>
        <w:ind w:left="720" w:hanging="720" w:firstLineChars="0"/>
        <w:jc w:val="left"/>
        <w:rPr>
          <w:rFonts w:ascii="黑体" w:hAnsi="黑体" w:eastAsia="黑体" w:cs="黑体"/>
          <w:b/>
          <w:sz w:val="32"/>
          <w:szCs w:val="24"/>
        </w:rPr>
      </w:pPr>
      <w:r>
        <w:rPr>
          <w:rFonts w:ascii="黑体" w:hAnsi="黑体" w:eastAsia="黑体" w:cs="黑体"/>
          <w:b/>
          <w:sz w:val="32"/>
          <w:szCs w:val="24"/>
        </w:rPr>
        <w:t>三、</w:t>
      </w:r>
      <w:r>
        <w:rPr>
          <w:rFonts w:hint="eastAsia" w:ascii="黑体" w:hAnsi="黑体" w:eastAsia="黑体" w:cs="黑体"/>
          <w:b/>
          <w:sz w:val="32"/>
          <w:szCs w:val="24"/>
        </w:rPr>
        <w:t>结果与分析（</w:t>
      </w:r>
      <w:r>
        <w:rPr>
          <w:rFonts w:ascii="黑体" w:hAnsi="黑体" w:eastAsia="黑体" w:cs="黑体"/>
          <w:b/>
          <w:sz w:val="32"/>
          <w:szCs w:val="24"/>
        </w:rPr>
        <w:t>60</w:t>
      </w:r>
      <w:r>
        <w:rPr>
          <w:rFonts w:hint="eastAsia" w:ascii="黑体" w:hAnsi="黑体" w:eastAsia="黑体" w:cs="黑体"/>
          <w:b/>
          <w:sz w:val="32"/>
          <w:szCs w:val="24"/>
        </w:rPr>
        <w:t>分）</w:t>
      </w:r>
    </w:p>
    <w:p w14:paraId="22C490CA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1</w:t>
      </w:r>
      <w:r>
        <w:rPr>
          <w:sz w:val="28"/>
          <w:szCs w:val="28"/>
        </w:rPr>
        <w:t>.</w:t>
      </w:r>
      <w:r>
        <w:rPr>
          <w:rFonts w:hint="eastAsia"/>
          <w:sz w:val="28"/>
          <w:szCs w:val="28"/>
        </w:rPr>
        <w:t xml:space="preserve"> 数据处理与结果（3</w:t>
      </w:r>
      <w:r>
        <w:rPr>
          <w:sz w:val="28"/>
          <w:szCs w:val="28"/>
        </w:rPr>
        <w:t>0</w:t>
      </w:r>
      <w:r>
        <w:rPr>
          <w:rFonts w:hint="eastAsia"/>
          <w:sz w:val="28"/>
          <w:szCs w:val="28"/>
        </w:rPr>
        <w:t>分）</w:t>
      </w:r>
    </w:p>
    <w:p w14:paraId="156FC315">
      <w:pPr>
        <w:jc w:val="left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（列出数据表格、选择适合的数据处理方法、写出测量或计算结果。）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2"/>
        <w:gridCol w:w="1422"/>
        <w:gridCol w:w="1422"/>
        <w:gridCol w:w="1422"/>
        <w:gridCol w:w="1423"/>
        <w:gridCol w:w="1423"/>
        <w:gridCol w:w="1423"/>
      </w:tblGrid>
      <w:tr w14:paraId="0AD79B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1422" w:type="dxa"/>
          </w:tcPr>
          <w:p w14:paraId="5DE5D6BD">
            <w:pPr>
              <w:jc w:val="left"/>
              <w:rPr>
                <w:sz w:val="24"/>
                <w:szCs w:val="24"/>
                <w:vertAlign w:val="baseline"/>
              </w:rPr>
            </w:pPr>
          </w:p>
        </w:tc>
        <w:tc>
          <w:tcPr>
            <w:tcW w:w="1422" w:type="dxa"/>
          </w:tcPr>
          <w:p w14:paraId="51A32491">
            <w:pPr>
              <w:jc w:val="left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d</w:t>
            </w:r>
            <w:r>
              <w:rPr>
                <w:rFonts w:hint="eastAsia"/>
                <w:sz w:val="24"/>
                <w:szCs w:val="24"/>
                <w:vertAlign w:val="subscript"/>
                <w:lang w:val="en-US" w:eastAsia="zh-CN"/>
              </w:rPr>
              <w:t>左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/mm</w:t>
            </w:r>
          </w:p>
        </w:tc>
        <w:tc>
          <w:tcPr>
            <w:tcW w:w="1422" w:type="dxa"/>
          </w:tcPr>
          <w:p w14:paraId="61E4620C">
            <w:pPr>
              <w:jc w:val="left"/>
              <w:rPr>
                <w:sz w:val="24"/>
                <w:szCs w:val="24"/>
                <w:vertAlign w:val="subscript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d</w:t>
            </w:r>
            <w:r>
              <w:rPr>
                <w:rFonts w:hint="eastAsia"/>
                <w:sz w:val="24"/>
                <w:szCs w:val="24"/>
                <w:vertAlign w:val="subscript"/>
                <w:lang w:val="en-US" w:eastAsia="zh-CN"/>
              </w:rPr>
              <w:t>右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/mm</w:t>
            </w:r>
          </w:p>
        </w:tc>
        <w:tc>
          <w:tcPr>
            <w:tcW w:w="1422" w:type="dxa"/>
          </w:tcPr>
          <w:p w14:paraId="3CABB700">
            <w:pPr>
              <w:jc w:val="left"/>
              <w:rPr>
                <w:rFonts w:hint="default"/>
                <w:sz w:val="24"/>
                <w:szCs w:val="24"/>
                <w:vertAlign w:val="subscript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（d</w:t>
            </w:r>
            <w:r>
              <w:rPr>
                <w:rFonts w:hint="eastAsia"/>
                <w:sz w:val="24"/>
                <w:szCs w:val="24"/>
                <w:vertAlign w:val="subscript"/>
                <w:lang w:val="en-US" w:eastAsia="zh-CN"/>
              </w:rPr>
              <w:t>右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-d</w:t>
            </w:r>
            <w:r>
              <w:rPr>
                <w:rFonts w:hint="eastAsia"/>
                <w:sz w:val="24"/>
                <w:szCs w:val="24"/>
                <w:vertAlign w:val="subscript"/>
                <w:lang w:val="en-US" w:eastAsia="zh-CN"/>
              </w:rPr>
              <w:t>左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）/mm</w:t>
            </w:r>
          </w:p>
        </w:tc>
        <w:tc>
          <w:tcPr>
            <w:tcW w:w="1423" w:type="dxa"/>
          </w:tcPr>
          <w:p w14:paraId="329723DC">
            <w:pPr>
              <w:jc w:val="left"/>
              <w:rPr>
                <w:rFonts w:hint="default" w:eastAsiaTheme="minorEastAsia"/>
                <w:sz w:val="24"/>
                <w:szCs w:val="24"/>
                <w:vertAlign w:val="superscript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直径平方d</w:t>
            </w:r>
            <w:r>
              <w:rPr>
                <w:rFonts w:hint="eastAsia"/>
                <w:sz w:val="24"/>
                <w:szCs w:val="24"/>
                <w:vertAlign w:val="subscript"/>
                <w:lang w:val="en-US" w:eastAsia="zh-CN"/>
              </w:rPr>
              <w:t>k</w:t>
            </w:r>
            <w:r>
              <w:rPr>
                <w:rFonts w:hint="eastAsia"/>
                <w:sz w:val="24"/>
                <w:szCs w:val="24"/>
                <w:vertAlign w:val="superscript"/>
                <w:lang w:val="en-US" w:eastAsia="zh-CN"/>
              </w:rPr>
              <w:t>2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/mm</w:t>
            </w:r>
            <w:r>
              <w:rPr>
                <w:rFonts w:hint="eastAsia"/>
                <w:sz w:val="24"/>
                <w:szCs w:val="24"/>
                <w:vertAlign w:val="superscript"/>
                <w:lang w:val="en-US" w:eastAsia="zh-CN"/>
              </w:rPr>
              <w:t>2</w:t>
            </w:r>
          </w:p>
        </w:tc>
        <w:tc>
          <w:tcPr>
            <w:tcW w:w="1423" w:type="dxa"/>
          </w:tcPr>
          <w:p w14:paraId="49EDB71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相隔 </w:t>
            </w:r>
            <w:r>
              <w:rPr>
                <w:rFonts w:ascii="Calibri" w:hAnsi="Calibri" w:eastAsia="宋体" w:cs="Calibri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6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圈直径平方数之差/mm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superscript"/>
                <w:lang w:val="en-US" w:eastAsia="zh-CN" w:bidi="ar"/>
              </w:rPr>
              <w:t>2</w:t>
            </w:r>
          </w:p>
        </w:tc>
        <w:tc>
          <w:tcPr>
            <w:tcW w:w="1423" w:type="dxa"/>
          </w:tcPr>
          <w:p w14:paraId="0E97C734">
            <w:pPr>
              <w:jc w:val="left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R/m</w:t>
            </w:r>
          </w:p>
        </w:tc>
      </w:tr>
      <w:tr w14:paraId="459B00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422" w:type="dxa"/>
          </w:tcPr>
          <w:p w14:paraId="5AFAA30E">
            <w:pPr>
              <w:ind w:firstLine="480" w:firstLineChars="200"/>
              <w:jc w:val="left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14</w:t>
            </w:r>
          </w:p>
        </w:tc>
        <w:tc>
          <w:tcPr>
            <w:tcW w:w="1422" w:type="dxa"/>
          </w:tcPr>
          <w:p w14:paraId="5AEA3615">
            <w:pPr>
              <w:jc w:val="left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41.650</w:t>
            </w:r>
          </w:p>
        </w:tc>
        <w:tc>
          <w:tcPr>
            <w:tcW w:w="1422" w:type="dxa"/>
          </w:tcPr>
          <w:p w14:paraId="0174A974">
            <w:pPr>
              <w:jc w:val="left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35.572</w:t>
            </w:r>
          </w:p>
        </w:tc>
        <w:tc>
          <w:tcPr>
            <w:tcW w:w="1422" w:type="dxa"/>
          </w:tcPr>
          <w:p w14:paraId="51CFCF25">
            <w:pPr>
              <w:jc w:val="left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6.078</w:t>
            </w:r>
          </w:p>
        </w:tc>
        <w:tc>
          <w:tcPr>
            <w:tcW w:w="1423" w:type="dxa"/>
          </w:tcPr>
          <w:p w14:paraId="39A48B50">
            <w:pPr>
              <w:jc w:val="left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36.942</w:t>
            </w:r>
          </w:p>
        </w:tc>
        <w:tc>
          <w:tcPr>
            <w:tcW w:w="1423" w:type="dxa"/>
          </w:tcPr>
          <w:p w14:paraId="19F74B4F">
            <w:pPr>
              <w:jc w:val="left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14.777</w:t>
            </w:r>
          </w:p>
        </w:tc>
        <w:tc>
          <w:tcPr>
            <w:tcW w:w="1423" w:type="dxa"/>
          </w:tcPr>
          <w:p w14:paraId="697B1ACE">
            <w:pPr>
              <w:jc w:val="left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1.045</w:t>
            </w:r>
          </w:p>
        </w:tc>
      </w:tr>
      <w:tr w14:paraId="2E2CA3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2" w:type="dxa"/>
          </w:tcPr>
          <w:p w14:paraId="76DE7474">
            <w:pPr>
              <w:ind w:firstLine="480" w:firstLineChars="200"/>
              <w:jc w:val="left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13</w:t>
            </w:r>
          </w:p>
        </w:tc>
        <w:tc>
          <w:tcPr>
            <w:tcW w:w="1422" w:type="dxa"/>
          </w:tcPr>
          <w:p w14:paraId="57D2A403">
            <w:pPr>
              <w:jc w:val="left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41.530</w:t>
            </w:r>
          </w:p>
        </w:tc>
        <w:tc>
          <w:tcPr>
            <w:tcW w:w="1422" w:type="dxa"/>
          </w:tcPr>
          <w:p w14:paraId="555A3418">
            <w:pPr>
              <w:jc w:val="left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35.683</w:t>
            </w:r>
          </w:p>
        </w:tc>
        <w:tc>
          <w:tcPr>
            <w:tcW w:w="1422" w:type="dxa"/>
          </w:tcPr>
          <w:p w14:paraId="4D584446">
            <w:pPr>
              <w:jc w:val="left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5.847</w:t>
            </w:r>
          </w:p>
        </w:tc>
        <w:tc>
          <w:tcPr>
            <w:tcW w:w="1423" w:type="dxa"/>
          </w:tcPr>
          <w:p w14:paraId="26BCE428">
            <w:pPr>
              <w:jc w:val="left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34.187</w:t>
            </w:r>
          </w:p>
        </w:tc>
        <w:tc>
          <w:tcPr>
            <w:tcW w:w="1423" w:type="dxa"/>
          </w:tcPr>
          <w:p w14:paraId="46217BE7">
            <w:pPr>
              <w:jc w:val="left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14.242</w:t>
            </w:r>
          </w:p>
        </w:tc>
        <w:tc>
          <w:tcPr>
            <w:tcW w:w="1423" w:type="dxa"/>
          </w:tcPr>
          <w:p w14:paraId="238BEEE9">
            <w:pPr>
              <w:jc w:val="left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1.007</w:t>
            </w:r>
          </w:p>
        </w:tc>
      </w:tr>
      <w:tr w14:paraId="3FE1A8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3" w:hRule="atLeast"/>
        </w:trPr>
        <w:tc>
          <w:tcPr>
            <w:tcW w:w="1422" w:type="dxa"/>
          </w:tcPr>
          <w:p w14:paraId="3EAC5189">
            <w:pPr>
              <w:ind w:firstLine="480" w:firstLineChars="200"/>
              <w:jc w:val="left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12</w:t>
            </w:r>
          </w:p>
        </w:tc>
        <w:tc>
          <w:tcPr>
            <w:tcW w:w="1422" w:type="dxa"/>
          </w:tcPr>
          <w:p w14:paraId="4AF1747E">
            <w:pPr>
              <w:jc w:val="left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41.430</w:t>
            </w:r>
          </w:p>
        </w:tc>
        <w:tc>
          <w:tcPr>
            <w:tcW w:w="1422" w:type="dxa"/>
          </w:tcPr>
          <w:p w14:paraId="31256DE6">
            <w:pPr>
              <w:jc w:val="left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35.804</w:t>
            </w:r>
          </w:p>
        </w:tc>
        <w:tc>
          <w:tcPr>
            <w:tcW w:w="1422" w:type="dxa"/>
          </w:tcPr>
          <w:p w14:paraId="0414FDF8">
            <w:pPr>
              <w:jc w:val="left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5.626</w:t>
            </w:r>
          </w:p>
        </w:tc>
        <w:tc>
          <w:tcPr>
            <w:tcW w:w="1423" w:type="dxa"/>
          </w:tcPr>
          <w:p w14:paraId="12E4EA55">
            <w:pPr>
              <w:jc w:val="left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31.652</w:t>
            </w:r>
          </w:p>
        </w:tc>
        <w:tc>
          <w:tcPr>
            <w:tcW w:w="1423" w:type="dxa"/>
          </w:tcPr>
          <w:p w14:paraId="0AD6E0E9">
            <w:pPr>
              <w:jc w:val="left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14.512</w:t>
            </w:r>
          </w:p>
        </w:tc>
        <w:tc>
          <w:tcPr>
            <w:tcW w:w="1423" w:type="dxa"/>
          </w:tcPr>
          <w:p w14:paraId="5F889165">
            <w:pPr>
              <w:jc w:val="left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1.026</w:t>
            </w:r>
          </w:p>
        </w:tc>
      </w:tr>
      <w:tr w14:paraId="3563A2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2" w:type="dxa"/>
          </w:tcPr>
          <w:p w14:paraId="2F2C00C2">
            <w:pPr>
              <w:ind w:firstLine="480" w:firstLineChars="200"/>
              <w:jc w:val="left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11</w:t>
            </w:r>
          </w:p>
        </w:tc>
        <w:tc>
          <w:tcPr>
            <w:tcW w:w="1422" w:type="dxa"/>
          </w:tcPr>
          <w:p w14:paraId="1A5BAFD5">
            <w:pPr>
              <w:jc w:val="left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41.311</w:t>
            </w:r>
          </w:p>
        </w:tc>
        <w:tc>
          <w:tcPr>
            <w:tcW w:w="1422" w:type="dxa"/>
          </w:tcPr>
          <w:p w14:paraId="499510A7">
            <w:pPr>
              <w:jc w:val="left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35.901</w:t>
            </w:r>
          </w:p>
        </w:tc>
        <w:tc>
          <w:tcPr>
            <w:tcW w:w="1422" w:type="dxa"/>
          </w:tcPr>
          <w:p w14:paraId="1C95C1AF">
            <w:pPr>
              <w:jc w:val="left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5.410</w:t>
            </w:r>
          </w:p>
        </w:tc>
        <w:tc>
          <w:tcPr>
            <w:tcW w:w="1423" w:type="dxa"/>
          </w:tcPr>
          <w:p w14:paraId="411E7D62">
            <w:pPr>
              <w:jc w:val="left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29.268</w:t>
            </w:r>
          </w:p>
        </w:tc>
        <w:tc>
          <w:tcPr>
            <w:tcW w:w="1423" w:type="dxa"/>
          </w:tcPr>
          <w:p w14:paraId="01CE9D5F">
            <w:pPr>
              <w:jc w:val="left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14.767</w:t>
            </w:r>
          </w:p>
        </w:tc>
        <w:tc>
          <w:tcPr>
            <w:tcW w:w="1423" w:type="dxa"/>
          </w:tcPr>
          <w:p w14:paraId="3651D611">
            <w:pPr>
              <w:jc w:val="left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1.044</w:t>
            </w:r>
          </w:p>
        </w:tc>
      </w:tr>
      <w:tr w14:paraId="6097E0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2" w:type="dxa"/>
          </w:tcPr>
          <w:p w14:paraId="3A3FBFD2">
            <w:pPr>
              <w:ind w:firstLine="480" w:firstLineChars="200"/>
              <w:jc w:val="left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10</w:t>
            </w:r>
          </w:p>
        </w:tc>
        <w:tc>
          <w:tcPr>
            <w:tcW w:w="1422" w:type="dxa"/>
          </w:tcPr>
          <w:p w14:paraId="7D76C4EE">
            <w:pPr>
              <w:jc w:val="left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41.202</w:t>
            </w:r>
          </w:p>
        </w:tc>
        <w:tc>
          <w:tcPr>
            <w:tcW w:w="1422" w:type="dxa"/>
          </w:tcPr>
          <w:p w14:paraId="0AF18796">
            <w:pPr>
              <w:jc w:val="left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36.021</w:t>
            </w:r>
          </w:p>
        </w:tc>
        <w:tc>
          <w:tcPr>
            <w:tcW w:w="1422" w:type="dxa"/>
          </w:tcPr>
          <w:p w14:paraId="3BC2E079">
            <w:pPr>
              <w:jc w:val="left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5.181</w:t>
            </w:r>
          </w:p>
        </w:tc>
        <w:tc>
          <w:tcPr>
            <w:tcW w:w="1423" w:type="dxa"/>
          </w:tcPr>
          <w:p w14:paraId="237D32C4">
            <w:pPr>
              <w:jc w:val="left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26.843</w:t>
            </w:r>
          </w:p>
        </w:tc>
        <w:tc>
          <w:tcPr>
            <w:tcW w:w="1423" w:type="dxa"/>
          </w:tcPr>
          <w:p w14:paraId="6D036604">
            <w:pPr>
              <w:jc w:val="left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14.851</w:t>
            </w:r>
          </w:p>
        </w:tc>
        <w:tc>
          <w:tcPr>
            <w:tcW w:w="1423" w:type="dxa"/>
          </w:tcPr>
          <w:p w14:paraId="48C2FF9C">
            <w:pPr>
              <w:jc w:val="left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1.050</w:t>
            </w:r>
          </w:p>
        </w:tc>
      </w:tr>
      <w:tr w14:paraId="7B4B07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1422" w:type="dxa"/>
          </w:tcPr>
          <w:p w14:paraId="31DA40F4">
            <w:pPr>
              <w:ind w:firstLine="480" w:firstLineChars="200"/>
              <w:jc w:val="left"/>
              <w:rPr>
                <w:rFonts w:hint="eastAsia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9</w:t>
            </w:r>
          </w:p>
        </w:tc>
        <w:tc>
          <w:tcPr>
            <w:tcW w:w="1422" w:type="dxa"/>
          </w:tcPr>
          <w:p w14:paraId="1201F322">
            <w:pPr>
              <w:jc w:val="left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41.086</w:t>
            </w:r>
          </w:p>
        </w:tc>
        <w:tc>
          <w:tcPr>
            <w:tcW w:w="1422" w:type="dxa"/>
          </w:tcPr>
          <w:p w14:paraId="1069557E">
            <w:pPr>
              <w:jc w:val="left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36.142</w:t>
            </w:r>
          </w:p>
        </w:tc>
        <w:tc>
          <w:tcPr>
            <w:tcW w:w="1422" w:type="dxa"/>
          </w:tcPr>
          <w:p w14:paraId="3FBD3FF5">
            <w:pPr>
              <w:jc w:val="left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4.944</w:t>
            </w:r>
          </w:p>
        </w:tc>
        <w:tc>
          <w:tcPr>
            <w:tcW w:w="1423" w:type="dxa"/>
          </w:tcPr>
          <w:p w14:paraId="4613F4B4">
            <w:pPr>
              <w:jc w:val="left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24.443</w:t>
            </w:r>
          </w:p>
        </w:tc>
        <w:tc>
          <w:tcPr>
            <w:tcW w:w="1423" w:type="dxa"/>
          </w:tcPr>
          <w:p w14:paraId="0C16BEB0">
            <w:pPr>
              <w:jc w:val="left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14.514</w:t>
            </w:r>
          </w:p>
        </w:tc>
        <w:tc>
          <w:tcPr>
            <w:tcW w:w="1423" w:type="dxa"/>
          </w:tcPr>
          <w:p w14:paraId="1D783CCD">
            <w:pPr>
              <w:jc w:val="left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1.026</w:t>
            </w:r>
          </w:p>
        </w:tc>
      </w:tr>
      <w:tr w14:paraId="2F5B32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2" w:type="dxa"/>
          </w:tcPr>
          <w:p w14:paraId="37785F82">
            <w:pPr>
              <w:ind w:firstLine="480" w:firstLineChars="200"/>
              <w:jc w:val="left"/>
              <w:rPr>
                <w:rFonts w:hint="eastAsia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8</w:t>
            </w:r>
          </w:p>
        </w:tc>
        <w:tc>
          <w:tcPr>
            <w:tcW w:w="1422" w:type="dxa"/>
          </w:tcPr>
          <w:p w14:paraId="6BF4CB1E">
            <w:pPr>
              <w:jc w:val="left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40.970</w:t>
            </w:r>
          </w:p>
        </w:tc>
        <w:tc>
          <w:tcPr>
            <w:tcW w:w="1422" w:type="dxa"/>
          </w:tcPr>
          <w:p w14:paraId="05DD2794">
            <w:pPr>
              <w:jc w:val="left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36.262</w:t>
            </w:r>
          </w:p>
        </w:tc>
        <w:tc>
          <w:tcPr>
            <w:tcW w:w="1422" w:type="dxa"/>
          </w:tcPr>
          <w:p w14:paraId="0BA6FB51">
            <w:pPr>
              <w:jc w:val="left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4.708</w:t>
            </w:r>
          </w:p>
        </w:tc>
        <w:tc>
          <w:tcPr>
            <w:tcW w:w="1423" w:type="dxa"/>
          </w:tcPr>
          <w:p w14:paraId="01657429">
            <w:pPr>
              <w:jc w:val="left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22.165</w:t>
            </w:r>
          </w:p>
        </w:tc>
        <w:tc>
          <w:tcPr>
            <w:tcW w:w="1423" w:type="dxa"/>
          </w:tcPr>
          <w:p w14:paraId="24CCD7A2">
            <w:pPr>
              <w:jc w:val="left"/>
              <w:rPr>
                <w:sz w:val="24"/>
                <w:szCs w:val="24"/>
                <w:vertAlign w:val="baseline"/>
              </w:rPr>
            </w:pPr>
          </w:p>
        </w:tc>
        <w:tc>
          <w:tcPr>
            <w:tcW w:w="1423" w:type="dxa"/>
          </w:tcPr>
          <w:p w14:paraId="09DB8ADC">
            <w:pPr>
              <w:jc w:val="left"/>
              <w:rPr>
                <w:sz w:val="24"/>
                <w:szCs w:val="24"/>
                <w:vertAlign w:val="baseline"/>
              </w:rPr>
            </w:pPr>
          </w:p>
        </w:tc>
      </w:tr>
      <w:tr w14:paraId="714C1C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422" w:type="dxa"/>
          </w:tcPr>
          <w:p w14:paraId="5D7E7140">
            <w:pPr>
              <w:ind w:firstLine="480" w:firstLineChars="200"/>
              <w:jc w:val="left"/>
              <w:rPr>
                <w:rFonts w:hint="eastAsia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7</w:t>
            </w:r>
          </w:p>
        </w:tc>
        <w:tc>
          <w:tcPr>
            <w:tcW w:w="1422" w:type="dxa"/>
          </w:tcPr>
          <w:p w14:paraId="76478441">
            <w:pPr>
              <w:jc w:val="left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40.854</w:t>
            </w:r>
          </w:p>
        </w:tc>
        <w:tc>
          <w:tcPr>
            <w:tcW w:w="1422" w:type="dxa"/>
          </w:tcPr>
          <w:p w14:paraId="7818F44D">
            <w:pPr>
              <w:jc w:val="left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36.388</w:t>
            </w:r>
          </w:p>
        </w:tc>
        <w:tc>
          <w:tcPr>
            <w:tcW w:w="1422" w:type="dxa"/>
          </w:tcPr>
          <w:p w14:paraId="3E70600C">
            <w:pPr>
              <w:jc w:val="left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4.466</w:t>
            </w:r>
          </w:p>
        </w:tc>
        <w:tc>
          <w:tcPr>
            <w:tcW w:w="1423" w:type="dxa"/>
          </w:tcPr>
          <w:p w14:paraId="10F24033">
            <w:pPr>
              <w:jc w:val="left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19.945</w:t>
            </w:r>
          </w:p>
        </w:tc>
        <w:tc>
          <w:tcPr>
            <w:tcW w:w="1423" w:type="dxa"/>
          </w:tcPr>
          <w:p w14:paraId="19C217EF">
            <w:pPr>
              <w:jc w:val="left"/>
              <w:rPr>
                <w:sz w:val="24"/>
                <w:szCs w:val="24"/>
                <w:vertAlign w:val="baseline"/>
              </w:rPr>
            </w:pPr>
          </w:p>
        </w:tc>
        <w:tc>
          <w:tcPr>
            <w:tcW w:w="1423" w:type="dxa"/>
          </w:tcPr>
          <w:p w14:paraId="3FAAB142">
            <w:pPr>
              <w:jc w:val="left"/>
              <w:rPr>
                <w:sz w:val="24"/>
                <w:szCs w:val="24"/>
                <w:vertAlign w:val="baseline"/>
              </w:rPr>
            </w:pPr>
          </w:p>
        </w:tc>
      </w:tr>
      <w:tr w14:paraId="52E978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2" w:type="dxa"/>
          </w:tcPr>
          <w:p w14:paraId="2ABE580D">
            <w:pPr>
              <w:ind w:firstLine="480" w:firstLineChars="200"/>
              <w:jc w:val="left"/>
              <w:rPr>
                <w:rFonts w:hint="eastAsia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6</w:t>
            </w:r>
          </w:p>
        </w:tc>
        <w:tc>
          <w:tcPr>
            <w:tcW w:w="1422" w:type="dxa"/>
          </w:tcPr>
          <w:p w14:paraId="58691B14">
            <w:pPr>
              <w:jc w:val="left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40.678</w:t>
            </w:r>
          </w:p>
        </w:tc>
        <w:tc>
          <w:tcPr>
            <w:tcW w:w="1422" w:type="dxa"/>
          </w:tcPr>
          <w:p w14:paraId="53E6FFEB">
            <w:pPr>
              <w:jc w:val="left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36.538</w:t>
            </w:r>
          </w:p>
        </w:tc>
        <w:tc>
          <w:tcPr>
            <w:tcW w:w="1422" w:type="dxa"/>
          </w:tcPr>
          <w:p w14:paraId="2270329F">
            <w:pPr>
              <w:jc w:val="left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4.140</w:t>
            </w:r>
          </w:p>
        </w:tc>
        <w:tc>
          <w:tcPr>
            <w:tcW w:w="1423" w:type="dxa"/>
          </w:tcPr>
          <w:p w14:paraId="6BDA614B">
            <w:pPr>
              <w:jc w:val="left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17.140</w:t>
            </w:r>
          </w:p>
        </w:tc>
        <w:tc>
          <w:tcPr>
            <w:tcW w:w="1423" w:type="dxa"/>
          </w:tcPr>
          <w:p w14:paraId="160B9EAA">
            <w:pPr>
              <w:jc w:val="left"/>
              <w:rPr>
                <w:sz w:val="24"/>
                <w:szCs w:val="24"/>
                <w:vertAlign w:val="baseline"/>
              </w:rPr>
            </w:pPr>
          </w:p>
        </w:tc>
        <w:tc>
          <w:tcPr>
            <w:tcW w:w="1423" w:type="dxa"/>
          </w:tcPr>
          <w:p w14:paraId="7331DC1D">
            <w:pPr>
              <w:jc w:val="left"/>
              <w:rPr>
                <w:sz w:val="24"/>
                <w:szCs w:val="24"/>
                <w:vertAlign w:val="baseline"/>
              </w:rPr>
            </w:pPr>
          </w:p>
        </w:tc>
      </w:tr>
      <w:tr w14:paraId="1BC698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2" w:type="dxa"/>
          </w:tcPr>
          <w:p w14:paraId="6EB07137">
            <w:pPr>
              <w:ind w:firstLine="480" w:firstLineChars="200"/>
              <w:jc w:val="left"/>
              <w:rPr>
                <w:rFonts w:hint="eastAsia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5</w:t>
            </w:r>
          </w:p>
        </w:tc>
        <w:tc>
          <w:tcPr>
            <w:tcW w:w="1422" w:type="dxa"/>
          </w:tcPr>
          <w:p w14:paraId="4AD71839">
            <w:pPr>
              <w:jc w:val="left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40.498</w:t>
            </w:r>
          </w:p>
        </w:tc>
        <w:tc>
          <w:tcPr>
            <w:tcW w:w="1422" w:type="dxa"/>
          </w:tcPr>
          <w:p w14:paraId="7688B100">
            <w:pPr>
              <w:jc w:val="left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36.690</w:t>
            </w:r>
          </w:p>
        </w:tc>
        <w:tc>
          <w:tcPr>
            <w:tcW w:w="1422" w:type="dxa"/>
          </w:tcPr>
          <w:p w14:paraId="4AA5C1A9">
            <w:pPr>
              <w:jc w:val="left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3.808</w:t>
            </w:r>
          </w:p>
        </w:tc>
        <w:tc>
          <w:tcPr>
            <w:tcW w:w="1423" w:type="dxa"/>
          </w:tcPr>
          <w:p w14:paraId="13227174">
            <w:pPr>
              <w:jc w:val="left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14.501</w:t>
            </w:r>
          </w:p>
        </w:tc>
        <w:tc>
          <w:tcPr>
            <w:tcW w:w="1423" w:type="dxa"/>
          </w:tcPr>
          <w:p w14:paraId="3C35E013">
            <w:pPr>
              <w:jc w:val="left"/>
              <w:rPr>
                <w:sz w:val="24"/>
                <w:szCs w:val="24"/>
                <w:vertAlign w:val="baseline"/>
              </w:rPr>
            </w:pPr>
          </w:p>
        </w:tc>
        <w:tc>
          <w:tcPr>
            <w:tcW w:w="1423" w:type="dxa"/>
          </w:tcPr>
          <w:p w14:paraId="5692EA9F">
            <w:pPr>
              <w:jc w:val="left"/>
              <w:rPr>
                <w:sz w:val="24"/>
                <w:szCs w:val="24"/>
                <w:vertAlign w:val="baseline"/>
              </w:rPr>
            </w:pPr>
          </w:p>
        </w:tc>
      </w:tr>
      <w:tr w14:paraId="73B88E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1422" w:type="dxa"/>
          </w:tcPr>
          <w:p w14:paraId="0EE9A0CE">
            <w:pPr>
              <w:ind w:firstLine="480" w:firstLineChars="200"/>
              <w:jc w:val="left"/>
              <w:rPr>
                <w:rFonts w:hint="eastAsia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4</w:t>
            </w:r>
          </w:p>
        </w:tc>
        <w:tc>
          <w:tcPr>
            <w:tcW w:w="1422" w:type="dxa"/>
          </w:tcPr>
          <w:p w14:paraId="58227468">
            <w:pPr>
              <w:jc w:val="left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40.332</w:t>
            </w:r>
          </w:p>
        </w:tc>
        <w:tc>
          <w:tcPr>
            <w:tcW w:w="1422" w:type="dxa"/>
          </w:tcPr>
          <w:p w14:paraId="058545CD">
            <w:pPr>
              <w:jc w:val="left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36.869</w:t>
            </w:r>
          </w:p>
        </w:tc>
        <w:tc>
          <w:tcPr>
            <w:tcW w:w="1422" w:type="dxa"/>
          </w:tcPr>
          <w:p w14:paraId="6170F95B">
            <w:pPr>
              <w:jc w:val="left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3.463</w:t>
            </w:r>
          </w:p>
        </w:tc>
        <w:tc>
          <w:tcPr>
            <w:tcW w:w="1423" w:type="dxa"/>
          </w:tcPr>
          <w:p w14:paraId="1E7192FE">
            <w:pPr>
              <w:jc w:val="left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11.992</w:t>
            </w:r>
          </w:p>
        </w:tc>
        <w:tc>
          <w:tcPr>
            <w:tcW w:w="1423" w:type="dxa"/>
          </w:tcPr>
          <w:p w14:paraId="2921FE0C">
            <w:pPr>
              <w:jc w:val="left"/>
              <w:rPr>
                <w:sz w:val="24"/>
                <w:szCs w:val="24"/>
                <w:vertAlign w:val="baseline"/>
              </w:rPr>
            </w:pPr>
          </w:p>
        </w:tc>
        <w:tc>
          <w:tcPr>
            <w:tcW w:w="1423" w:type="dxa"/>
          </w:tcPr>
          <w:p w14:paraId="4BB3AFEE">
            <w:pPr>
              <w:jc w:val="left"/>
              <w:rPr>
                <w:sz w:val="24"/>
                <w:szCs w:val="24"/>
                <w:vertAlign w:val="baseline"/>
              </w:rPr>
            </w:pPr>
          </w:p>
        </w:tc>
      </w:tr>
      <w:tr w14:paraId="559632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2" w:type="dxa"/>
          </w:tcPr>
          <w:p w14:paraId="48CA13B8">
            <w:pPr>
              <w:ind w:firstLine="480" w:firstLineChars="200"/>
              <w:jc w:val="left"/>
              <w:rPr>
                <w:rFonts w:hint="eastAsia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3</w:t>
            </w:r>
          </w:p>
        </w:tc>
        <w:tc>
          <w:tcPr>
            <w:tcW w:w="1422" w:type="dxa"/>
          </w:tcPr>
          <w:p w14:paraId="1B0FEF21">
            <w:pPr>
              <w:jc w:val="left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40.202</w:t>
            </w:r>
          </w:p>
        </w:tc>
        <w:tc>
          <w:tcPr>
            <w:tcW w:w="1422" w:type="dxa"/>
          </w:tcPr>
          <w:p w14:paraId="03954CB8">
            <w:pPr>
              <w:jc w:val="left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37.051</w:t>
            </w:r>
          </w:p>
        </w:tc>
        <w:tc>
          <w:tcPr>
            <w:tcW w:w="1422" w:type="dxa"/>
          </w:tcPr>
          <w:p w14:paraId="53F635C4">
            <w:pPr>
              <w:jc w:val="left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3.151</w:t>
            </w:r>
          </w:p>
        </w:tc>
        <w:tc>
          <w:tcPr>
            <w:tcW w:w="1423" w:type="dxa"/>
          </w:tcPr>
          <w:p w14:paraId="573ACC08">
            <w:pPr>
              <w:jc w:val="left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9.929</w:t>
            </w:r>
          </w:p>
        </w:tc>
        <w:tc>
          <w:tcPr>
            <w:tcW w:w="1423" w:type="dxa"/>
          </w:tcPr>
          <w:p w14:paraId="2D440C7A">
            <w:pPr>
              <w:jc w:val="left"/>
              <w:rPr>
                <w:sz w:val="24"/>
                <w:szCs w:val="24"/>
                <w:vertAlign w:val="baseline"/>
              </w:rPr>
            </w:pPr>
          </w:p>
        </w:tc>
        <w:tc>
          <w:tcPr>
            <w:tcW w:w="1423" w:type="dxa"/>
          </w:tcPr>
          <w:p w14:paraId="45404B2B">
            <w:pPr>
              <w:jc w:val="left"/>
              <w:rPr>
                <w:sz w:val="24"/>
                <w:szCs w:val="24"/>
                <w:vertAlign w:val="baseline"/>
              </w:rPr>
            </w:pPr>
          </w:p>
        </w:tc>
      </w:tr>
    </w:tbl>
    <w:p w14:paraId="23F24884">
      <w:pPr>
        <w:jc w:val="left"/>
        <w:rPr>
          <w:sz w:val="24"/>
          <w:szCs w:val="24"/>
        </w:rPr>
      </w:pPr>
    </w:p>
    <w:p w14:paraId="200714F9">
      <w:pPr>
        <w:jc w:val="left"/>
        <w:rPr>
          <w:rFonts w:hint="default" w:hAnsi="Cambria Math" w:cstheme="minorBidi"/>
          <w:i w:val="0"/>
          <w:kern w:val="2"/>
          <w:sz w:val="24"/>
          <w:szCs w:val="24"/>
          <w:lang w:val="en-US" w:eastAsia="zh-CN" w:bidi="ar-SA"/>
        </w:rPr>
      </w:pPr>
      <w:r>
        <w:rPr>
          <w:rFonts w:hint="eastAsia"/>
          <w:sz w:val="24"/>
          <w:szCs w:val="24"/>
          <w:lang w:val="en-US" w:eastAsia="zh-CN"/>
        </w:rPr>
        <w:t>计算公式</w:t>
      </w:r>
      <m:oMath>
        <m:r>
          <m:rPr/>
          <w:rPr>
            <w:rFonts w:hint="default" w:ascii="Cambria Math" w:hAnsi="Cambria Math" w:cstheme="minorBidi"/>
            <w:kern w:val="2"/>
            <w:sz w:val="24"/>
            <w:szCs w:val="24"/>
            <w:lang w:val="en-US" w:eastAsia="zh-CN" w:bidi="ar-SA"/>
          </w:rPr>
          <m:t xml:space="preserve">R = </m:t>
        </m:r>
        <m:f>
          <m:fPr>
            <m:ctrlPr>
              <w:rPr>
                <w:rFonts w:hint="default" w:ascii="Cambria Math" w:hAnsi="Cambria Math" w:cstheme="minorBidi"/>
                <w:i/>
                <w:kern w:val="2"/>
                <w:sz w:val="24"/>
                <w:szCs w:val="24"/>
                <w:lang w:val="en-US" w:eastAsia="zh-CN" w:bidi="ar-SA"/>
              </w:rPr>
            </m:ctrlPr>
          </m:fPr>
          <m:num>
            <m:sSubSup>
              <m:sSubSupPr>
                <m:ctrlPr>
                  <w:rPr>
                    <w:rFonts w:hint="default" w:ascii="Cambria Math" w:hAnsi="Cambria Math" w:cstheme="minorBidi"/>
                    <w:i/>
                    <w:kern w:val="2"/>
                    <w:sz w:val="24"/>
                    <w:szCs w:val="24"/>
                    <w:lang w:val="en-US" w:eastAsia="zh-CN" w:bidi="ar-SA"/>
                  </w:rPr>
                </m:ctrlPr>
              </m:sSubSupPr>
              <m:e>
                <m:r>
                  <m:rPr/>
                  <w:rPr>
                    <w:rFonts w:hint="default" w:ascii="Cambria Math" w:hAnsi="Cambria Math" w:cstheme="minorBidi"/>
                    <w:kern w:val="2"/>
                    <w:sz w:val="24"/>
                    <w:szCs w:val="24"/>
                    <w:lang w:val="en-US" w:eastAsia="zh-CN" w:bidi="ar-SA"/>
                  </w:rPr>
                  <m:t>r</m:t>
                </m:r>
                <m:ctrlPr>
                  <w:rPr>
                    <w:rFonts w:hint="default" w:ascii="Cambria Math" w:hAnsi="Cambria Math" w:cstheme="minorBidi"/>
                    <w:i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  <m:sub>
                <m:r>
                  <m:rPr/>
                  <w:rPr>
                    <w:rFonts w:hint="default" w:ascii="Cambria Math" w:hAnsi="Cambria Math" w:cstheme="minorBidi"/>
                    <w:kern w:val="2"/>
                    <w:sz w:val="24"/>
                    <w:szCs w:val="24"/>
                    <w:lang w:val="en-US" w:eastAsia="zh-CN" w:bidi="ar-SA"/>
                  </w:rPr>
                  <m:t>m</m:t>
                </m:r>
                <m:ctrlPr>
                  <w:rPr>
                    <w:rFonts w:hint="default" w:ascii="Cambria Math" w:hAnsi="Cambria Math" w:cstheme="minorBidi"/>
                    <w:i/>
                    <w:kern w:val="2"/>
                    <w:sz w:val="24"/>
                    <w:szCs w:val="24"/>
                    <w:lang w:val="en-US" w:eastAsia="zh-CN" w:bidi="ar-SA"/>
                  </w:rPr>
                </m:ctrlPr>
              </m:sub>
              <m:sup>
                <m:r>
                  <m:rPr/>
                  <w:rPr>
                    <w:rFonts w:hint="default" w:ascii="Cambria Math" w:hAnsi="Cambria Math" w:cstheme="minorBidi"/>
                    <w:kern w:val="2"/>
                    <w:sz w:val="24"/>
                    <w:szCs w:val="24"/>
                    <w:lang w:val="en-US" w:eastAsia="zh-CN" w:bidi="ar-SA"/>
                  </w:rPr>
                  <m:t>2</m:t>
                </m:r>
                <m:ctrlPr>
                  <w:rPr>
                    <w:rFonts w:hint="default" w:ascii="Cambria Math" w:hAnsi="Cambria Math" w:cstheme="minorBidi"/>
                    <w:i/>
                    <w:kern w:val="2"/>
                    <w:sz w:val="24"/>
                    <w:szCs w:val="24"/>
                    <w:lang w:val="en-US" w:eastAsia="zh-CN" w:bidi="ar-SA"/>
                  </w:rPr>
                </m:ctrlPr>
              </m:sup>
            </m:sSubSup>
            <m:r>
              <m:rPr/>
              <w:rPr>
                <w:rFonts w:hint="default" w:ascii="Cambria Math" w:hAnsi="Cambria Math" w:cstheme="minorBidi"/>
                <w:kern w:val="2"/>
                <w:sz w:val="24"/>
                <w:szCs w:val="24"/>
                <w:lang w:val="en-US" w:eastAsia="zh-CN" w:bidi="ar-SA"/>
              </w:rPr>
              <m:t>−</m:t>
            </m:r>
            <m:sSubSup>
              <m:sSubSupPr>
                <m:ctrlPr>
                  <w:rPr>
                    <w:rFonts w:hint="default" w:ascii="Cambria Math" w:hAnsi="Cambria Math" w:cstheme="minorBidi"/>
                    <w:i/>
                    <w:kern w:val="2"/>
                    <w:sz w:val="24"/>
                    <w:szCs w:val="24"/>
                    <w:lang w:val="en-US" w:eastAsia="zh-CN" w:bidi="ar-SA"/>
                  </w:rPr>
                </m:ctrlPr>
              </m:sSubSupPr>
              <m:e>
                <m:r>
                  <m:rPr/>
                  <w:rPr>
                    <w:rFonts w:hint="default" w:ascii="Cambria Math" w:hAnsi="Cambria Math" w:cstheme="minorBidi"/>
                    <w:kern w:val="2"/>
                    <w:sz w:val="24"/>
                    <w:szCs w:val="24"/>
                    <w:lang w:val="en-US" w:eastAsia="zh-CN" w:bidi="ar-SA"/>
                  </w:rPr>
                  <m:t>r</m:t>
                </m:r>
                <m:ctrlPr>
                  <w:rPr>
                    <w:rFonts w:hint="default" w:ascii="Cambria Math" w:hAnsi="Cambria Math" w:cstheme="minorBidi"/>
                    <w:i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  <m:sub>
                <m:r>
                  <m:rPr/>
                  <w:rPr>
                    <w:rFonts w:hint="default" w:ascii="Cambria Math" w:hAnsi="Cambria Math" w:cstheme="minorBidi"/>
                    <w:kern w:val="2"/>
                    <w:sz w:val="24"/>
                    <w:szCs w:val="24"/>
                    <w:lang w:val="en-US" w:eastAsia="zh-CN" w:bidi="ar-SA"/>
                  </w:rPr>
                  <m:t>n</m:t>
                </m:r>
                <m:ctrlPr>
                  <w:rPr>
                    <w:rFonts w:hint="default" w:ascii="Cambria Math" w:hAnsi="Cambria Math" w:cstheme="minorBidi"/>
                    <w:i/>
                    <w:kern w:val="2"/>
                    <w:sz w:val="24"/>
                    <w:szCs w:val="24"/>
                    <w:lang w:val="en-US" w:eastAsia="zh-CN" w:bidi="ar-SA"/>
                  </w:rPr>
                </m:ctrlPr>
              </m:sub>
              <m:sup>
                <m:r>
                  <m:rPr/>
                  <w:rPr>
                    <w:rFonts w:hint="default" w:ascii="Cambria Math" w:hAnsi="Cambria Math" w:cstheme="minorBidi"/>
                    <w:kern w:val="2"/>
                    <w:sz w:val="24"/>
                    <w:szCs w:val="24"/>
                    <w:lang w:val="en-US" w:eastAsia="zh-CN" w:bidi="ar-SA"/>
                  </w:rPr>
                  <m:t>2</m:t>
                </m:r>
                <m:ctrlPr>
                  <w:rPr>
                    <w:rFonts w:hint="default" w:ascii="Cambria Math" w:hAnsi="Cambria Math" w:cstheme="minorBidi"/>
                    <w:i/>
                    <w:kern w:val="2"/>
                    <w:sz w:val="24"/>
                    <w:szCs w:val="24"/>
                    <w:lang w:val="en-US" w:eastAsia="zh-CN" w:bidi="ar-SA"/>
                  </w:rPr>
                </m:ctrlPr>
              </m:sup>
            </m:sSubSup>
            <m:ctrlPr>
              <w:rPr>
                <w:rFonts w:hint="default" w:ascii="Cambria Math" w:hAnsi="Cambria Math" w:cstheme="minorBidi"/>
                <w:i/>
                <w:kern w:val="2"/>
                <w:sz w:val="24"/>
                <w:szCs w:val="24"/>
                <w:lang w:val="en-US" w:eastAsia="zh-CN" w:bidi="ar-SA"/>
              </w:rPr>
            </m:ctrlPr>
          </m:num>
          <m:den>
            <m:d>
              <m:dPr>
                <m:ctrlPr>
                  <w:rPr>
                    <w:rFonts w:hint="default" w:ascii="Cambria Math" w:hAnsi="Cambria Math" w:cstheme="minorBidi"/>
                    <w:i/>
                    <w:kern w:val="2"/>
                    <w:sz w:val="24"/>
                    <w:szCs w:val="24"/>
                    <w:lang w:val="en-US" w:eastAsia="zh-CN" w:bidi="ar-SA"/>
                  </w:rPr>
                </m:ctrlPr>
              </m:dPr>
              <m:e>
                <m:r>
                  <m:rPr/>
                  <w:rPr>
                    <w:rFonts w:hint="default" w:ascii="Cambria Math" w:hAnsi="Cambria Math" w:cstheme="minorBidi"/>
                    <w:kern w:val="2"/>
                    <w:sz w:val="24"/>
                    <w:szCs w:val="24"/>
                    <w:lang w:val="en-US" w:eastAsia="zh-CN" w:bidi="ar-SA"/>
                  </w:rPr>
                  <m:t>m−n</m:t>
                </m:r>
                <m:ctrlPr>
                  <w:rPr>
                    <w:rFonts w:hint="default" w:ascii="Cambria Math" w:hAnsi="Cambria Math" w:cstheme="minorBidi"/>
                    <w:i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</m:d>
            <m:r>
              <m:rPr/>
              <w:rPr>
                <w:rFonts w:ascii="Cambria Math" w:hAnsi="Cambria Math" w:cstheme="minorBidi"/>
                <w:kern w:val="2"/>
                <w:sz w:val="24"/>
                <w:szCs w:val="24"/>
                <w:lang w:val="en-US" w:bidi="ar-SA"/>
              </w:rPr>
              <m:t>λ</m:t>
            </m:r>
            <m:ctrlPr>
              <w:rPr>
                <w:rFonts w:hint="default" w:ascii="Cambria Math" w:hAnsi="Cambria Math" w:cstheme="minorBidi"/>
                <w:i/>
                <w:kern w:val="2"/>
                <w:sz w:val="24"/>
                <w:szCs w:val="24"/>
                <w:lang w:val="en-US" w:eastAsia="zh-CN" w:bidi="ar-SA"/>
              </w:rPr>
            </m:ctrlPr>
          </m:den>
        </m:f>
      </m:oMath>
      <w:r>
        <w:rPr>
          <w:rFonts w:hint="eastAsia" w:hAnsi="Cambria Math" w:cstheme="minorBidi"/>
          <w:i w:val="0"/>
          <w:kern w:val="2"/>
          <w:sz w:val="24"/>
          <w:szCs w:val="24"/>
          <w:lang w:val="en-US" w:eastAsia="zh-CN" w:bidi="ar-SA"/>
        </w:rPr>
        <w:t xml:space="preserve"> = </w:t>
      </w:r>
      <m:oMath>
        <m:f>
          <m:fPr>
            <m:ctrlPr>
              <w:rPr>
                <w:rFonts w:hint="default" w:ascii="Cambria Math" w:hAnsi="Cambria Math" w:cstheme="minorBidi"/>
                <w:i/>
                <w:kern w:val="2"/>
                <w:sz w:val="24"/>
                <w:szCs w:val="24"/>
                <w:lang w:val="en-US" w:eastAsia="zh-CN" w:bidi="ar-SA"/>
              </w:rPr>
            </m:ctrlPr>
          </m:fPr>
          <m:num>
            <m:sSubSup>
              <m:sSubSupPr>
                <m:ctrlPr>
                  <w:rPr>
                    <w:rFonts w:hint="default" w:ascii="Cambria Math" w:hAnsi="Cambria Math" w:cstheme="minorBidi"/>
                    <w:i/>
                    <w:kern w:val="2"/>
                    <w:sz w:val="24"/>
                    <w:szCs w:val="24"/>
                    <w:lang w:val="en-US" w:eastAsia="zh-CN" w:bidi="ar-SA"/>
                  </w:rPr>
                </m:ctrlPr>
              </m:sSubSupPr>
              <m:e>
                <m:r>
                  <m:rPr/>
                  <w:rPr>
                    <w:rFonts w:hint="default" w:ascii="Cambria Math" w:hAnsi="Cambria Math" w:cstheme="minorBidi"/>
                    <w:kern w:val="2"/>
                    <w:sz w:val="24"/>
                    <w:szCs w:val="24"/>
                    <w:lang w:val="en-US" w:eastAsia="zh-CN" w:bidi="ar-SA"/>
                  </w:rPr>
                  <m:t>d</m:t>
                </m:r>
                <m:ctrlPr>
                  <w:rPr>
                    <w:rFonts w:hint="default" w:ascii="Cambria Math" w:hAnsi="Cambria Math" w:cstheme="minorBidi"/>
                    <w:i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  <m:sub>
                <m:r>
                  <m:rPr/>
                  <w:rPr>
                    <w:rFonts w:hint="default" w:ascii="Cambria Math" w:hAnsi="Cambria Math" w:cstheme="minorBidi"/>
                    <w:kern w:val="2"/>
                    <w:sz w:val="24"/>
                    <w:szCs w:val="24"/>
                    <w:lang w:val="en-US" w:eastAsia="zh-CN" w:bidi="ar-SA"/>
                  </w:rPr>
                  <m:t>m</m:t>
                </m:r>
                <m:ctrlPr>
                  <w:rPr>
                    <w:rFonts w:hint="default" w:ascii="Cambria Math" w:hAnsi="Cambria Math" w:cstheme="minorBidi"/>
                    <w:i/>
                    <w:kern w:val="2"/>
                    <w:sz w:val="24"/>
                    <w:szCs w:val="24"/>
                    <w:lang w:val="en-US" w:eastAsia="zh-CN" w:bidi="ar-SA"/>
                  </w:rPr>
                </m:ctrlPr>
              </m:sub>
              <m:sup>
                <m:r>
                  <m:rPr/>
                  <w:rPr>
                    <w:rFonts w:hint="default" w:ascii="Cambria Math" w:hAnsi="Cambria Math" w:cstheme="minorBidi"/>
                    <w:kern w:val="2"/>
                    <w:sz w:val="24"/>
                    <w:szCs w:val="24"/>
                    <w:lang w:val="en-US" w:eastAsia="zh-CN" w:bidi="ar-SA"/>
                  </w:rPr>
                  <m:t>2</m:t>
                </m:r>
                <m:ctrlPr>
                  <w:rPr>
                    <w:rFonts w:hint="default" w:ascii="Cambria Math" w:hAnsi="Cambria Math" w:cstheme="minorBidi"/>
                    <w:i/>
                    <w:kern w:val="2"/>
                    <w:sz w:val="24"/>
                    <w:szCs w:val="24"/>
                    <w:lang w:val="en-US" w:eastAsia="zh-CN" w:bidi="ar-SA"/>
                  </w:rPr>
                </m:ctrlPr>
              </m:sup>
            </m:sSubSup>
            <m:r>
              <m:rPr/>
              <w:rPr>
                <w:rFonts w:hint="default" w:ascii="Cambria Math" w:hAnsi="Cambria Math" w:cstheme="minorBidi"/>
                <w:kern w:val="2"/>
                <w:sz w:val="24"/>
                <w:szCs w:val="24"/>
                <w:lang w:val="en-US" w:eastAsia="zh-CN" w:bidi="ar-SA"/>
              </w:rPr>
              <m:t>−</m:t>
            </m:r>
            <m:sSubSup>
              <m:sSubSupPr>
                <m:ctrlPr>
                  <w:rPr>
                    <w:rFonts w:hint="default" w:ascii="Cambria Math" w:hAnsi="Cambria Math" w:cstheme="minorBidi"/>
                    <w:i/>
                    <w:kern w:val="2"/>
                    <w:sz w:val="24"/>
                    <w:szCs w:val="24"/>
                    <w:lang w:val="en-US" w:eastAsia="zh-CN" w:bidi="ar-SA"/>
                  </w:rPr>
                </m:ctrlPr>
              </m:sSubSupPr>
              <m:e>
                <m:r>
                  <m:rPr/>
                  <w:rPr>
                    <w:rFonts w:hint="default" w:ascii="Cambria Math" w:hAnsi="Cambria Math" w:cstheme="minorBidi"/>
                    <w:kern w:val="2"/>
                    <w:sz w:val="24"/>
                    <w:szCs w:val="24"/>
                    <w:lang w:val="en-US" w:eastAsia="zh-CN" w:bidi="ar-SA"/>
                  </w:rPr>
                  <m:t>d</m:t>
                </m:r>
                <m:ctrlPr>
                  <w:rPr>
                    <w:rFonts w:hint="default" w:ascii="Cambria Math" w:hAnsi="Cambria Math" w:cstheme="minorBidi"/>
                    <w:i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  <m:sub>
                <m:r>
                  <m:rPr/>
                  <w:rPr>
                    <w:rFonts w:hint="default" w:ascii="Cambria Math" w:hAnsi="Cambria Math" w:cstheme="minorBidi"/>
                    <w:kern w:val="2"/>
                    <w:sz w:val="24"/>
                    <w:szCs w:val="24"/>
                    <w:lang w:val="en-US" w:eastAsia="zh-CN" w:bidi="ar-SA"/>
                  </w:rPr>
                  <m:t>n</m:t>
                </m:r>
                <m:ctrlPr>
                  <w:rPr>
                    <w:rFonts w:hint="default" w:ascii="Cambria Math" w:hAnsi="Cambria Math" w:cstheme="minorBidi"/>
                    <w:i/>
                    <w:kern w:val="2"/>
                    <w:sz w:val="24"/>
                    <w:szCs w:val="24"/>
                    <w:lang w:val="en-US" w:eastAsia="zh-CN" w:bidi="ar-SA"/>
                  </w:rPr>
                </m:ctrlPr>
              </m:sub>
              <m:sup>
                <m:r>
                  <m:rPr/>
                  <w:rPr>
                    <w:rFonts w:hint="default" w:ascii="Cambria Math" w:hAnsi="Cambria Math" w:cstheme="minorBidi"/>
                    <w:kern w:val="2"/>
                    <w:sz w:val="24"/>
                    <w:szCs w:val="24"/>
                    <w:lang w:val="en-US" w:eastAsia="zh-CN" w:bidi="ar-SA"/>
                  </w:rPr>
                  <m:t>2</m:t>
                </m:r>
                <m:ctrlPr>
                  <w:rPr>
                    <w:rFonts w:hint="default" w:ascii="Cambria Math" w:hAnsi="Cambria Math" w:cstheme="minorBidi"/>
                    <w:i/>
                    <w:kern w:val="2"/>
                    <w:sz w:val="24"/>
                    <w:szCs w:val="24"/>
                    <w:lang w:val="en-US" w:eastAsia="zh-CN" w:bidi="ar-SA"/>
                  </w:rPr>
                </m:ctrlPr>
              </m:sup>
            </m:sSubSup>
            <m:ctrlPr>
              <w:rPr>
                <w:rFonts w:hint="default" w:ascii="Cambria Math" w:hAnsi="Cambria Math" w:cstheme="minorBidi"/>
                <w:i/>
                <w:kern w:val="2"/>
                <w:sz w:val="24"/>
                <w:szCs w:val="24"/>
                <w:lang w:val="en-US" w:eastAsia="zh-CN" w:bidi="ar-SA"/>
              </w:rPr>
            </m:ctrlPr>
          </m:num>
          <m:den>
            <m:r>
              <m:rPr/>
              <w:rPr>
                <w:rFonts w:hint="default" w:ascii="Cambria Math" w:hAnsi="Cambria Math" w:cstheme="minorBidi"/>
                <w:kern w:val="2"/>
                <w:sz w:val="24"/>
                <w:szCs w:val="24"/>
                <w:lang w:val="en-US" w:eastAsia="zh-CN" w:bidi="ar-SA"/>
              </w:rPr>
              <m:t>4</m:t>
            </m:r>
            <m:d>
              <m:dPr>
                <m:ctrlPr>
                  <w:rPr>
                    <w:rFonts w:hint="default" w:ascii="Cambria Math" w:hAnsi="Cambria Math" w:cstheme="minorBidi"/>
                    <w:i/>
                    <w:kern w:val="2"/>
                    <w:sz w:val="24"/>
                    <w:szCs w:val="24"/>
                    <w:lang w:val="en-US" w:eastAsia="zh-CN" w:bidi="ar-SA"/>
                  </w:rPr>
                </m:ctrlPr>
              </m:dPr>
              <m:e>
                <m:r>
                  <m:rPr/>
                  <w:rPr>
                    <w:rFonts w:hint="default" w:ascii="Cambria Math" w:hAnsi="Cambria Math" w:cstheme="minorBidi"/>
                    <w:kern w:val="2"/>
                    <w:sz w:val="24"/>
                    <w:szCs w:val="24"/>
                    <w:lang w:val="en-US" w:eastAsia="zh-CN" w:bidi="ar-SA"/>
                  </w:rPr>
                  <m:t>m−n</m:t>
                </m:r>
                <m:ctrlPr>
                  <w:rPr>
                    <w:rFonts w:hint="default" w:ascii="Cambria Math" w:hAnsi="Cambria Math" w:cstheme="minorBidi"/>
                    <w:i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</m:d>
            <m:r>
              <m:rPr/>
              <w:rPr>
                <w:rFonts w:ascii="Cambria Math" w:hAnsi="Cambria Math" w:cstheme="minorBidi"/>
                <w:kern w:val="2"/>
                <w:sz w:val="24"/>
                <w:szCs w:val="24"/>
                <w:lang w:val="en-US" w:bidi="ar-SA"/>
              </w:rPr>
              <m:t>λ</m:t>
            </m:r>
            <m:ctrlPr>
              <w:rPr>
                <w:rFonts w:hint="default" w:ascii="Cambria Math" w:hAnsi="Cambria Math" w:cstheme="minorBidi"/>
                <w:i/>
                <w:kern w:val="2"/>
                <w:sz w:val="24"/>
                <w:szCs w:val="24"/>
                <w:lang w:val="en-US" w:eastAsia="zh-CN" w:bidi="ar-SA"/>
              </w:rPr>
            </m:ctrlPr>
          </m:den>
        </m:f>
      </m:oMath>
    </w:p>
    <w:p w14:paraId="02ED6D24">
      <w:pPr>
        <w:jc w:val="left"/>
        <w:rPr>
          <w:rFonts w:hint="eastAsia" w:hAnsi="Cambria Math" w:cstheme="minorBidi"/>
          <w:i w:val="0"/>
          <w:kern w:val="2"/>
          <w:sz w:val="24"/>
          <w:szCs w:val="24"/>
          <w:lang w:val="en-US" w:eastAsia="zh-CN" w:bidi="ar-SA"/>
        </w:rPr>
      </w:pPr>
      <w:r>
        <w:rPr>
          <w:rFonts w:hint="eastAsia" w:hAnsi="Cambria Math" w:cstheme="minorBidi"/>
          <w:i w:val="0"/>
          <w:kern w:val="2"/>
          <w:sz w:val="24"/>
          <w:szCs w:val="24"/>
          <w:lang w:val="en-US" w:eastAsia="zh-CN" w:bidi="ar-SA"/>
        </w:rPr>
        <w:t xml:space="preserve">R平均值 </w:t>
      </w:r>
      <m:oMath>
        <m:acc>
          <m:accPr>
            <m:chr m:val="̅"/>
            <m:ctrlPr>
              <w:rPr>
                <w:rFonts w:ascii="Cambria Math" w:hAnsi="Cambria Math" w:cstheme="minorBidi"/>
                <w:i/>
                <w:kern w:val="2"/>
                <w:sz w:val="24"/>
                <w:szCs w:val="24"/>
                <w:lang w:val="en-US" w:bidi="ar-SA"/>
              </w:rPr>
            </m:ctrlPr>
          </m:accPr>
          <m:e>
            <m:r>
              <m:rPr/>
              <w:rPr>
                <w:rFonts w:hint="default" w:ascii="Cambria Math" w:hAnsi="Cambria Math" w:cstheme="minorBidi"/>
                <w:kern w:val="2"/>
                <w:sz w:val="24"/>
                <w:szCs w:val="24"/>
                <w:lang w:val="en-US" w:eastAsia="zh-CN" w:bidi="ar-SA"/>
              </w:rPr>
              <m:t>R</m:t>
            </m:r>
            <m:ctrlPr>
              <w:rPr>
                <w:rFonts w:ascii="Cambria Math" w:hAnsi="Cambria Math" w:cstheme="minorBidi"/>
                <w:i/>
                <w:kern w:val="2"/>
                <w:sz w:val="24"/>
                <w:szCs w:val="24"/>
                <w:lang w:val="en-US" w:bidi="ar-SA"/>
              </w:rPr>
            </m:ctrlPr>
          </m:e>
        </m:acc>
        <m:r>
          <m:rPr/>
          <w:rPr>
            <w:rFonts w:hint="default" w:ascii="Cambria Math" w:hAnsi="Cambria Math" w:cstheme="minorBidi"/>
            <w:kern w:val="2"/>
            <w:sz w:val="24"/>
            <w:szCs w:val="24"/>
            <w:lang w:val="en-US" w:eastAsia="zh-CN" w:bidi="ar-SA"/>
          </w:rPr>
          <m:t xml:space="preserve"> =</m:t>
        </m:r>
        <m:nary>
          <m:naryPr>
            <m:chr m:val="∑"/>
            <m:limLoc m:val="undOvr"/>
            <m:ctrlPr>
              <w:rPr>
                <w:rFonts w:hint="default" w:ascii="Cambria Math" w:hAnsi="Cambria Math" w:cstheme="minorBidi"/>
                <w:i/>
                <w:kern w:val="2"/>
                <w:sz w:val="24"/>
                <w:szCs w:val="24"/>
                <w:lang w:val="en-US" w:eastAsia="zh-CN" w:bidi="ar-SA"/>
              </w:rPr>
            </m:ctrlPr>
          </m:naryPr>
          <m:sub>
            <m:r>
              <m:rPr/>
              <w:rPr>
                <w:rFonts w:hint="default" w:ascii="Cambria Math" w:hAnsi="Cambria Math" w:cstheme="minorBidi"/>
                <w:kern w:val="2"/>
                <w:sz w:val="24"/>
                <w:szCs w:val="24"/>
                <w:lang w:val="en-US" w:eastAsia="zh-CN" w:bidi="ar-SA"/>
              </w:rPr>
              <m:t>i=1</m:t>
            </m:r>
            <m:ctrlPr>
              <w:rPr>
                <w:rFonts w:hint="default" w:ascii="Cambria Math" w:hAnsi="Cambria Math" w:cstheme="minorBidi"/>
                <w:i/>
                <w:kern w:val="2"/>
                <w:sz w:val="24"/>
                <w:szCs w:val="24"/>
                <w:lang w:val="en-US" w:eastAsia="zh-CN" w:bidi="ar-SA"/>
              </w:rPr>
            </m:ctrlPr>
          </m:sub>
          <m:sup>
            <m:r>
              <m:rPr/>
              <w:rPr>
                <w:rFonts w:hint="default" w:ascii="Cambria Math" w:hAnsi="Cambria Math" w:cstheme="minorBidi"/>
                <w:kern w:val="2"/>
                <w:sz w:val="24"/>
                <w:szCs w:val="24"/>
                <w:lang w:val="en-US" w:eastAsia="zh-CN" w:bidi="ar-SA"/>
              </w:rPr>
              <m:t>6</m:t>
            </m:r>
            <m:ctrlPr>
              <w:rPr>
                <w:rFonts w:hint="default" w:ascii="Cambria Math" w:hAnsi="Cambria Math" w:cstheme="minorBidi"/>
                <w:i/>
                <w:kern w:val="2"/>
                <w:sz w:val="24"/>
                <w:szCs w:val="24"/>
                <w:lang w:val="en-US" w:eastAsia="zh-CN" w:bidi="ar-SA"/>
              </w:rPr>
            </m:ctrlPr>
          </m:sup>
          <m:e>
            <m:sSub>
              <m:sSubPr>
                <m:ctrlPr>
                  <w:rPr>
                    <w:rFonts w:hint="default" w:ascii="Cambria Math" w:hAnsi="Cambria Math" w:cstheme="minorBidi"/>
                    <w:i/>
                    <w:kern w:val="2"/>
                    <w:sz w:val="24"/>
                    <w:szCs w:val="24"/>
                    <w:lang w:val="en-US" w:eastAsia="zh-CN" w:bidi="ar-SA"/>
                  </w:rPr>
                </m:ctrlPr>
              </m:sSubPr>
              <m:e>
                <m:r>
                  <m:rPr/>
                  <w:rPr>
                    <w:rFonts w:hint="default" w:ascii="Cambria Math" w:hAnsi="Cambria Math" w:cstheme="minorBidi"/>
                    <w:kern w:val="2"/>
                    <w:sz w:val="24"/>
                    <w:szCs w:val="24"/>
                    <w:lang w:val="en-US" w:eastAsia="zh-CN" w:bidi="ar-SA"/>
                  </w:rPr>
                  <m:t>R</m:t>
                </m:r>
                <m:ctrlPr>
                  <w:rPr>
                    <w:rFonts w:hint="default" w:ascii="Cambria Math" w:hAnsi="Cambria Math" w:cstheme="minorBidi"/>
                    <w:i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  <m:sub>
                <m:r>
                  <m:rPr/>
                  <w:rPr>
                    <w:rFonts w:hint="default" w:ascii="Cambria Math" w:hAnsi="Cambria Math" w:cstheme="minorBidi"/>
                    <w:kern w:val="2"/>
                    <w:sz w:val="24"/>
                    <w:szCs w:val="24"/>
                    <w:lang w:val="en-US" w:eastAsia="zh-CN" w:bidi="ar-SA"/>
                  </w:rPr>
                  <m:t>i</m:t>
                </m:r>
                <m:ctrlPr>
                  <w:rPr>
                    <w:rFonts w:hint="default" w:ascii="Cambria Math" w:hAnsi="Cambria Math" w:cstheme="minorBidi"/>
                    <w:i/>
                    <w:kern w:val="2"/>
                    <w:sz w:val="24"/>
                    <w:szCs w:val="24"/>
                    <w:lang w:val="en-US" w:eastAsia="zh-CN" w:bidi="ar-SA"/>
                  </w:rPr>
                </m:ctrlPr>
              </m:sub>
            </m:sSub>
            <m:r>
              <m:rPr/>
              <w:rPr>
                <w:rFonts w:hint="default" w:ascii="Cambria Math" w:hAnsi="Cambria Math" w:cstheme="minorBidi"/>
                <w:kern w:val="2"/>
                <w:sz w:val="24"/>
                <w:szCs w:val="24"/>
                <w:lang w:val="en-US" w:eastAsia="zh-CN" w:bidi="ar-SA"/>
              </w:rPr>
              <m:t>/6</m:t>
            </m:r>
            <m:ctrlPr>
              <w:rPr>
                <w:rFonts w:hint="default" w:ascii="Cambria Math" w:hAnsi="Cambria Math" w:cstheme="minorBidi"/>
                <w:i/>
                <w:kern w:val="2"/>
                <w:sz w:val="24"/>
                <w:szCs w:val="24"/>
                <w:lang w:val="en-US" w:eastAsia="zh-CN" w:bidi="ar-SA"/>
              </w:rPr>
            </m:ctrlPr>
          </m:e>
        </m:nary>
      </m:oMath>
      <w:r>
        <w:rPr>
          <w:rFonts w:hint="eastAsia" w:hAnsi="Cambria Math" w:cstheme="minorBidi"/>
          <w:i w:val="0"/>
          <w:kern w:val="2"/>
          <w:sz w:val="24"/>
          <w:szCs w:val="24"/>
          <w:lang w:val="en-US" w:eastAsia="zh-CN" w:bidi="ar-SA"/>
        </w:rPr>
        <w:t>=1.033m</w:t>
      </w:r>
    </w:p>
    <w:p w14:paraId="71E30B16">
      <w:pPr>
        <w:jc w:val="left"/>
        <w:rPr>
          <w:rFonts w:hint="default" w:hAnsi="Cambria Math" w:cstheme="minorBidi"/>
          <w:i w:val="0"/>
          <w:kern w:val="2"/>
          <w:sz w:val="24"/>
          <w:szCs w:val="24"/>
          <w:lang w:val="en-US" w:eastAsia="zh-CN" w:bidi="ar-SA"/>
        </w:rPr>
      </w:pPr>
      <w:r>
        <w:rPr>
          <w:rFonts w:hint="eastAsia" w:hAnsi="Cambria Math" w:cstheme="minorBidi"/>
          <w:i w:val="0"/>
          <w:kern w:val="2"/>
          <w:sz w:val="24"/>
          <w:szCs w:val="24"/>
          <w:lang w:val="en-US" w:eastAsia="zh-CN" w:bidi="ar-SA"/>
        </w:rPr>
        <w:t>A类不确定度u</w:t>
      </w:r>
      <w:r>
        <w:rPr>
          <w:rFonts w:hint="eastAsia" w:hAnsi="Cambria Math" w:cstheme="minorBidi"/>
          <w:i w:val="0"/>
          <w:kern w:val="2"/>
          <w:sz w:val="24"/>
          <w:szCs w:val="24"/>
          <w:vertAlign w:val="subscript"/>
          <w:lang w:val="en-US" w:eastAsia="zh-CN" w:bidi="ar-SA"/>
        </w:rPr>
        <w:t>A</w:t>
      </w:r>
      <w:r>
        <w:rPr>
          <w:rFonts w:hint="eastAsia" w:hAnsi="Cambria Math" w:cstheme="minorBidi"/>
          <w:i w:val="0"/>
          <w:kern w:val="2"/>
          <w:sz w:val="24"/>
          <w:szCs w:val="24"/>
          <w:lang w:val="en-US" w:eastAsia="zh-CN" w:bidi="ar-SA"/>
        </w:rPr>
        <w:t>=</w:t>
      </w:r>
      <m:oMath>
        <m:rad>
          <m:radPr>
            <m:degHide m:val="1"/>
            <m:ctrlPr>
              <w:rPr>
                <w:rFonts w:ascii="Cambria Math" w:hAnsi="Cambria Math" w:cstheme="minorBidi"/>
                <w:i/>
                <w:kern w:val="2"/>
                <w:sz w:val="24"/>
                <w:szCs w:val="24"/>
                <w:lang w:val="en-US" w:bidi="ar-SA"/>
              </w:rPr>
            </m:ctrlPr>
          </m:radPr>
          <m:deg>
            <m:ctrlPr>
              <w:rPr>
                <w:rFonts w:ascii="Cambria Math" w:hAnsi="Cambria Math" w:cstheme="minorBidi"/>
                <w:i/>
                <w:kern w:val="2"/>
                <w:sz w:val="24"/>
                <w:szCs w:val="24"/>
                <w:lang w:val="en-US" w:bidi="ar-SA"/>
              </w:rPr>
            </m:ctrlPr>
          </m:deg>
          <m:e>
            <m:f>
              <m:fPr>
                <m:ctrlPr>
                  <w:rPr>
                    <w:rFonts w:ascii="Cambria Math" w:hAnsi="Cambria Math" w:cstheme="minorBidi"/>
                    <w:i/>
                    <w:kern w:val="2"/>
                    <w:sz w:val="24"/>
                    <w:szCs w:val="24"/>
                    <w:lang w:val="en-US" w:bidi="ar-SA"/>
                  </w:rPr>
                </m:ctrlPr>
              </m:fPr>
              <m:num>
                <m:r>
                  <m:rPr/>
                  <w:rPr>
                    <w:rFonts w:hint="default" w:ascii="Cambria Math" w:hAnsi="Cambria Math" w:cstheme="minorBidi"/>
                    <w:kern w:val="2"/>
                    <w:sz w:val="24"/>
                    <w:szCs w:val="24"/>
                    <w:lang w:val="en-US" w:eastAsia="zh-CN" w:bidi="ar-SA"/>
                  </w:rPr>
                  <m:t>1</m:t>
                </m:r>
                <m:ctrlPr>
                  <w:rPr>
                    <w:rFonts w:ascii="Cambria Math" w:hAnsi="Cambria Math" w:cstheme="minorBidi"/>
                    <w:i/>
                    <w:kern w:val="2"/>
                    <w:sz w:val="24"/>
                    <w:szCs w:val="24"/>
                    <w:lang w:val="en-US" w:bidi="ar-SA"/>
                  </w:rPr>
                </m:ctrlPr>
              </m:num>
              <m:den>
                <m:r>
                  <m:rPr/>
                  <w:rPr>
                    <w:rFonts w:hint="default" w:ascii="Cambria Math" w:hAnsi="Cambria Math" w:cstheme="minorBidi"/>
                    <w:kern w:val="2"/>
                    <w:sz w:val="24"/>
                    <w:szCs w:val="24"/>
                    <w:lang w:val="en-US" w:eastAsia="zh-CN" w:bidi="ar-SA"/>
                  </w:rPr>
                  <m:t>n</m:t>
                </m:r>
                <m:d>
                  <m:dPr>
                    <m:ctrlPr>
                      <w:rPr>
                        <w:rFonts w:hint="default" w:ascii="Cambria Math" w:hAnsi="Cambria Math" w:cstheme="minorBidi"/>
                        <w:i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dPr>
                  <m:e>
                    <m:r>
                      <m:rPr/>
                      <w:rPr>
                        <w:rFonts w:hint="default" w:ascii="Cambria Math" w:hAnsi="Cambria Math" w:cstheme="minorBidi"/>
                        <w:kern w:val="2"/>
                        <w:sz w:val="24"/>
                        <w:szCs w:val="24"/>
                        <w:lang w:val="en-US" w:eastAsia="zh-CN" w:bidi="ar-SA"/>
                      </w:rPr>
                      <m:t>n−1</m:t>
                    </m:r>
                    <m:ctrlPr>
                      <w:rPr>
                        <w:rFonts w:hint="default" w:ascii="Cambria Math" w:hAnsi="Cambria Math" w:cstheme="minorBidi"/>
                        <w:i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e>
                </m:d>
                <m:ctrlPr>
                  <w:rPr>
                    <w:rFonts w:ascii="Cambria Math" w:hAnsi="Cambria Math" w:cstheme="minorBidi"/>
                    <w:i/>
                    <w:kern w:val="2"/>
                    <w:sz w:val="24"/>
                    <w:szCs w:val="24"/>
                    <w:lang w:val="en-US" w:bidi="ar-SA"/>
                  </w:rPr>
                </m:ctrlPr>
              </m:den>
            </m:f>
            <m:d>
              <m:dPr>
                <m:begChr m:val="["/>
                <m:endChr m:val="]"/>
                <m:ctrlPr>
                  <w:rPr>
                    <w:rFonts w:ascii="Cambria Math" w:hAnsi="Cambria Math" w:cstheme="minorBidi"/>
                    <w:i/>
                    <w:kern w:val="2"/>
                    <w:sz w:val="24"/>
                    <w:szCs w:val="24"/>
                    <w:lang w:val="en-US" w:bidi="ar-SA"/>
                  </w:rPr>
                </m:ctrlPr>
              </m:dPr>
              <m:e>
                <m:nary>
                  <m:naryPr>
                    <m:chr m:val="∑"/>
                    <m:limLoc m:val="subSup"/>
                    <m:ctrlPr>
                      <w:rPr>
                        <w:rFonts w:ascii="Cambria Math" w:hAnsi="Cambria Math" w:cstheme="minorBidi"/>
                        <w:i/>
                        <w:kern w:val="2"/>
                        <w:sz w:val="24"/>
                        <w:szCs w:val="24"/>
                        <w:lang w:val="en-US" w:bidi="ar-SA"/>
                      </w:rPr>
                    </m:ctrlPr>
                  </m:naryPr>
                  <m:sub>
                    <m:r>
                      <m:rPr/>
                      <w:rPr>
                        <w:rFonts w:hint="default" w:ascii="Cambria Math" w:hAnsi="Cambria Math" w:cstheme="minorBidi"/>
                        <w:kern w:val="2"/>
                        <w:sz w:val="24"/>
                        <w:szCs w:val="24"/>
                        <w:lang w:val="en-US" w:eastAsia="zh-CN" w:bidi="ar-SA"/>
                      </w:rPr>
                      <m:t>k=1</m:t>
                    </m:r>
                    <m:ctrlPr>
                      <w:rPr>
                        <w:rFonts w:ascii="Cambria Math" w:hAnsi="Cambria Math" w:cstheme="minorBidi"/>
                        <w:i/>
                        <w:kern w:val="2"/>
                        <w:sz w:val="24"/>
                        <w:szCs w:val="24"/>
                        <w:lang w:val="en-US" w:bidi="ar-SA"/>
                      </w:rPr>
                    </m:ctrlPr>
                  </m:sub>
                  <m:sup>
                    <m:r>
                      <m:rPr/>
                      <w:rPr>
                        <w:rFonts w:hint="default" w:ascii="Cambria Math" w:hAnsi="Cambria Math" w:cstheme="minorBidi"/>
                        <w:kern w:val="2"/>
                        <w:sz w:val="24"/>
                        <w:szCs w:val="24"/>
                        <w:lang w:val="en-US" w:eastAsia="zh-CN" w:bidi="ar-SA"/>
                      </w:rPr>
                      <m:t>6</m:t>
                    </m:r>
                    <m:ctrlPr>
                      <w:rPr>
                        <w:rFonts w:ascii="Cambria Math" w:hAnsi="Cambria Math" w:cstheme="minorBidi"/>
                        <w:i/>
                        <w:kern w:val="2"/>
                        <w:sz w:val="24"/>
                        <w:szCs w:val="24"/>
                        <w:lang w:val="en-US" w:bidi="ar-SA"/>
                      </w:rPr>
                    </m:ctrlPr>
                  </m:sup>
                  <m:e>
                    <m:r>
                      <m:rPr/>
                      <w:rPr>
                        <w:rFonts w:hint="default" w:ascii="Cambria Math" w:hAnsi="Cambria Math" w:cstheme="minorBidi"/>
                        <w:kern w:val="2"/>
                        <w:sz w:val="24"/>
                        <w:szCs w:val="24"/>
                        <w:lang w:val="en-US" w:eastAsia="zh-CN" w:bidi="ar-SA"/>
                      </w:rPr>
                      <m:t>(</m:t>
                    </m:r>
                    <m:sSub>
                      <m:sSubPr>
                        <m:ctrlPr>
                          <w:rPr>
                            <w:rFonts w:hint="default" w:ascii="Cambria Math" w:hAnsi="Cambria Math" w:cstheme="minorBidi"/>
                            <w:i/>
                            <w:kern w:val="2"/>
                            <w:sz w:val="24"/>
                            <w:szCs w:val="24"/>
                            <w:lang w:val="en-US" w:eastAsia="zh-CN" w:bidi="ar-SA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cstheme="minorBidi"/>
                            <w:kern w:val="2"/>
                            <w:sz w:val="24"/>
                            <w:szCs w:val="24"/>
                            <w:lang w:val="en-US" w:eastAsia="zh-CN" w:bidi="ar-SA"/>
                          </w:rPr>
                          <m:t>R</m:t>
                        </m:r>
                        <m:ctrlPr>
                          <w:rPr>
                            <w:rFonts w:hint="default" w:ascii="Cambria Math" w:hAnsi="Cambria Math" w:cstheme="minorBidi"/>
                            <w:i/>
                            <w:kern w:val="2"/>
                            <w:sz w:val="24"/>
                            <w:szCs w:val="24"/>
                            <w:lang w:val="en-US" w:eastAsia="zh-CN" w:bidi="ar-SA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cstheme="minorBidi"/>
                            <w:kern w:val="2"/>
                            <w:sz w:val="24"/>
                            <w:szCs w:val="24"/>
                            <w:lang w:val="en-US" w:eastAsia="zh-CN" w:bidi="ar-SA"/>
                          </w:rPr>
                          <m:t>k</m:t>
                        </m:r>
                        <m:ctrlPr>
                          <w:rPr>
                            <w:rFonts w:hint="default" w:ascii="Cambria Math" w:hAnsi="Cambria Math" w:cstheme="minorBidi"/>
                            <w:i/>
                            <w:kern w:val="2"/>
                            <w:sz w:val="24"/>
                            <w:szCs w:val="24"/>
                            <w:lang w:val="en-US" w:eastAsia="zh-CN" w:bidi="ar-SA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cstheme="minorBidi"/>
                        <w:kern w:val="2"/>
                        <w:sz w:val="24"/>
                        <w:szCs w:val="24"/>
                        <w:lang w:val="en-US" w:eastAsia="zh-CN" w:bidi="ar-SA"/>
                      </w:rPr>
                      <m:t>−</m:t>
                    </m:r>
                    <m:acc>
                      <m:accPr>
                        <m:chr m:val="̅"/>
                        <m:ctrlPr>
                          <w:rPr>
                            <w:rFonts w:hint="default" w:ascii="Cambria Math" w:hAnsi="Cambria Math" w:cstheme="minorBidi"/>
                            <w:i/>
                            <w:kern w:val="2"/>
                            <w:sz w:val="24"/>
                            <w:szCs w:val="24"/>
                            <w:lang w:val="en-US" w:eastAsia="zh-CN" w:bidi="ar-SA"/>
                          </w:rPr>
                        </m:ctrlPr>
                      </m:accPr>
                      <m:e>
                        <m:r>
                          <m:rPr/>
                          <w:rPr>
                            <w:rFonts w:hint="default" w:ascii="Cambria Math" w:hAnsi="Cambria Math" w:cstheme="minorBidi"/>
                            <w:kern w:val="2"/>
                            <w:sz w:val="24"/>
                            <w:szCs w:val="24"/>
                            <w:lang w:val="en-US" w:eastAsia="zh-CN" w:bidi="ar-SA"/>
                          </w:rPr>
                          <m:t>R</m:t>
                        </m:r>
                        <m:ctrlPr>
                          <w:rPr>
                            <w:rFonts w:hint="default" w:ascii="Cambria Math" w:hAnsi="Cambria Math" w:cstheme="minorBidi"/>
                            <w:i/>
                            <w:kern w:val="2"/>
                            <w:sz w:val="24"/>
                            <w:szCs w:val="24"/>
                            <w:lang w:val="en-US" w:eastAsia="zh-CN" w:bidi="ar-SA"/>
                          </w:rPr>
                        </m:ctrlPr>
                      </m:e>
                    </m:acc>
                    <m:r>
                      <m:rPr/>
                      <w:rPr>
                        <w:rFonts w:hint="default" w:ascii="Cambria Math" w:hAnsi="Cambria Math" w:cstheme="minorBidi"/>
                        <w:kern w:val="2"/>
                        <w:sz w:val="24"/>
                        <w:szCs w:val="24"/>
                        <w:lang w:val="en-US" w:eastAsia="zh-CN" w:bidi="ar-SA"/>
                      </w:rPr>
                      <m:t>)</m:t>
                    </m:r>
                    <m:ctrlPr>
                      <w:rPr>
                        <w:rFonts w:ascii="Cambria Math" w:hAnsi="Cambria Math" w:cstheme="minorBidi"/>
                        <w:i/>
                        <w:kern w:val="2"/>
                        <w:sz w:val="24"/>
                        <w:szCs w:val="24"/>
                        <w:lang w:val="en-US" w:bidi="ar-SA"/>
                      </w:rPr>
                    </m:ctrlPr>
                  </m:e>
                </m:nary>
                <m:ctrlPr>
                  <w:rPr>
                    <w:rFonts w:ascii="Cambria Math" w:hAnsi="Cambria Math" w:cstheme="minorBidi"/>
                    <w:i/>
                    <w:kern w:val="2"/>
                    <w:sz w:val="24"/>
                    <w:szCs w:val="24"/>
                    <w:lang w:val="en-US" w:bidi="ar-SA"/>
                  </w:rPr>
                </m:ctrlPr>
              </m:e>
            </m:d>
            <m:ctrlPr>
              <w:rPr>
                <w:rFonts w:ascii="Cambria Math" w:hAnsi="Cambria Math" w:cstheme="minorBidi"/>
                <w:i/>
                <w:kern w:val="2"/>
                <w:sz w:val="24"/>
                <w:szCs w:val="24"/>
                <w:lang w:val="en-US" w:bidi="ar-SA"/>
              </w:rPr>
            </m:ctrlPr>
          </m:e>
        </m:rad>
      </m:oMath>
      <w:r>
        <w:rPr>
          <w:rFonts w:hint="eastAsia" w:hAnsi="Cambria Math" w:cstheme="minorBidi"/>
          <w:i w:val="0"/>
          <w:kern w:val="2"/>
          <w:sz w:val="24"/>
          <w:szCs w:val="24"/>
          <w:lang w:val="en-US" w:eastAsia="zh-CN" w:bidi="ar-SA"/>
        </w:rPr>
        <w:t>=0.007m</w:t>
      </w:r>
    </w:p>
    <w:p w14:paraId="0B483881">
      <w:pPr>
        <w:jc w:val="left"/>
        <w:rPr>
          <w:rFonts w:hint="default" w:hAnsi="Cambria Math" w:cstheme="minorBidi"/>
          <w:b/>
          <w:bCs/>
          <w:i w:val="0"/>
          <w:kern w:val="2"/>
          <w:sz w:val="24"/>
          <w:szCs w:val="24"/>
          <w:lang w:val="en-US" w:eastAsia="zh-CN" w:bidi="ar-SA"/>
        </w:rPr>
      </w:pPr>
      <w:r>
        <w:rPr>
          <w:rFonts w:hint="eastAsia" w:hAnsi="Cambria Math" w:cstheme="minorBidi"/>
          <w:b/>
          <w:bCs/>
          <w:i w:val="0"/>
          <w:kern w:val="2"/>
          <w:sz w:val="24"/>
          <w:szCs w:val="24"/>
          <w:lang w:val="en-US" w:eastAsia="zh-CN" w:bidi="ar-SA"/>
        </w:rPr>
        <w:t>所以R=（1.033±0.007）m</w:t>
      </w:r>
    </w:p>
    <w:p w14:paraId="2D03A924">
      <w:pPr>
        <w:numPr>
          <w:ilvl w:val="0"/>
          <w:numId w:val="3"/>
        </w:numPr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劈尖-测量薄膜厚度</w:t>
      </w:r>
    </w:p>
    <w:p w14:paraId="3FF88720">
      <w:pPr>
        <w:numPr>
          <w:ilvl w:val="0"/>
          <w:numId w:val="0"/>
        </w:numPr>
        <w:jc w:val="left"/>
        <w:rPr>
          <w:rFonts w:hint="default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0"/>
        <w:gridCol w:w="2490"/>
        <w:gridCol w:w="2491"/>
        <w:gridCol w:w="2491"/>
      </w:tblGrid>
      <w:tr w14:paraId="6172B2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4" w:hRule="atLeast"/>
        </w:trPr>
        <w:tc>
          <w:tcPr>
            <w:tcW w:w="2490" w:type="dxa"/>
          </w:tcPr>
          <w:p w14:paraId="6AE9E414">
            <w:pPr>
              <w:numPr>
                <w:ilvl w:val="0"/>
                <w:numId w:val="0"/>
              </w:numPr>
              <w:jc w:val="left"/>
              <w:rPr>
                <w:rFonts w:hint="default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表尺读数s/mm</w:t>
            </w:r>
          </w:p>
        </w:tc>
        <w:tc>
          <w:tcPr>
            <w:tcW w:w="2490" w:type="dxa"/>
          </w:tcPr>
          <w:p w14:paraId="1E9128FB">
            <w:pPr>
              <w:numPr>
                <w:ilvl w:val="0"/>
                <w:numId w:val="0"/>
              </w:numPr>
              <w:jc w:val="left"/>
              <w:rPr>
                <w:rFonts w:hint="default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表尺读数s/mm</w:t>
            </w:r>
          </w:p>
        </w:tc>
        <w:tc>
          <w:tcPr>
            <w:tcW w:w="2491" w:type="dxa"/>
          </w:tcPr>
          <w:p w14:paraId="6A6619A0">
            <w:pPr>
              <w:numPr>
                <w:ilvl w:val="0"/>
                <w:numId w:val="0"/>
              </w:numPr>
              <w:jc w:val="left"/>
              <w:rPr>
                <w:rFonts w:hint="default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（S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vertAlign w:val="subscript"/>
                <w:lang w:val="en-US" w:eastAsia="zh-CN" w:bidi="ar"/>
              </w:rPr>
              <w:t>x+10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-S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vertAlign w:val="subscript"/>
                <w:lang w:val="en-US" w:eastAsia="zh-CN" w:bidi="ar"/>
              </w:rPr>
              <w:t>x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）/mm</w:t>
            </w:r>
          </w:p>
        </w:tc>
        <w:tc>
          <w:tcPr>
            <w:tcW w:w="2491" w:type="dxa"/>
          </w:tcPr>
          <w:p w14:paraId="3F9A2E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Calibri" w:hAnsi="Calibri" w:eastAsia="宋体" w:cs="Calibri"/>
                <w:color w:val="000000"/>
                <w:kern w:val="0"/>
                <w:sz w:val="24"/>
                <w:szCs w:val="24"/>
                <w:lang w:val="en-US" w:eastAsia="zh-CN" w:bidi="ar"/>
              </w:rPr>
              <w:t>e(</w:t>
            </w:r>
            <w:r>
              <w:rPr>
                <w:rFonts w:ascii="Cambria Math" w:hAnsi="Cambria Math" w:eastAsia="Cambria Math" w:cs="Cambria Math"/>
                <w:color w:val="000000"/>
                <w:kern w:val="0"/>
                <w:sz w:val="24"/>
                <w:szCs w:val="24"/>
                <w:lang w:val="en-US" w:eastAsia="zh-CN" w:bidi="ar"/>
              </w:rPr>
              <w:t>× 10</w:t>
            </w:r>
            <w:r>
              <w:rPr>
                <w:rFonts w:hint="eastAsia" w:ascii="Cambria Math" w:hAnsi="Cambria Math" w:eastAsia="Cambria Math" w:cs="Cambria Math"/>
                <w:color w:val="000000"/>
                <w:kern w:val="0"/>
                <w:sz w:val="24"/>
                <w:szCs w:val="24"/>
                <w:vertAlign w:val="superscript"/>
                <w:lang w:val="en-US" w:eastAsia="zh-CN" w:bidi="ar"/>
              </w:rPr>
              <w:t>-2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24"/>
                <w:szCs w:val="24"/>
                <w:lang w:val="en-US" w:eastAsia="zh-CN" w:bidi="ar"/>
              </w:rPr>
              <w:t>mm)</w:t>
            </w:r>
          </w:p>
          <w:p w14:paraId="3B01F502">
            <w:pPr>
              <w:numPr>
                <w:ilvl w:val="0"/>
                <w:numId w:val="0"/>
              </w:numPr>
              <w:jc w:val="left"/>
              <w:rPr>
                <w:rFonts w:hint="default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</w:p>
        </w:tc>
      </w:tr>
      <w:tr w14:paraId="2203CA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490" w:type="dxa"/>
          </w:tcPr>
          <w:p w14:paraId="3A50D9BF">
            <w:pPr>
              <w:numPr>
                <w:ilvl w:val="0"/>
                <w:numId w:val="0"/>
              </w:numPr>
              <w:jc w:val="left"/>
              <w:rPr>
                <w:rFonts w:hint="default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S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vertAlign w:val="subscript"/>
                <w:lang w:val="en-US" w:eastAsia="zh-CN" w:bidi="ar"/>
              </w:rPr>
              <w:t>1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=6.626</w:t>
            </w:r>
          </w:p>
        </w:tc>
        <w:tc>
          <w:tcPr>
            <w:tcW w:w="2490" w:type="dxa"/>
          </w:tcPr>
          <w:p w14:paraId="47B5E50B">
            <w:pPr>
              <w:numPr>
                <w:ilvl w:val="0"/>
                <w:numId w:val="0"/>
              </w:numPr>
              <w:jc w:val="left"/>
              <w:rPr>
                <w:rFonts w:hint="default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S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vertAlign w:val="subscript"/>
                <w:lang w:val="en-US" w:eastAsia="zh-CN" w:bidi="ar"/>
              </w:rPr>
              <w:t>11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=8.325</w:t>
            </w:r>
          </w:p>
        </w:tc>
        <w:tc>
          <w:tcPr>
            <w:tcW w:w="2491" w:type="dxa"/>
          </w:tcPr>
          <w:p w14:paraId="69486258">
            <w:pPr>
              <w:numPr>
                <w:ilvl w:val="0"/>
                <w:numId w:val="0"/>
              </w:numPr>
              <w:jc w:val="left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1.699</w:t>
            </w:r>
          </w:p>
        </w:tc>
        <w:tc>
          <w:tcPr>
            <w:tcW w:w="2491" w:type="dxa"/>
            <w:vMerge w:val="restart"/>
          </w:tcPr>
          <w:p w14:paraId="732D2755">
            <w:pPr>
              <w:numPr>
                <w:ilvl w:val="0"/>
                <w:numId w:val="0"/>
              </w:numPr>
              <w:jc w:val="left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</w:p>
          <w:p w14:paraId="002206FB">
            <w:pPr>
              <w:numPr>
                <w:ilvl w:val="0"/>
                <w:numId w:val="0"/>
              </w:numPr>
              <w:jc w:val="left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</w:p>
          <w:p w14:paraId="26025B4E">
            <w:pPr>
              <w:numPr>
                <w:ilvl w:val="0"/>
                <w:numId w:val="0"/>
              </w:numPr>
              <w:jc w:val="left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</w:p>
          <w:p w14:paraId="0AB8484F">
            <w:pPr>
              <w:numPr>
                <w:ilvl w:val="0"/>
                <w:numId w:val="0"/>
              </w:numPr>
              <w:jc w:val="left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</w:p>
          <w:p w14:paraId="5F4B408B">
            <w:pPr>
              <w:numPr>
                <w:ilvl w:val="0"/>
                <w:numId w:val="0"/>
              </w:numPr>
              <w:jc w:val="left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 xml:space="preserve">      7.345</w:t>
            </w:r>
          </w:p>
        </w:tc>
      </w:tr>
      <w:tr w14:paraId="4021CD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0" w:type="dxa"/>
          </w:tcPr>
          <w:p w14:paraId="1AAF7ECE">
            <w:pPr>
              <w:numPr>
                <w:ilvl w:val="0"/>
                <w:numId w:val="0"/>
              </w:numPr>
              <w:jc w:val="left"/>
              <w:rPr>
                <w:rFonts w:hint="default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S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vertAlign w:val="subscript"/>
                <w:lang w:val="en-US" w:eastAsia="zh-CN" w:bidi="ar"/>
              </w:rPr>
              <w:t>2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=6.796</w:t>
            </w:r>
          </w:p>
        </w:tc>
        <w:tc>
          <w:tcPr>
            <w:tcW w:w="2490" w:type="dxa"/>
          </w:tcPr>
          <w:p w14:paraId="3303BDCB">
            <w:pPr>
              <w:numPr>
                <w:ilvl w:val="0"/>
                <w:numId w:val="0"/>
              </w:numPr>
              <w:jc w:val="left"/>
              <w:rPr>
                <w:rFonts w:hint="default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S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vertAlign w:val="subscript"/>
                <w:lang w:val="en-US" w:eastAsia="zh-CN" w:bidi="ar"/>
              </w:rPr>
              <w:t>12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=8.496</w:t>
            </w:r>
          </w:p>
        </w:tc>
        <w:tc>
          <w:tcPr>
            <w:tcW w:w="2491" w:type="dxa"/>
          </w:tcPr>
          <w:p w14:paraId="3AFD4464">
            <w:pPr>
              <w:numPr>
                <w:ilvl w:val="0"/>
                <w:numId w:val="0"/>
              </w:numPr>
              <w:jc w:val="left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1.700</w:t>
            </w:r>
          </w:p>
        </w:tc>
        <w:tc>
          <w:tcPr>
            <w:tcW w:w="2491" w:type="dxa"/>
            <w:vMerge w:val="continue"/>
          </w:tcPr>
          <w:p w14:paraId="034DF104">
            <w:pPr>
              <w:numPr>
                <w:ilvl w:val="0"/>
                <w:numId w:val="0"/>
              </w:numPr>
              <w:jc w:val="left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</w:p>
        </w:tc>
      </w:tr>
      <w:tr w14:paraId="7F7CD6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0" w:type="dxa"/>
          </w:tcPr>
          <w:p w14:paraId="5A0C934D">
            <w:pPr>
              <w:numPr>
                <w:ilvl w:val="0"/>
                <w:numId w:val="0"/>
              </w:numPr>
              <w:jc w:val="left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S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vertAlign w:val="subscript"/>
                <w:lang w:val="en-US" w:eastAsia="zh-CN" w:bidi="ar"/>
              </w:rPr>
              <w:t>3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=6.943</w:t>
            </w:r>
          </w:p>
        </w:tc>
        <w:tc>
          <w:tcPr>
            <w:tcW w:w="2490" w:type="dxa"/>
          </w:tcPr>
          <w:p w14:paraId="58528BE6">
            <w:pPr>
              <w:numPr>
                <w:ilvl w:val="0"/>
                <w:numId w:val="0"/>
              </w:numPr>
              <w:jc w:val="left"/>
              <w:rPr>
                <w:rFonts w:hint="default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S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vertAlign w:val="subscript"/>
                <w:lang w:val="en-US" w:eastAsia="zh-CN" w:bidi="ar"/>
              </w:rPr>
              <w:t>13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=8.660</w:t>
            </w:r>
          </w:p>
        </w:tc>
        <w:tc>
          <w:tcPr>
            <w:tcW w:w="2491" w:type="dxa"/>
          </w:tcPr>
          <w:p w14:paraId="5B8588F1">
            <w:pPr>
              <w:numPr>
                <w:ilvl w:val="0"/>
                <w:numId w:val="0"/>
              </w:numPr>
              <w:jc w:val="left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1.717</w:t>
            </w:r>
          </w:p>
        </w:tc>
        <w:tc>
          <w:tcPr>
            <w:tcW w:w="2491" w:type="dxa"/>
            <w:vMerge w:val="continue"/>
          </w:tcPr>
          <w:p w14:paraId="478EE139">
            <w:pPr>
              <w:numPr>
                <w:ilvl w:val="0"/>
                <w:numId w:val="0"/>
              </w:numPr>
              <w:jc w:val="left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</w:p>
        </w:tc>
      </w:tr>
      <w:tr w14:paraId="0C1A7A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0" w:type="dxa"/>
          </w:tcPr>
          <w:p w14:paraId="2A4B29D9">
            <w:pPr>
              <w:numPr>
                <w:ilvl w:val="0"/>
                <w:numId w:val="0"/>
              </w:numPr>
              <w:jc w:val="left"/>
              <w:rPr>
                <w:rFonts w:hint="default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S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vertAlign w:val="subscript"/>
                <w:lang w:val="en-US" w:eastAsia="zh-CN" w:bidi="ar"/>
              </w:rPr>
              <w:t>4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=7.121</w:t>
            </w:r>
          </w:p>
        </w:tc>
        <w:tc>
          <w:tcPr>
            <w:tcW w:w="2490" w:type="dxa"/>
          </w:tcPr>
          <w:p w14:paraId="77679EC2">
            <w:pPr>
              <w:numPr>
                <w:ilvl w:val="0"/>
                <w:numId w:val="0"/>
              </w:numPr>
              <w:jc w:val="left"/>
              <w:rPr>
                <w:rFonts w:hint="default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S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vertAlign w:val="subscript"/>
                <w:lang w:val="en-US" w:eastAsia="zh-CN" w:bidi="ar"/>
              </w:rPr>
              <w:t>14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=8.854</w:t>
            </w:r>
          </w:p>
        </w:tc>
        <w:tc>
          <w:tcPr>
            <w:tcW w:w="2491" w:type="dxa"/>
          </w:tcPr>
          <w:p w14:paraId="2399543F">
            <w:pPr>
              <w:numPr>
                <w:ilvl w:val="0"/>
                <w:numId w:val="0"/>
              </w:numPr>
              <w:jc w:val="left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1.733</w:t>
            </w:r>
          </w:p>
        </w:tc>
        <w:tc>
          <w:tcPr>
            <w:tcW w:w="2491" w:type="dxa"/>
            <w:vMerge w:val="continue"/>
          </w:tcPr>
          <w:p w14:paraId="17D197FF">
            <w:pPr>
              <w:numPr>
                <w:ilvl w:val="0"/>
                <w:numId w:val="0"/>
              </w:numPr>
              <w:jc w:val="left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</w:p>
        </w:tc>
      </w:tr>
      <w:tr w14:paraId="57ED3C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0" w:type="dxa"/>
          </w:tcPr>
          <w:p w14:paraId="3882A117">
            <w:pPr>
              <w:numPr>
                <w:ilvl w:val="0"/>
                <w:numId w:val="0"/>
              </w:numPr>
              <w:jc w:val="left"/>
              <w:rPr>
                <w:rFonts w:hint="default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S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vertAlign w:val="subscript"/>
                <w:lang w:val="en-US" w:eastAsia="zh-CN" w:bidi="ar"/>
              </w:rPr>
              <w:t>5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=7.282</w:t>
            </w:r>
          </w:p>
        </w:tc>
        <w:tc>
          <w:tcPr>
            <w:tcW w:w="2490" w:type="dxa"/>
          </w:tcPr>
          <w:p w14:paraId="28BE010E">
            <w:pPr>
              <w:numPr>
                <w:ilvl w:val="0"/>
                <w:numId w:val="0"/>
              </w:numPr>
              <w:jc w:val="left"/>
              <w:rPr>
                <w:rFonts w:hint="default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S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vertAlign w:val="subscript"/>
                <w:lang w:val="en-US" w:eastAsia="zh-CN" w:bidi="ar"/>
              </w:rPr>
              <w:t>15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=9.007</w:t>
            </w:r>
          </w:p>
        </w:tc>
        <w:tc>
          <w:tcPr>
            <w:tcW w:w="2491" w:type="dxa"/>
          </w:tcPr>
          <w:p w14:paraId="412BBDF6">
            <w:pPr>
              <w:numPr>
                <w:ilvl w:val="0"/>
                <w:numId w:val="0"/>
              </w:numPr>
              <w:jc w:val="left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1.725</w:t>
            </w:r>
          </w:p>
        </w:tc>
        <w:tc>
          <w:tcPr>
            <w:tcW w:w="2491" w:type="dxa"/>
            <w:vMerge w:val="continue"/>
          </w:tcPr>
          <w:p w14:paraId="186706F0">
            <w:pPr>
              <w:numPr>
                <w:ilvl w:val="0"/>
                <w:numId w:val="0"/>
              </w:numPr>
              <w:jc w:val="left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</w:p>
        </w:tc>
      </w:tr>
      <w:tr w14:paraId="5D49BF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0" w:type="dxa"/>
          </w:tcPr>
          <w:p w14:paraId="471C4D59">
            <w:pPr>
              <w:numPr>
                <w:ilvl w:val="0"/>
                <w:numId w:val="0"/>
              </w:numPr>
              <w:jc w:val="left"/>
              <w:rPr>
                <w:rFonts w:hint="default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S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vertAlign w:val="subscript"/>
                <w:lang w:val="en-US" w:eastAsia="zh-CN" w:bidi="ar"/>
              </w:rPr>
              <w:t>6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=7.442</w:t>
            </w:r>
          </w:p>
        </w:tc>
        <w:tc>
          <w:tcPr>
            <w:tcW w:w="2490" w:type="dxa"/>
          </w:tcPr>
          <w:p w14:paraId="03EF35F6">
            <w:pPr>
              <w:numPr>
                <w:ilvl w:val="0"/>
                <w:numId w:val="0"/>
              </w:numPr>
              <w:jc w:val="left"/>
              <w:rPr>
                <w:rFonts w:hint="default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S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vertAlign w:val="subscript"/>
                <w:lang w:val="en-US" w:eastAsia="zh-CN" w:bidi="ar"/>
              </w:rPr>
              <w:t>16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=9.180</w:t>
            </w:r>
          </w:p>
        </w:tc>
        <w:tc>
          <w:tcPr>
            <w:tcW w:w="2491" w:type="dxa"/>
          </w:tcPr>
          <w:p w14:paraId="1F2AE344">
            <w:pPr>
              <w:numPr>
                <w:ilvl w:val="0"/>
                <w:numId w:val="0"/>
              </w:numPr>
              <w:jc w:val="left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1.738</w:t>
            </w:r>
          </w:p>
        </w:tc>
        <w:tc>
          <w:tcPr>
            <w:tcW w:w="2491" w:type="dxa"/>
            <w:vMerge w:val="continue"/>
          </w:tcPr>
          <w:p w14:paraId="55E63FB2">
            <w:pPr>
              <w:numPr>
                <w:ilvl w:val="0"/>
                <w:numId w:val="0"/>
              </w:numPr>
              <w:jc w:val="left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</w:p>
        </w:tc>
      </w:tr>
      <w:tr w14:paraId="1B3B01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490" w:type="dxa"/>
          </w:tcPr>
          <w:p w14:paraId="33853C5B">
            <w:pPr>
              <w:numPr>
                <w:ilvl w:val="0"/>
                <w:numId w:val="0"/>
              </w:numPr>
              <w:jc w:val="left"/>
              <w:rPr>
                <w:rFonts w:hint="default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S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vertAlign w:val="subscript"/>
                <w:lang w:val="en-US" w:eastAsia="zh-CN" w:bidi="ar"/>
              </w:rPr>
              <w:t>7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=7.612</w:t>
            </w:r>
          </w:p>
        </w:tc>
        <w:tc>
          <w:tcPr>
            <w:tcW w:w="2490" w:type="dxa"/>
          </w:tcPr>
          <w:p w14:paraId="7472F743">
            <w:pPr>
              <w:numPr>
                <w:ilvl w:val="0"/>
                <w:numId w:val="0"/>
              </w:numPr>
              <w:jc w:val="left"/>
              <w:rPr>
                <w:rFonts w:hint="default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S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vertAlign w:val="subscript"/>
                <w:lang w:val="en-US" w:eastAsia="zh-CN" w:bidi="ar"/>
              </w:rPr>
              <w:t>17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=9.369</w:t>
            </w:r>
          </w:p>
        </w:tc>
        <w:tc>
          <w:tcPr>
            <w:tcW w:w="2491" w:type="dxa"/>
          </w:tcPr>
          <w:p w14:paraId="2BAA8603">
            <w:pPr>
              <w:numPr>
                <w:ilvl w:val="0"/>
                <w:numId w:val="0"/>
              </w:numPr>
              <w:jc w:val="left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1.757</w:t>
            </w:r>
          </w:p>
        </w:tc>
        <w:tc>
          <w:tcPr>
            <w:tcW w:w="2491" w:type="dxa"/>
            <w:vMerge w:val="continue"/>
          </w:tcPr>
          <w:p w14:paraId="0E8D404E">
            <w:pPr>
              <w:numPr>
                <w:ilvl w:val="0"/>
                <w:numId w:val="0"/>
              </w:numPr>
              <w:jc w:val="left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</w:p>
        </w:tc>
      </w:tr>
      <w:tr w14:paraId="6FCF58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2490" w:type="dxa"/>
          </w:tcPr>
          <w:p w14:paraId="3A9F26E0">
            <w:pPr>
              <w:numPr>
                <w:ilvl w:val="0"/>
                <w:numId w:val="0"/>
              </w:numPr>
              <w:jc w:val="left"/>
              <w:rPr>
                <w:rFonts w:hint="default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S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vertAlign w:val="subscript"/>
                <w:lang w:val="en-US" w:eastAsia="zh-CN" w:bidi="ar"/>
              </w:rPr>
              <w:t>8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=7.773</w:t>
            </w:r>
          </w:p>
        </w:tc>
        <w:tc>
          <w:tcPr>
            <w:tcW w:w="2490" w:type="dxa"/>
          </w:tcPr>
          <w:p w14:paraId="471F15A6">
            <w:pPr>
              <w:numPr>
                <w:ilvl w:val="0"/>
                <w:numId w:val="0"/>
              </w:numPr>
              <w:jc w:val="left"/>
              <w:rPr>
                <w:rFonts w:hint="default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S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vertAlign w:val="subscript"/>
                <w:lang w:val="en-US" w:eastAsia="zh-CN" w:bidi="ar"/>
              </w:rPr>
              <w:t>18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=9.570</w:t>
            </w:r>
          </w:p>
        </w:tc>
        <w:tc>
          <w:tcPr>
            <w:tcW w:w="2491" w:type="dxa"/>
          </w:tcPr>
          <w:p w14:paraId="219FEA19">
            <w:pPr>
              <w:numPr>
                <w:ilvl w:val="0"/>
                <w:numId w:val="0"/>
              </w:numPr>
              <w:jc w:val="left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1.797</w:t>
            </w:r>
          </w:p>
        </w:tc>
        <w:tc>
          <w:tcPr>
            <w:tcW w:w="2491" w:type="dxa"/>
            <w:vMerge w:val="continue"/>
          </w:tcPr>
          <w:p w14:paraId="5E3CADFB">
            <w:pPr>
              <w:numPr>
                <w:ilvl w:val="0"/>
                <w:numId w:val="0"/>
              </w:numPr>
              <w:jc w:val="left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</w:p>
        </w:tc>
      </w:tr>
      <w:tr w14:paraId="38CFA8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490" w:type="dxa"/>
          </w:tcPr>
          <w:p w14:paraId="3A829129">
            <w:pPr>
              <w:numPr>
                <w:ilvl w:val="0"/>
                <w:numId w:val="0"/>
              </w:numPr>
              <w:jc w:val="left"/>
              <w:rPr>
                <w:rFonts w:hint="default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S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vertAlign w:val="subscript"/>
                <w:lang w:val="en-US" w:eastAsia="zh-CN" w:bidi="ar"/>
              </w:rPr>
              <w:t>9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=7.956</w:t>
            </w:r>
          </w:p>
        </w:tc>
        <w:tc>
          <w:tcPr>
            <w:tcW w:w="2490" w:type="dxa"/>
          </w:tcPr>
          <w:p w14:paraId="405D7FA9">
            <w:pPr>
              <w:numPr>
                <w:ilvl w:val="0"/>
                <w:numId w:val="0"/>
              </w:numPr>
              <w:jc w:val="left"/>
              <w:rPr>
                <w:rFonts w:hint="default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S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vertAlign w:val="subscript"/>
                <w:lang w:val="en-US" w:eastAsia="zh-CN" w:bidi="ar"/>
              </w:rPr>
              <w:t>19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=9.732</w:t>
            </w:r>
          </w:p>
        </w:tc>
        <w:tc>
          <w:tcPr>
            <w:tcW w:w="2491" w:type="dxa"/>
          </w:tcPr>
          <w:p w14:paraId="3BA65B5A">
            <w:pPr>
              <w:numPr>
                <w:ilvl w:val="0"/>
                <w:numId w:val="0"/>
              </w:numPr>
              <w:jc w:val="left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1.776</w:t>
            </w:r>
          </w:p>
        </w:tc>
        <w:tc>
          <w:tcPr>
            <w:tcW w:w="2491" w:type="dxa"/>
            <w:vMerge w:val="continue"/>
          </w:tcPr>
          <w:p w14:paraId="700BFC76">
            <w:pPr>
              <w:numPr>
                <w:ilvl w:val="0"/>
                <w:numId w:val="0"/>
              </w:numPr>
              <w:jc w:val="left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</w:p>
        </w:tc>
      </w:tr>
      <w:tr w14:paraId="1EF305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490" w:type="dxa"/>
          </w:tcPr>
          <w:p w14:paraId="614471D5">
            <w:pPr>
              <w:numPr>
                <w:ilvl w:val="0"/>
                <w:numId w:val="0"/>
              </w:numPr>
              <w:jc w:val="left"/>
              <w:rPr>
                <w:rFonts w:hint="default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S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vertAlign w:val="subscript"/>
                <w:lang w:val="en-US" w:eastAsia="zh-CN" w:bidi="ar"/>
              </w:rPr>
              <w:t>10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=8.121</w:t>
            </w:r>
          </w:p>
        </w:tc>
        <w:tc>
          <w:tcPr>
            <w:tcW w:w="2490" w:type="dxa"/>
          </w:tcPr>
          <w:p w14:paraId="6C28C3DA">
            <w:pPr>
              <w:numPr>
                <w:ilvl w:val="0"/>
                <w:numId w:val="0"/>
              </w:numPr>
              <w:jc w:val="left"/>
              <w:rPr>
                <w:rFonts w:hint="default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S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vertAlign w:val="subscript"/>
                <w:lang w:val="en-US" w:eastAsia="zh-CN" w:bidi="ar"/>
              </w:rPr>
              <w:t>20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=9.899</w:t>
            </w:r>
          </w:p>
        </w:tc>
        <w:tc>
          <w:tcPr>
            <w:tcW w:w="2491" w:type="dxa"/>
          </w:tcPr>
          <w:p w14:paraId="4F1086C5">
            <w:pPr>
              <w:numPr>
                <w:ilvl w:val="0"/>
                <w:numId w:val="0"/>
              </w:numPr>
              <w:jc w:val="left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1.778</w:t>
            </w:r>
          </w:p>
        </w:tc>
        <w:tc>
          <w:tcPr>
            <w:tcW w:w="2491" w:type="dxa"/>
            <w:vMerge w:val="continue"/>
          </w:tcPr>
          <w:p w14:paraId="35C4A8F2">
            <w:pPr>
              <w:numPr>
                <w:ilvl w:val="0"/>
                <w:numId w:val="0"/>
              </w:numPr>
              <w:jc w:val="left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</w:p>
        </w:tc>
      </w:tr>
    </w:tbl>
    <w:p w14:paraId="1A8B7889">
      <w:pPr>
        <w:numPr>
          <w:ilvl w:val="0"/>
          <w:numId w:val="0"/>
        </w:numPr>
        <w:jc w:val="left"/>
        <w:rPr>
          <w:rFonts w:hint="default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108EE70B"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</w:p>
    <w:p w14:paraId="4AE8CE8F"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</w:p>
    <w:p w14:paraId="30E46DEC"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</w:p>
    <w:p w14:paraId="06A233F1"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</w:p>
    <w:p w14:paraId="5C178BE7">
      <w:pPr>
        <w:numPr>
          <w:ilvl w:val="0"/>
          <w:numId w:val="0"/>
        </w:numPr>
        <w:jc w:val="left"/>
        <w:rPr>
          <w:rFonts w:hint="default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L测量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2"/>
        <w:gridCol w:w="1992"/>
        <w:gridCol w:w="1992"/>
        <w:gridCol w:w="1993"/>
        <w:gridCol w:w="1993"/>
      </w:tblGrid>
      <w:tr w14:paraId="73BDD5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92" w:type="dxa"/>
          </w:tcPr>
          <w:p w14:paraId="52167143">
            <w:pPr>
              <w:numPr>
                <w:ilvl w:val="0"/>
                <w:numId w:val="0"/>
              </w:numPr>
              <w:jc w:val="left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</w:p>
        </w:tc>
        <w:tc>
          <w:tcPr>
            <w:tcW w:w="1992" w:type="dxa"/>
          </w:tcPr>
          <w:p w14:paraId="36F05D3B">
            <w:pPr>
              <w:numPr>
                <w:ilvl w:val="0"/>
                <w:numId w:val="0"/>
              </w:numPr>
              <w:jc w:val="left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L左</w:t>
            </w:r>
          </w:p>
        </w:tc>
        <w:tc>
          <w:tcPr>
            <w:tcW w:w="1992" w:type="dxa"/>
          </w:tcPr>
          <w:p w14:paraId="2AA16CC2">
            <w:pPr>
              <w:numPr>
                <w:ilvl w:val="0"/>
                <w:numId w:val="0"/>
              </w:numPr>
              <w:jc w:val="left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L右</w:t>
            </w:r>
          </w:p>
        </w:tc>
        <w:tc>
          <w:tcPr>
            <w:tcW w:w="1993" w:type="dxa"/>
          </w:tcPr>
          <w:p w14:paraId="6C2108DA">
            <w:pPr>
              <w:numPr>
                <w:ilvl w:val="0"/>
                <w:numId w:val="0"/>
              </w:numPr>
              <w:jc w:val="left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L</w:t>
            </w:r>
          </w:p>
        </w:tc>
        <w:tc>
          <w:tcPr>
            <w:tcW w:w="1993" w:type="dxa"/>
          </w:tcPr>
          <w:p w14:paraId="27D6F767">
            <w:pPr>
              <w:numPr>
                <w:ilvl w:val="0"/>
                <w:numId w:val="0"/>
              </w:numPr>
              <w:jc w:val="left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 w:cs="宋体"/>
                        <w:bCs w:val="0"/>
                        <w:i/>
                        <w:color w:val="000000"/>
                        <w:kern w:val="0"/>
                        <w:sz w:val="24"/>
                        <w:szCs w:val="24"/>
                        <w:vertAlign w:val="baseline"/>
                        <w:lang w:val="en-US" w:bidi="ar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cs="宋体"/>
                        <w:color w:val="000000"/>
                        <w:kern w:val="0"/>
                        <w:sz w:val="24"/>
                        <w:szCs w:val="24"/>
                        <w:vertAlign w:val="baseline"/>
                        <w:lang w:val="en-US" w:eastAsia="zh-CN" w:bidi="ar"/>
                      </w:rPr>
                      <m:t>L</m:t>
                    </m:r>
                    <m:ctrlPr>
                      <w:rPr>
                        <w:rFonts w:ascii="Cambria Math" w:hAnsi="Cambria Math" w:cs="宋体"/>
                        <w:bCs w:val="0"/>
                        <w:i/>
                        <w:color w:val="000000"/>
                        <w:kern w:val="0"/>
                        <w:sz w:val="24"/>
                        <w:szCs w:val="24"/>
                        <w:vertAlign w:val="baseline"/>
                        <w:lang w:val="en-US" w:bidi="ar"/>
                      </w:rPr>
                    </m:ctrlPr>
                  </m:e>
                </m:acc>
              </m:oMath>
            </m:oMathPara>
          </w:p>
        </w:tc>
      </w:tr>
      <w:tr w14:paraId="749588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92" w:type="dxa"/>
          </w:tcPr>
          <w:p w14:paraId="5403C890">
            <w:pPr>
              <w:numPr>
                <w:ilvl w:val="0"/>
                <w:numId w:val="0"/>
              </w:numPr>
              <w:jc w:val="left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1992" w:type="dxa"/>
          </w:tcPr>
          <w:p w14:paraId="7A74E998">
            <w:pPr>
              <w:numPr>
                <w:ilvl w:val="0"/>
                <w:numId w:val="0"/>
              </w:numPr>
              <w:jc w:val="left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3.308</w:t>
            </w:r>
          </w:p>
        </w:tc>
        <w:tc>
          <w:tcPr>
            <w:tcW w:w="1992" w:type="dxa"/>
          </w:tcPr>
          <w:p w14:paraId="1E0E777F">
            <w:pPr>
              <w:numPr>
                <w:ilvl w:val="0"/>
                <w:numId w:val="0"/>
              </w:numPr>
              <w:jc w:val="left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47.052</w:t>
            </w:r>
          </w:p>
        </w:tc>
        <w:tc>
          <w:tcPr>
            <w:tcW w:w="1993" w:type="dxa"/>
          </w:tcPr>
          <w:p w14:paraId="02268F16">
            <w:pPr>
              <w:numPr>
                <w:ilvl w:val="0"/>
                <w:numId w:val="0"/>
              </w:numPr>
              <w:jc w:val="left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42.744</w:t>
            </w:r>
          </w:p>
        </w:tc>
        <w:tc>
          <w:tcPr>
            <w:tcW w:w="1993" w:type="dxa"/>
            <w:vMerge w:val="restart"/>
          </w:tcPr>
          <w:p w14:paraId="7D117B9F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</w:p>
          <w:p w14:paraId="045FD456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43.430</w:t>
            </w:r>
          </w:p>
        </w:tc>
      </w:tr>
      <w:tr w14:paraId="777CB4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992" w:type="dxa"/>
          </w:tcPr>
          <w:p w14:paraId="4F375440">
            <w:pPr>
              <w:numPr>
                <w:ilvl w:val="0"/>
                <w:numId w:val="0"/>
              </w:numPr>
              <w:jc w:val="left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2</w:t>
            </w:r>
          </w:p>
        </w:tc>
        <w:tc>
          <w:tcPr>
            <w:tcW w:w="1992" w:type="dxa"/>
          </w:tcPr>
          <w:p w14:paraId="58AED1CA">
            <w:pPr>
              <w:numPr>
                <w:ilvl w:val="0"/>
                <w:numId w:val="0"/>
              </w:numPr>
              <w:jc w:val="left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2.558</w:t>
            </w:r>
          </w:p>
        </w:tc>
        <w:tc>
          <w:tcPr>
            <w:tcW w:w="1992" w:type="dxa"/>
          </w:tcPr>
          <w:p w14:paraId="7969252D">
            <w:pPr>
              <w:numPr>
                <w:ilvl w:val="0"/>
                <w:numId w:val="0"/>
              </w:numPr>
              <w:jc w:val="left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46.312</w:t>
            </w:r>
          </w:p>
        </w:tc>
        <w:tc>
          <w:tcPr>
            <w:tcW w:w="1993" w:type="dxa"/>
          </w:tcPr>
          <w:p w14:paraId="30C5E813">
            <w:pPr>
              <w:numPr>
                <w:ilvl w:val="0"/>
                <w:numId w:val="0"/>
              </w:numPr>
              <w:jc w:val="left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43.754</w:t>
            </w:r>
          </w:p>
        </w:tc>
        <w:tc>
          <w:tcPr>
            <w:tcW w:w="1993" w:type="dxa"/>
            <w:vMerge w:val="continue"/>
          </w:tcPr>
          <w:p w14:paraId="44CD7257">
            <w:pPr>
              <w:numPr>
                <w:ilvl w:val="0"/>
                <w:numId w:val="0"/>
              </w:numPr>
              <w:jc w:val="left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</w:p>
        </w:tc>
      </w:tr>
      <w:tr w14:paraId="5679D2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92" w:type="dxa"/>
          </w:tcPr>
          <w:p w14:paraId="24964B88">
            <w:pPr>
              <w:numPr>
                <w:ilvl w:val="0"/>
                <w:numId w:val="0"/>
              </w:numPr>
              <w:jc w:val="left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3</w:t>
            </w:r>
          </w:p>
        </w:tc>
        <w:tc>
          <w:tcPr>
            <w:tcW w:w="1992" w:type="dxa"/>
          </w:tcPr>
          <w:p w14:paraId="25B5AF1D">
            <w:pPr>
              <w:numPr>
                <w:ilvl w:val="0"/>
                <w:numId w:val="0"/>
              </w:numPr>
              <w:jc w:val="left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2.585</w:t>
            </w:r>
          </w:p>
        </w:tc>
        <w:tc>
          <w:tcPr>
            <w:tcW w:w="1992" w:type="dxa"/>
          </w:tcPr>
          <w:p w14:paraId="788C83C3">
            <w:pPr>
              <w:numPr>
                <w:ilvl w:val="0"/>
                <w:numId w:val="0"/>
              </w:numPr>
              <w:jc w:val="left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46.378</w:t>
            </w:r>
          </w:p>
        </w:tc>
        <w:tc>
          <w:tcPr>
            <w:tcW w:w="1993" w:type="dxa"/>
          </w:tcPr>
          <w:p w14:paraId="6118928F">
            <w:pPr>
              <w:numPr>
                <w:ilvl w:val="0"/>
                <w:numId w:val="0"/>
              </w:numPr>
              <w:jc w:val="left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43.793</w:t>
            </w:r>
          </w:p>
        </w:tc>
        <w:tc>
          <w:tcPr>
            <w:tcW w:w="1993" w:type="dxa"/>
            <w:vMerge w:val="continue"/>
          </w:tcPr>
          <w:p w14:paraId="4CC10C91">
            <w:pPr>
              <w:numPr>
                <w:ilvl w:val="0"/>
                <w:numId w:val="0"/>
              </w:numPr>
              <w:jc w:val="left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</w:p>
        </w:tc>
      </w:tr>
    </w:tbl>
    <w:p w14:paraId="2A0370C4">
      <w:pPr>
        <w:numPr>
          <w:ilvl w:val="0"/>
          <w:numId w:val="0"/>
        </w:numPr>
        <w:jc w:val="left"/>
        <w:rPr>
          <w:rFonts w:hint="default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</w:p>
    <w:p w14:paraId="77CFE0B9">
      <w:pPr>
        <w:keepNext w:val="0"/>
        <w:keepLines w:val="0"/>
        <w:widowControl/>
        <w:suppressLineNumbers w:val="0"/>
        <w:jc w:val="left"/>
        <w:rPr>
          <w:rFonts w:hint="eastAsia" w:hAnsi="Cambria Math" w:eastAsia="宋体" w:cs="宋体"/>
          <w:i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计算公式 </w:t>
      </w:r>
      <m:oMath>
        <m:r>
          <m:rPr/>
          <w:rPr>
            <w:rFonts w:hint="default" w:ascii="Cambria Math" w:hAnsi="宋体" w:eastAsia="宋体" w:cs="宋体"/>
            <w:color w:val="000000"/>
            <w:kern w:val="0"/>
            <w:sz w:val="24"/>
            <w:szCs w:val="24"/>
            <w:lang w:val="en-US" w:eastAsia="zh-CN" w:bidi="ar"/>
          </w:rPr>
          <m:t>e</m:t>
        </m:r>
        <m:r>
          <m:rPr/>
          <w:rPr>
            <w:rFonts w:hint="default" w:ascii="Cambria Math" w:hAnsi="Cambria Math" w:eastAsia="宋体" w:cs="宋体"/>
            <w:color w:val="000000"/>
            <w:kern w:val="0"/>
            <w:sz w:val="24"/>
            <w:szCs w:val="24"/>
            <w:lang w:val="en-US" w:eastAsia="zh-CN" w:bidi="ar"/>
          </w:rPr>
          <m:t>=</m:t>
        </m:r>
        <m:f>
          <m:fPr>
            <m:ctrlPr>
              <w:rPr>
                <w:rFonts w:hint="default" w:ascii="Cambria Math" w:hAnsi="Cambria Math" w:eastAsia="宋体" w:cs="宋体"/>
                <w:i/>
                <w:color w:val="000000"/>
                <w:kern w:val="0"/>
                <w:sz w:val="24"/>
                <w:szCs w:val="24"/>
                <w:lang w:val="en-US" w:eastAsia="zh-CN" w:bidi="ar"/>
              </w:rPr>
            </m:ctrlPr>
          </m:fPr>
          <m:num>
            <m:r>
              <m:rPr/>
              <w:rPr>
                <w:rFonts w:hint="default" w:ascii="Cambria Math" w:hAnsi="Cambria Math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m:t>50L</m:t>
            </m:r>
            <m:r>
              <m:rPr/>
              <w:rPr>
                <w:rFonts w:ascii="Cambria Math" w:hAnsi="Cambria Math" w:cs="宋体"/>
                <w:color w:val="000000"/>
                <w:kern w:val="0"/>
                <w:sz w:val="24"/>
                <w:szCs w:val="24"/>
                <w:lang w:val="en-US" w:bidi="ar"/>
              </w:rPr>
              <m:t>λ</m:t>
            </m:r>
            <m:ctrlPr>
              <w:rPr>
                <w:rFonts w:hint="default" w:ascii="Cambria Math" w:hAnsi="Cambria Math" w:eastAsia="宋体" w:cs="宋体"/>
                <w:i/>
                <w:color w:val="000000"/>
                <w:kern w:val="0"/>
                <w:sz w:val="24"/>
                <w:szCs w:val="24"/>
                <w:lang w:val="en-US" w:eastAsia="zh-CN" w:bidi="ar"/>
              </w:rPr>
            </m:ctrlPr>
          </m:num>
          <m:den>
            <m:nary>
              <m:naryPr>
                <m:chr m:val="∑"/>
                <m:limLoc m:val="subSup"/>
                <m:ctrlPr>
                  <w:rPr>
                    <w:rFonts w:hint="default" w:ascii="Cambria Math" w:hAnsi="Cambria Math" w:eastAsia="宋体" w:cs="宋体"/>
                    <w:i/>
                    <w:color w:val="000000"/>
                    <w:kern w:val="0"/>
                    <w:sz w:val="24"/>
                    <w:szCs w:val="24"/>
                    <w:lang w:val="en-US" w:eastAsia="zh-CN" w:bidi="ar"/>
                  </w:rPr>
                </m:ctrlPr>
              </m:naryPr>
              <m:sub>
                <m:r>
                  <m:rPr/>
                  <w:rPr>
                    <w:rFonts w:hint="default" w:ascii="Cambria Math" w:hAnsi="Cambria Math" w:eastAsia="宋体" w:cs="宋体"/>
                    <w:color w:val="000000"/>
                    <w:kern w:val="0"/>
                    <w:sz w:val="24"/>
                    <w:szCs w:val="24"/>
                    <w:lang w:val="en-US" w:eastAsia="zh-CN" w:bidi="ar"/>
                  </w:rPr>
                  <m:t>i=1</m:t>
                </m:r>
                <m:ctrlPr>
                  <w:rPr>
                    <w:rFonts w:hint="default" w:ascii="Cambria Math" w:hAnsi="Cambria Math" w:eastAsia="宋体" w:cs="宋体"/>
                    <w:i/>
                    <w:color w:val="000000"/>
                    <w:kern w:val="0"/>
                    <w:sz w:val="24"/>
                    <w:szCs w:val="24"/>
                    <w:lang w:val="en-US" w:eastAsia="zh-CN" w:bidi="ar"/>
                  </w:rPr>
                </m:ctrlPr>
              </m:sub>
              <m:sup>
                <m:r>
                  <m:rPr/>
                  <w:rPr>
                    <w:rFonts w:hint="default" w:ascii="Cambria Math" w:hAnsi="Cambria Math" w:eastAsia="宋体" w:cs="宋体"/>
                    <w:color w:val="000000"/>
                    <w:kern w:val="0"/>
                    <w:sz w:val="24"/>
                    <w:szCs w:val="24"/>
                    <w:lang w:val="en-US" w:eastAsia="zh-CN" w:bidi="ar"/>
                  </w:rPr>
                  <m:t>10</m:t>
                </m:r>
                <m:ctrlPr>
                  <w:rPr>
                    <w:rFonts w:hint="default" w:ascii="Cambria Math" w:hAnsi="Cambria Math" w:eastAsia="宋体" w:cs="宋体"/>
                    <w:i/>
                    <w:color w:val="000000"/>
                    <w:kern w:val="0"/>
                    <w:sz w:val="24"/>
                    <w:szCs w:val="24"/>
                    <w:lang w:val="en-US" w:eastAsia="zh-CN" w:bidi="ar"/>
                  </w:rPr>
                </m:ctrlPr>
              </m:sup>
              <m:e>
                <m:sSub>
                  <m:sSubPr>
                    <m:ctrlPr>
                      <w:rPr>
                        <w:rFonts w:hint="default" w:ascii="Cambria Math" w:hAnsi="Cambria Math" w:eastAsia="宋体" w:cs="宋体"/>
                        <w:i/>
                        <w:color w:val="000000"/>
                        <w:kern w:val="0"/>
                        <w:sz w:val="24"/>
                        <w:szCs w:val="24"/>
                        <w:lang w:val="en-US" w:eastAsia="zh-CN" w:bidi="ar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宋体"/>
                        <w:color w:val="000000"/>
                        <w:kern w:val="0"/>
                        <w:sz w:val="24"/>
                        <w:szCs w:val="24"/>
                        <w:lang w:val="en-US" w:eastAsia="zh-CN" w:bidi="ar"/>
                      </w:rPr>
                      <m:t>(S</m:t>
                    </m:r>
                    <m:ctrlPr>
                      <w:rPr>
                        <w:rFonts w:hint="default" w:ascii="Cambria Math" w:hAnsi="Cambria Math" w:eastAsia="宋体" w:cs="宋体"/>
                        <w:i/>
                        <w:color w:val="000000"/>
                        <w:kern w:val="0"/>
                        <w:sz w:val="24"/>
                        <w:szCs w:val="24"/>
                        <w:lang w:val="en-US" w:eastAsia="zh-CN" w:bidi="ar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宋体"/>
                        <w:color w:val="000000"/>
                        <w:kern w:val="0"/>
                        <w:sz w:val="24"/>
                        <w:szCs w:val="24"/>
                        <w:lang w:val="en-US" w:eastAsia="zh-CN" w:bidi="ar"/>
                      </w:rPr>
                      <m:t>i+10</m:t>
                    </m:r>
                    <m:ctrlPr>
                      <w:rPr>
                        <w:rFonts w:hint="default" w:ascii="Cambria Math" w:hAnsi="Cambria Math" w:eastAsia="宋体" w:cs="宋体"/>
                        <w:i/>
                        <w:color w:val="000000"/>
                        <w:kern w:val="0"/>
                        <w:sz w:val="24"/>
                        <w:szCs w:val="24"/>
                        <w:lang w:val="en-US" w:eastAsia="zh-CN" w:bidi="ar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宋体" w:cs="宋体"/>
                    <w:color w:val="000000"/>
                    <w:kern w:val="0"/>
                    <w:sz w:val="24"/>
                    <w:szCs w:val="24"/>
                    <w:lang w:val="en-US" w:eastAsia="zh-CN" w:bidi="ar"/>
                  </w:rPr>
                  <m:t>−</m:t>
                </m:r>
                <m:sSub>
                  <m:sSubPr>
                    <m:ctrlPr>
                      <w:rPr>
                        <w:rFonts w:hint="default" w:ascii="Cambria Math" w:hAnsi="Cambria Math" w:eastAsia="宋体" w:cs="宋体"/>
                        <w:i/>
                        <w:color w:val="000000"/>
                        <w:kern w:val="0"/>
                        <w:sz w:val="24"/>
                        <w:szCs w:val="24"/>
                        <w:lang w:val="en-US" w:eastAsia="zh-CN" w:bidi="ar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宋体"/>
                        <w:color w:val="000000"/>
                        <w:kern w:val="0"/>
                        <w:sz w:val="24"/>
                        <w:szCs w:val="24"/>
                        <w:lang w:val="en-US" w:eastAsia="zh-CN" w:bidi="ar"/>
                      </w:rPr>
                      <m:t>S</m:t>
                    </m:r>
                    <m:ctrlPr>
                      <w:rPr>
                        <w:rFonts w:hint="default" w:ascii="Cambria Math" w:hAnsi="Cambria Math" w:eastAsia="宋体" w:cs="宋体"/>
                        <w:i/>
                        <w:color w:val="000000"/>
                        <w:kern w:val="0"/>
                        <w:sz w:val="24"/>
                        <w:szCs w:val="24"/>
                        <w:lang w:val="en-US" w:eastAsia="zh-CN" w:bidi="ar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宋体"/>
                        <w:color w:val="000000"/>
                        <w:kern w:val="0"/>
                        <w:sz w:val="24"/>
                        <w:szCs w:val="24"/>
                        <w:lang w:val="en-US" w:eastAsia="zh-CN" w:bidi="ar"/>
                      </w:rPr>
                      <m:t>i</m:t>
                    </m:r>
                    <m:ctrlPr>
                      <w:rPr>
                        <w:rFonts w:hint="default" w:ascii="Cambria Math" w:hAnsi="Cambria Math" w:eastAsia="宋体" w:cs="宋体"/>
                        <w:i/>
                        <w:color w:val="000000"/>
                        <w:kern w:val="0"/>
                        <w:sz w:val="24"/>
                        <w:szCs w:val="24"/>
                        <w:lang w:val="en-US" w:eastAsia="zh-CN" w:bidi="ar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宋体" w:cs="宋体"/>
                    <w:color w:val="000000"/>
                    <w:kern w:val="0"/>
                    <w:sz w:val="24"/>
                    <w:szCs w:val="24"/>
                    <w:lang w:val="en-US" w:eastAsia="zh-CN" w:bidi="ar"/>
                  </w:rPr>
                  <m:t>)</m:t>
                </m:r>
                <m:ctrlPr>
                  <w:rPr>
                    <w:rFonts w:hint="default" w:ascii="Cambria Math" w:hAnsi="Cambria Math" w:eastAsia="宋体" w:cs="宋体"/>
                    <w:i/>
                    <w:color w:val="000000"/>
                    <w:kern w:val="0"/>
                    <w:sz w:val="24"/>
                    <w:szCs w:val="24"/>
                    <w:lang w:val="en-US" w:eastAsia="zh-CN" w:bidi="ar"/>
                  </w:rPr>
                </m:ctrlPr>
              </m:e>
            </m:nary>
            <m:ctrlPr>
              <w:rPr>
                <w:rFonts w:hint="default" w:ascii="Cambria Math" w:hAnsi="Cambria Math" w:eastAsia="宋体" w:cs="宋体"/>
                <w:i/>
                <w:color w:val="000000"/>
                <w:kern w:val="0"/>
                <w:sz w:val="24"/>
                <w:szCs w:val="24"/>
                <w:lang w:val="en-US" w:eastAsia="zh-CN" w:bidi="ar"/>
              </w:rPr>
            </m:ctrlPr>
          </m:den>
        </m:f>
      </m:oMath>
      <w:r>
        <w:rPr>
          <w:rFonts w:hint="eastAsia" w:hAnsi="Cambria Math" w:eastAsia="宋体" w:cs="宋体"/>
          <w:i w:val="0"/>
          <w:color w:val="000000"/>
          <w:kern w:val="0"/>
          <w:sz w:val="24"/>
          <w:szCs w:val="24"/>
          <w:lang w:val="en-US" w:eastAsia="zh-CN" w:bidi="ar"/>
        </w:rPr>
        <w:t xml:space="preserve"> =7.345×10</w:t>
      </w:r>
      <w:r>
        <w:rPr>
          <w:rFonts w:hint="eastAsia" w:hAnsi="Cambria Math" w:eastAsia="宋体" w:cs="宋体"/>
          <w:i w:val="0"/>
          <w:color w:val="000000"/>
          <w:kern w:val="0"/>
          <w:sz w:val="24"/>
          <w:szCs w:val="24"/>
          <w:vertAlign w:val="superscript"/>
          <w:lang w:val="en-US" w:eastAsia="zh-CN" w:bidi="ar"/>
        </w:rPr>
        <w:t>-2</w:t>
      </w:r>
      <w:r>
        <w:rPr>
          <w:rFonts w:hint="eastAsia" w:hAnsi="Cambria Math" w:eastAsia="宋体" w:cs="宋体"/>
          <w:i w:val="0"/>
          <w:color w:val="000000"/>
          <w:kern w:val="0"/>
          <w:sz w:val="24"/>
          <w:szCs w:val="24"/>
          <w:lang w:val="en-US" w:eastAsia="zh-CN" w:bidi="ar"/>
        </w:rPr>
        <w:t>mm</w:t>
      </w:r>
    </w:p>
    <w:p w14:paraId="30095BA3">
      <w:pPr>
        <w:keepNext w:val="0"/>
        <w:keepLines w:val="0"/>
        <w:widowControl/>
        <w:suppressLineNumbers w:val="0"/>
        <w:jc w:val="left"/>
        <w:rPr>
          <w:rFonts w:hint="eastAsia" w:hAnsi="Cambria Math" w:eastAsia="宋体" w:cs="宋体"/>
          <w:i w:val="0"/>
          <w:color w:val="000000"/>
          <w:kern w:val="0"/>
          <w:sz w:val="24"/>
          <w:szCs w:val="24"/>
          <w:lang w:val="en-US" w:eastAsia="zh-CN" w:bidi="ar"/>
        </w:rPr>
      </w:pPr>
    </w:p>
    <w:p w14:paraId="1A1CB8A5">
      <w:pPr>
        <w:keepNext w:val="0"/>
        <w:keepLines w:val="0"/>
        <w:widowControl/>
        <w:suppressLineNumbers w:val="0"/>
        <w:jc w:val="left"/>
        <w:rPr>
          <w:rFonts w:hint="eastAsia" w:hAnsi="Cambria Math" w:eastAsia="宋体" w:cs="宋体"/>
          <w:i w:val="0"/>
          <w:color w:val="000000"/>
          <w:kern w:val="0"/>
          <w:sz w:val="24"/>
          <w:szCs w:val="24"/>
          <w:lang w:val="en-US" w:eastAsia="zh-CN" w:bidi="ar"/>
        </w:rPr>
      </w:pPr>
    </w:p>
    <w:p w14:paraId="58D07499">
      <w:pPr>
        <w:keepNext w:val="0"/>
        <w:keepLines w:val="0"/>
        <w:widowControl/>
        <w:suppressLineNumbers w:val="0"/>
        <w:jc w:val="left"/>
        <w:rPr>
          <w:rFonts w:hint="default" w:hAnsi="Cambria Math" w:eastAsia="宋体" w:cs="宋体"/>
          <w:i w:val="0"/>
          <w:color w:val="000000"/>
          <w:kern w:val="0"/>
          <w:sz w:val="24"/>
          <w:szCs w:val="24"/>
          <w:lang w:val="en-US" w:eastAsia="zh-CN" w:bidi="ar"/>
        </w:rPr>
      </w:pPr>
    </w:p>
    <w:p w14:paraId="7F86E011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2．误差分析（2</w:t>
      </w:r>
      <w:r>
        <w:rPr>
          <w:sz w:val="28"/>
          <w:szCs w:val="28"/>
        </w:rPr>
        <w:t>0</w:t>
      </w:r>
      <w:r>
        <w:rPr>
          <w:rFonts w:hint="eastAsia"/>
          <w:sz w:val="28"/>
          <w:szCs w:val="28"/>
        </w:rPr>
        <w:t>分）</w:t>
      </w:r>
    </w:p>
    <w:p w14:paraId="4C47F3D2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（运用测量误差、相对误差或不确定度等分析实验结果，写出完整的结果表达式，并分析误差原因。）</w:t>
      </w:r>
    </w:p>
    <w:p w14:paraId="74599C2D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一．测量牛顿环曲率半径R</w:t>
      </w:r>
    </w:p>
    <w:p w14:paraId="7658344E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主要误差来源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： </w:t>
      </w:r>
    </w:p>
    <w:p w14:paraId="711FABFF"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系统误差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： </w:t>
      </w:r>
    </w:p>
    <w:p w14:paraId="14153331">
      <w:pPr>
        <w:keepNext w:val="0"/>
        <w:keepLines w:val="0"/>
        <w:widowControl/>
        <w:suppressLineNumbers w:val="0"/>
        <w:ind w:left="420" w:leftChars="0" w:firstLine="420" w:firstLineChars="0"/>
        <w:jc w:val="left"/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公式近似误差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：理论公式 </w:t>
      </w:r>
      <w:r>
        <w:rPr>
          <w:rFonts w:ascii="Cambria Math" w:hAnsi="Cambria Math" w:eastAsia="Cambria Math" w:cs="Cambria Math"/>
          <w:color w:val="000000"/>
          <w:kern w:val="0"/>
          <w:sz w:val="24"/>
          <w:szCs w:val="24"/>
          <w:lang w:val="en-US" w:eastAsia="zh-CN" w:bidi="ar"/>
        </w:rPr>
        <w:t>𝑟</w:t>
      </w:r>
      <w:r>
        <w:rPr>
          <w:rFonts w:hint="default" w:ascii="Cambria Math" w:hAnsi="Cambria Math" w:eastAsia="Cambria Math" w:cs="Cambria Math"/>
          <w:color w:val="000000"/>
          <w:kern w:val="0"/>
          <w:sz w:val="17"/>
          <w:szCs w:val="17"/>
          <w:lang w:val="en-US" w:eastAsia="zh-CN" w:bidi="ar"/>
        </w:rPr>
        <w:t xml:space="preserve">𝑘2 </w:t>
      </w:r>
      <w:r>
        <w:rPr>
          <w:rFonts w:hint="default" w:ascii="Cambria Math" w:hAnsi="Cambria Math" w:eastAsia="Cambria Math" w:cs="Cambria Math"/>
          <w:color w:val="000000"/>
          <w:kern w:val="0"/>
          <w:sz w:val="24"/>
          <w:szCs w:val="24"/>
          <w:lang w:val="en-US" w:eastAsia="zh-CN" w:bidi="ar"/>
        </w:rPr>
        <w:t xml:space="preserve">= 𝑘𝑅𝜆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在推导时假设了 </w:t>
      </w:r>
      <w:r>
        <w:rPr>
          <w:rFonts w:hint="default" w:ascii="Cambria Math" w:hAnsi="Cambria Math" w:eastAsia="Cambria Math" w:cs="Cambria Math"/>
          <w:color w:val="000000"/>
          <w:kern w:val="0"/>
          <w:sz w:val="24"/>
          <w:szCs w:val="24"/>
          <w:lang w:val="en-US" w:eastAsia="zh-CN" w:bidi="ar"/>
        </w:rPr>
        <w:t xml:space="preserve">𝑅 ≫ 𝑒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且忽略透镜自重形 </w:t>
      </w:r>
    </w:p>
    <w:p w14:paraId="64C27BAB">
      <w:pPr>
        <w:keepNext w:val="0"/>
        <w:keepLines w:val="0"/>
        <w:widowControl/>
        <w:suppressLineNumbers w:val="0"/>
        <w:ind w:left="420" w:leftChars="0" w:firstLine="420" w:firstLineChars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变，实际中会引入系统偏差。 </w:t>
      </w:r>
    </w:p>
    <w:p w14:paraId="7A928D09">
      <w:pPr>
        <w:keepNext w:val="0"/>
        <w:keepLines w:val="0"/>
        <w:widowControl/>
        <w:suppressLineNumbers w:val="0"/>
        <w:ind w:left="420" w:leftChars="0" w:firstLine="420" w:firstLineChars="0"/>
        <w:jc w:val="left"/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读数显微镜空程差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：测量过程中双向读数未完全消除螺距间隙，导致直径测量存 </w:t>
      </w:r>
    </w:p>
    <w:p w14:paraId="00D9B7C0">
      <w:pPr>
        <w:keepNext w:val="0"/>
        <w:keepLines w:val="0"/>
        <w:widowControl/>
        <w:suppressLineNumbers w:val="0"/>
        <w:ind w:left="420" w:leftChars="0" w:firstLine="420" w:firstLineChars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在系统误差。 </w:t>
      </w:r>
    </w:p>
    <w:p w14:paraId="6A54C251"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hint="eastAsia" w:ascii="宋体" w:hAnsi="宋体" w:eastAsia="宋体" w:cs="宋体"/>
          <w:b/>
          <w:bCs/>
          <w:color w:val="0F1115"/>
          <w:kern w:val="0"/>
          <w:sz w:val="24"/>
          <w:szCs w:val="24"/>
          <w:lang w:val="en-US" w:eastAsia="zh-CN" w:bidi="ar"/>
        </w:rPr>
        <w:t>随机误差</w:t>
      </w:r>
      <w:r>
        <w:rPr>
          <w:rFonts w:hint="eastAsia" w:ascii="宋体" w:hAnsi="宋体" w:eastAsia="宋体" w:cs="宋体"/>
          <w:color w:val="0F1115"/>
          <w:kern w:val="0"/>
          <w:sz w:val="24"/>
          <w:szCs w:val="24"/>
          <w:lang w:val="en-US" w:eastAsia="zh-CN" w:bidi="ar"/>
        </w:rPr>
        <w:t xml:space="preserve">： </w:t>
      </w:r>
    </w:p>
    <w:p w14:paraId="0C9C5E43">
      <w:pPr>
        <w:keepNext w:val="0"/>
        <w:keepLines w:val="0"/>
        <w:widowControl/>
        <w:suppressLineNumbers w:val="0"/>
        <w:ind w:left="420" w:leftChars="0" w:firstLine="420" w:firstLineChars="0"/>
        <w:jc w:val="left"/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暗环对准误差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：十字叉丝与暗环外切（或内切）判断时存在人眼判断偏差，尤其 </w:t>
      </w:r>
    </w:p>
    <w:p w14:paraId="4B6AC999">
      <w:pPr>
        <w:keepNext w:val="0"/>
        <w:keepLines w:val="0"/>
        <w:widowControl/>
        <w:suppressLineNumbers w:val="0"/>
        <w:ind w:left="420" w:leftChars="0" w:firstLine="420" w:firstLineChars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高级次条纹较宽，定位不准。 </w:t>
      </w:r>
    </w:p>
    <w:p w14:paraId="3C3BD639">
      <w:pPr>
        <w:keepNext w:val="0"/>
        <w:keepLines w:val="0"/>
        <w:widowControl/>
        <w:suppressLineNumbers w:val="0"/>
        <w:ind w:left="420" w:leftChars="0" w:firstLine="420" w:firstLineChars="0"/>
        <w:jc w:val="left"/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读数估读误差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：显微镜最小分度为 </w:t>
      </w:r>
      <w:r>
        <w:rPr>
          <w:rFonts w:ascii="Calibri" w:hAnsi="Calibri" w:eastAsia="宋体" w:cs="Calibri"/>
          <w:color w:val="000000"/>
          <w:kern w:val="0"/>
          <w:sz w:val="24"/>
          <w:szCs w:val="24"/>
          <w:lang w:val="en-US" w:eastAsia="zh-CN" w:bidi="ar"/>
        </w:rPr>
        <w:t>0.01 mm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，估读到 </w:t>
      </w:r>
      <w:r>
        <w:rPr>
          <w:rFonts w:hint="default" w:ascii="Calibri" w:hAnsi="Calibri" w:eastAsia="宋体" w:cs="Calibri"/>
          <w:color w:val="000000"/>
          <w:kern w:val="0"/>
          <w:sz w:val="24"/>
          <w:szCs w:val="24"/>
          <w:lang w:val="en-US" w:eastAsia="zh-CN" w:bidi="ar"/>
        </w:rPr>
        <w:t>0.001 mm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，该估读存在随 </w:t>
      </w:r>
    </w:p>
    <w:p w14:paraId="0DA37DE7">
      <w:pPr>
        <w:keepNext w:val="0"/>
        <w:keepLines w:val="0"/>
        <w:widowControl/>
        <w:suppressLineNumbers w:val="0"/>
        <w:ind w:left="420" w:leftChars="0" w:firstLine="420" w:firstLineChars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机性。 </w:t>
      </w:r>
    </w:p>
    <w:p w14:paraId="3C5332E9"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hint="eastAsia" w:ascii="宋体" w:hAnsi="宋体" w:eastAsia="宋体" w:cs="宋体"/>
          <w:b/>
          <w:bCs/>
          <w:color w:val="0F1115"/>
          <w:kern w:val="0"/>
          <w:sz w:val="24"/>
          <w:szCs w:val="24"/>
          <w:lang w:val="en-US" w:eastAsia="zh-CN" w:bidi="ar"/>
        </w:rPr>
        <w:t>仪器与环境</w:t>
      </w:r>
      <w:r>
        <w:rPr>
          <w:rFonts w:hint="eastAsia" w:ascii="宋体" w:hAnsi="宋体" w:eastAsia="宋体" w:cs="宋体"/>
          <w:color w:val="0F1115"/>
          <w:kern w:val="0"/>
          <w:sz w:val="24"/>
          <w:szCs w:val="24"/>
          <w:lang w:val="en-US" w:eastAsia="zh-CN" w:bidi="ar"/>
        </w:rPr>
        <w:t xml:space="preserve">： </w:t>
      </w:r>
    </w:p>
    <w:p w14:paraId="1CA4E951">
      <w:pPr>
        <w:keepNext w:val="0"/>
        <w:keepLines w:val="0"/>
        <w:widowControl/>
        <w:suppressLineNumbers w:val="0"/>
        <w:ind w:left="420" w:leftChars="0" w:firstLine="420" w:firstLineChars="0"/>
        <w:jc w:val="left"/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钠光波长非绝对单色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：钠双线（</w:t>
      </w:r>
      <w:r>
        <w:rPr>
          <w:rFonts w:hint="default" w:ascii="Calibri" w:hAnsi="Calibri" w:eastAsia="宋体" w:cs="Calibri"/>
          <w:color w:val="000000"/>
          <w:kern w:val="0"/>
          <w:sz w:val="24"/>
          <w:szCs w:val="24"/>
          <w:lang w:val="en-US" w:eastAsia="zh-CN" w:bidi="ar"/>
        </w:rPr>
        <w:t xml:space="preserve">589.0 nm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与 </w:t>
      </w:r>
      <w:r>
        <w:rPr>
          <w:rFonts w:hint="default" w:ascii="Calibri" w:hAnsi="Calibri" w:eastAsia="宋体" w:cs="Calibri"/>
          <w:color w:val="000000"/>
          <w:kern w:val="0"/>
          <w:sz w:val="24"/>
          <w:szCs w:val="24"/>
          <w:lang w:val="en-US" w:eastAsia="zh-CN" w:bidi="ar"/>
        </w:rPr>
        <w:t>589.6 nm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）会导致条纹对比度下 </w:t>
      </w:r>
    </w:p>
    <w:p w14:paraId="0002A8D0">
      <w:pPr>
        <w:keepNext w:val="0"/>
        <w:keepLines w:val="0"/>
        <w:widowControl/>
        <w:suppressLineNumbers w:val="0"/>
        <w:ind w:left="420" w:leftChars="0" w:firstLine="420" w:firstLineChars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降，影响对准。 </w:t>
      </w:r>
    </w:p>
    <w:p w14:paraId="52B89C96">
      <w:pPr>
        <w:keepNext w:val="0"/>
        <w:keepLines w:val="0"/>
        <w:widowControl/>
        <w:suppressLineNumbers w:val="0"/>
        <w:ind w:left="420" w:leftChars="0" w:firstLine="420" w:firstLineChars="0"/>
        <w:jc w:val="left"/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透镜表面缺陷或不平整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：导致环形条纹不规则，直径测量偏离理论圆形。</w:t>
      </w:r>
    </w:p>
    <w:p w14:paraId="0D9FE86B"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不确定度计算：</w:t>
      </w:r>
    </w:p>
    <w:p w14:paraId="0419FB6D">
      <w:pPr>
        <w:jc w:val="left"/>
      </w:pPr>
      <w:r>
        <w:rPr>
          <w:rFonts w:hint="eastAsia"/>
          <w:lang w:val="en-US" w:eastAsia="zh-CN"/>
        </w:rPr>
        <w:t xml:space="preserve">      </w:t>
      </w:r>
      <w:r>
        <w:drawing>
          <wp:inline distT="0" distB="0" distL="114300" distR="114300">
            <wp:extent cx="3375025" cy="963295"/>
            <wp:effectExtent l="0" t="0" r="3175" b="1905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75025" cy="963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13E147">
      <w:pPr>
        <w:jc w:val="left"/>
        <w:rPr>
          <w:rFonts w:hint="eastAsia"/>
          <w:lang w:val="en-US" w:eastAsia="zh-CN"/>
        </w:rPr>
      </w:pPr>
    </w:p>
    <w:p w14:paraId="0D03E167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二．测量薄膜厚度 e </w:t>
      </w:r>
    </w:p>
    <w:p w14:paraId="2BB1644C"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hint="eastAsia" w:ascii="宋体" w:hAnsi="宋体" w:eastAsia="宋体" w:cs="宋体"/>
          <w:b/>
          <w:bCs/>
          <w:color w:val="0F1115"/>
          <w:kern w:val="0"/>
          <w:sz w:val="24"/>
          <w:szCs w:val="24"/>
          <w:lang w:val="en-US" w:eastAsia="zh-CN" w:bidi="ar"/>
        </w:rPr>
        <w:t>系统误差</w:t>
      </w:r>
      <w:r>
        <w:rPr>
          <w:rFonts w:hint="eastAsia" w:ascii="宋体" w:hAnsi="宋体" w:eastAsia="宋体" w:cs="宋体"/>
          <w:color w:val="0F1115"/>
          <w:kern w:val="0"/>
          <w:sz w:val="24"/>
          <w:szCs w:val="24"/>
          <w:lang w:val="en-US" w:eastAsia="zh-CN" w:bidi="ar"/>
        </w:rPr>
        <w:t xml:space="preserve">： </w:t>
      </w:r>
    </w:p>
    <w:p w14:paraId="25D8FE17">
      <w:pPr>
        <w:keepNext w:val="0"/>
        <w:keepLines w:val="0"/>
        <w:widowControl/>
        <w:suppressLineNumbers w:val="0"/>
        <w:ind w:left="420" w:leftChars="0" w:firstLine="420" w:firstLineChars="0"/>
        <w:jc w:val="left"/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劈尖棱边未严格对齐叉丝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：导致 </w:t>
      </w:r>
      <w:r>
        <w:rPr>
          <w:rFonts w:ascii="Cambria Math" w:hAnsi="Cambria Math" w:eastAsia="Cambria Math" w:cs="Cambria Math"/>
          <w:color w:val="000000"/>
          <w:kern w:val="0"/>
          <w:sz w:val="24"/>
          <w:szCs w:val="24"/>
          <w:lang w:val="en-US" w:eastAsia="zh-CN" w:bidi="ar"/>
        </w:rPr>
        <w:t>𝑆</w:t>
      </w:r>
      <w:r>
        <w:rPr>
          <w:rFonts w:hint="default" w:ascii="Cambria Math" w:hAnsi="Cambria Math" w:eastAsia="Cambria Math" w:cs="Cambria Math"/>
          <w:color w:val="000000"/>
          <w:kern w:val="0"/>
          <w:sz w:val="17"/>
          <w:szCs w:val="17"/>
          <w:lang w:val="en-US" w:eastAsia="zh-CN" w:bidi="ar"/>
        </w:rPr>
        <w:t xml:space="preserve">𝑖+10 </w:t>
      </w:r>
      <w:r>
        <w:rPr>
          <w:rFonts w:hint="default" w:ascii="Cambria Math" w:hAnsi="Cambria Math" w:eastAsia="Cambria Math" w:cs="Cambria Math"/>
          <w:color w:val="000000"/>
          <w:kern w:val="0"/>
          <w:sz w:val="24"/>
          <w:szCs w:val="24"/>
          <w:lang w:val="en-US" w:eastAsia="zh-CN" w:bidi="ar"/>
        </w:rPr>
        <w:t>− 𝑆</w:t>
      </w:r>
      <w:r>
        <w:rPr>
          <w:rFonts w:hint="default" w:ascii="Cambria Math" w:hAnsi="Cambria Math" w:eastAsia="Cambria Math" w:cs="Cambria Math"/>
          <w:color w:val="000000"/>
          <w:kern w:val="0"/>
          <w:sz w:val="17"/>
          <w:szCs w:val="17"/>
          <w:lang w:val="en-US" w:eastAsia="zh-CN" w:bidi="ar"/>
        </w:rPr>
        <w:t xml:space="preserve">𝑖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不是精确的 </w:t>
      </w:r>
      <w:r>
        <w:rPr>
          <w:rFonts w:ascii="Calibri" w:hAnsi="Calibri" w:eastAsia="宋体" w:cs="Calibri"/>
          <w:color w:val="000000"/>
          <w:kern w:val="0"/>
          <w:sz w:val="24"/>
          <w:szCs w:val="24"/>
          <w:lang w:val="en-US" w:eastAsia="zh-CN" w:bidi="ar"/>
        </w:rPr>
        <w:t xml:space="preserve">10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个条纹间距，引入系统性 </w:t>
      </w:r>
    </w:p>
    <w:p w14:paraId="3E6BAF43">
      <w:pPr>
        <w:keepNext w:val="0"/>
        <w:keepLines w:val="0"/>
        <w:widowControl/>
        <w:suppressLineNumbers w:val="0"/>
        <w:ind w:left="420" w:leftChars="0" w:firstLine="420" w:firstLineChars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偏差。 </w:t>
      </w:r>
    </w:p>
    <w:p w14:paraId="5D5F761E">
      <w:pPr>
        <w:keepNext w:val="0"/>
        <w:keepLines w:val="0"/>
        <w:widowControl/>
        <w:suppressLineNumbers w:val="0"/>
        <w:ind w:left="420" w:leftChars="0" w:firstLine="420" w:firstLineChars="0"/>
        <w:jc w:val="left"/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读数显微镜空程差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：同牛顿环实验。 </w:t>
      </w:r>
    </w:p>
    <w:p w14:paraId="6746A7F1">
      <w:pPr>
        <w:keepNext w:val="0"/>
        <w:keepLines w:val="0"/>
        <w:widowControl/>
        <w:suppressLineNumbers w:val="0"/>
        <w:ind w:left="420" w:leftChars="0" w:firstLine="420" w:firstLineChars="0"/>
        <w:jc w:val="left"/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玻璃片变形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：受压时玻璃片可能微弯，使空气劈尖并非理想楔形，影响等间距性。 </w:t>
      </w:r>
    </w:p>
    <w:p w14:paraId="1BE90F1C"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hint="eastAsia" w:ascii="宋体" w:hAnsi="宋体" w:eastAsia="宋体" w:cs="宋体"/>
          <w:b/>
          <w:bCs/>
          <w:color w:val="0F1115"/>
          <w:kern w:val="0"/>
          <w:sz w:val="24"/>
          <w:szCs w:val="24"/>
          <w:lang w:val="en-US" w:eastAsia="zh-CN" w:bidi="ar"/>
        </w:rPr>
        <w:t>随机误差</w:t>
      </w:r>
      <w:r>
        <w:rPr>
          <w:rFonts w:hint="eastAsia" w:ascii="宋体" w:hAnsi="宋体" w:eastAsia="宋体" w:cs="宋体"/>
          <w:color w:val="0F1115"/>
          <w:kern w:val="0"/>
          <w:sz w:val="24"/>
          <w:szCs w:val="24"/>
          <w:lang w:val="en-US" w:eastAsia="zh-CN" w:bidi="ar"/>
        </w:rPr>
        <w:t xml:space="preserve">： </w:t>
      </w:r>
    </w:p>
    <w:p w14:paraId="201A731E">
      <w:pPr>
        <w:keepNext w:val="0"/>
        <w:keepLines w:val="0"/>
        <w:widowControl/>
        <w:suppressLineNumbers w:val="0"/>
        <w:ind w:left="420" w:leftChars="0" w:firstLine="420" w:firstLineChars="0"/>
        <w:jc w:val="left"/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条纹对准误差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：明暗条纹边界有一定宽度，叉丝对准条纹中心时存在判断波动，尤 </w:t>
      </w:r>
    </w:p>
    <w:p w14:paraId="57D04FCD">
      <w:pPr>
        <w:keepNext w:val="0"/>
        <w:keepLines w:val="0"/>
        <w:widowControl/>
        <w:suppressLineNumbers w:val="0"/>
        <w:ind w:left="420" w:leftChars="0" w:firstLine="420" w:firstLineChars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其条纹不直或对比度低时更明显。 </w:t>
      </w:r>
    </w:p>
    <w:p w14:paraId="74F1B4B9">
      <w:pPr>
        <w:keepNext w:val="0"/>
        <w:keepLines w:val="0"/>
        <w:widowControl/>
        <w:suppressLineNumbers w:val="0"/>
        <w:ind w:left="420" w:leftChars="0" w:firstLine="420" w:firstLineChars="0"/>
        <w:jc w:val="left"/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读数估读误差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：同牛顿环。 </w:t>
      </w:r>
    </w:p>
    <w:p w14:paraId="2B9EEB8D"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hint="eastAsia" w:ascii="宋体" w:hAnsi="宋体" w:eastAsia="宋体" w:cs="宋体"/>
          <w:b/>
          <w:bCs/>
          <w:color w:val="0F1115"/>
          <w:kern w:val="0"/>
          <w:sz w:val="24"/>
          <w:szCs w:val="24"/>
          <w:lang w:val="en-US" w:eastAsia="zh-CN" w:bidi="ar"/>
        </w:rPr>
        <w:t>环境因素</w:t>
      </w:r>
      <w:r>
        <w:rPr>
          <w:rFonts w:hint="eastAsia" w:ascii="宋体" w:hAnsi="宋体" w:eastAsia="宋体" w:cs="宋体"/>
          <w:color w:val="0F1115"/>
          <w:kern w:val="0"/>
          <w:sz w:val="24"/>
          <w:szCs w:val="24"/>
          <w:lang w:val="en-US" w:eastAsia="zh-CN" w:bidi="ar"/>
        </w:rPr>
        <w:t xml:space="preserve">： </w:t>
      </w:r>
    </w:p>
    <w:p w14:paraId="3E5ABD38">
      <w:pPr>
        <w:keepNext w:val="0"/>
        <w:keepLines w:val="0"/>
        <w:widowControl/>
        <w:suppressLineNumbers w:val="0"/>
        <w:ind w:left="420" w:leftChars="0" w:firstLine="420" w:firstLineChars="0"/>
        <w:jc w:val="left"/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温度与振动：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实验过程中环境振动会导致条纹抖动，读数不稳定；温度变化可能引 </w:t>
      </w:r>
    </w:p>
    <w:p w14:paraId="422D9B28">
      <w:pPr>
        <w:keepNext w:val="0"/>
        <w:keepLines w:val="0"/>
        <w:widowControl/>
        <w:suppressLineNumbers w:val="0"/>
        <w:ind w:left="420" w:leftChars="0" w:firstLine="420" w:firstLineChars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起玻璃微小形变，改变空气层厚度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。</w:t>
      </w:r>
    </w:p>
    <w:p w14:paraId="354D9581">
      <w:pPr>
        <w:keepNext w:val="0"/>
        <w:keepLines w:val="0"/>
        <w:widowControl/>
        <w:suppressLineNumbers w:val="0"/>
        <w:ind w:left="420" w:leftChars="0" w:firstLine="420" w:firstLineChars="0"/>
        <w:jc w:val="left"/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光源稳定性：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钠灯预热不足或功率波动会导致条纹亮度变化，影响判断。以及在移 </w:t>
      </w:r>
    </w:p>
    <w:p w14:paraId="71E3C96E">
      <w:pPr>
        <w:keepNext w:val="0"/>
        <w:keepLines w:val="0"/>
        <w:widowControl/>
        <w:suppressLineNumbers w:val="0"/>
        <w:ind w:left="420" w:leftChars="0" w:firstLine="420" w:firstLineChars="0"/>
        <w:jc w:val="left"/>
        <w:rPr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动时会导致光线入射的角度改变，影响结果。</w:t>
      </w:r>
    </w:p>
    <w:p w14:paraId="7EC77E51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3．实验探讨（1</w:t>
      </w:r>
      <w:r>
        <w:rPr>
          <w:sz w:val="28"/>
          <w:szCs w:val="28"/>
        </w:rPr>
        <w:t>0</w:t>
      </w:r>
      <w:r>
        <w:rPr>
          <w:rFonts w:hint="eastAsia"/>
          <w:sz w:val="28"/>
          <w:szCs w:val="28"/>
        </w:rPr>
        <w:t>分）</w:t>
      </w:r>
    </w:p>
    <w:p w14:paraId="7B0C2439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（对实验内容、现象和过程的小结，不超过100字。）</w:t>
      </w:r>
    </w:p>
    <w:p w14:paraId="3DB14DD0"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本实验通过观察牛顿环与劈尖产生的等厚干涉条纹，掌握了利用干涉法测量微小长度 </w:t>
      </w:r>
    </w:p>
    <w:p w14:paraId="0ED7531D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（透镜曲率半径与薄膜厚度）的原理与方法。操作中需注意消除空程差、精确对准条纹，并 </w:t>
      </w:r>
    </w:p>
    <w:p w14:paraId="3B4B4777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理解半波损失对光程差的修正。实验结果可靠性较高，但系统误差（如透镜形变、劈尖非理 </w:t>
      </w:r>
    </w:p>
    <w:p w14:paraId="01AAEDA0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想）仍是影响准确度的主要因素。</w:t>
      </w:r>
    </w:p>
    <w:p w14:paraId="4815522F">
      <w:pPr>
        <w:jc w:val="left"/>
        <w:rPr>
          <w:sz w:val="24"/>
          <w:szCs w:val="24"/>
        </w:rPr>
      </w:pPr>
    </w:p>
    <w:p w14:paraId="264FCA4A">
      <w:pPr>
        <w:jc w:val="left"/>
        <w:rPr>
          <w:sz w:val="24"/>
          <w:szCs w:val="24"/>
        </w:rPr>
      </w:pPr>
    </w:p>
    <w:p w14:paraId="205CCF56">
      <w:pPr>
        <w:pStyle w:val="11"/>
        <w:ind w:left="720" w:hanging="720" w:firstLineChars="0"/>
        <w:jc w:val="left"/>
        <w:rPr>
          <w:rFonts w:ascii="黑体" w:hAnsi="黑体" w:eastAsia="黑体" w:cs="黑体"/>
          <w:b/>
          <w:sz w:val="32"/>
          <w:szCs w:val="24"/>
        </w:rPr>
      </w:pPr>
      <w:r>
        <w:rPr>
          <w:rFonts w:ascii="黑体" w:hAnsi="黑体" w:eastAsia="黑体" w:cs="黑体"/>
          <w:b/>
          <w:sz w:val="32"/>
          <w:szCs w:val="24"/>
        </w:rPr>
        <w:t>四、</w:t>
      </w:r>
      <w:r>
        <w:rPr>
          <w:rFonts w:hint="eastAsia" w:ascii="黑体" w:hAnsi="黑体" w:eastAsia="黑体" w:cs="黑体"/>
          <w:b/>
          <w:sz w:val="32"/>
          <w:szCs w:val="24"/>
        </w:rPr>
        <w:t>思考题（1</w:t>
      </w:r>
      <w:r>
        <w:rPr>
          <w:rFonts w:ascii="黑体" w:hAnsi="黑体" w:eastAsia="黑体" w:cs="黑体"/>
          <w:b/>
          <w:sz w:val="32"/>
          <w:szCs w:val="24"/>
        </w:rPr>
        <w:t>0</w:t>
      </w:r>
      <w:r>
        <w:rPr>
          <w:rFonts w:hint="eastAsia" w:ascii="黑体" w:hAnsi="黑体" w:eastAsia="黑体" w:cs="黑体"/>
          <w:b/>
          <w:sz w:val="32"/>
          <w:szCs w:val="24"/>
        </w:rPr>
        <w:t>分）</w:t>
      </w:r>
    </w:p>
    <w:p w14:paraId="188A310E">
      <w:pPr>
        <w:jc w:val="left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（解答教材或讲义或老师布置的思考题，请先写题干，再作答。）</w:t>
      </w:r>
    </w:p>
    <w:p w14:paraId="5F040F05">
      <w:pPr>
        <w:keepNext w:val="0"/>
        <w:keepLines w:val="0"/>
        <w:widowControl/>
        <w:numPr>
          <w:ilvl w:val="0"/>
          <w:numId w:val="4"/>
        </w:numPr>
        <w:suppressLineNumbers w:val="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如何消除读数显微镜引起的空程差？</w:t>
      </w:r>
    </w:p>
    <w:p w14:paraId="486B9EB3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使手轮一直往某个方向转动来消除空程差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 w14:paraId="29D30E83">
      <w:pPr>
        <w:keepNext w:val="0"/>
        <w:keepLines w:val="0"/>
        <w:widowControl/>
        <w:numPr>
          <w:ilvl w:val="0"/>
          <w:numId w:val="4"/>
        </w:numPr>
        <w:suppressLineNumbers w:val="0"/>
        <w:ind w:left="0" w:leftChars="0" w:firstLine="0" w:firstLineChars="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为什么随着牛顿圈半径增大，条纹越来越密？ </w:t>
      </w:r>
    </w:p>
    <w:p w14:paraId="0FCBE356">
      <w:pPr>
        <w:keepNext w:val="0"/>
        <w:keepLines w:val="0"/>
        <w:widowControl/>
        <w:numPr>
          <w:ilvl w:val="0"/>
          <w:numId w:val="0"/>
        </w:numPr>
        <w:suppressLineNumbers w:val="0"/>
        <w:ind w:leftChars="0" w:firstLine="420" w:firstLineChars="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sz w:val="24"/>
          <w:szCs w:val="24"/>
        </w:rPr>
        <w:t>随着半径增大，空气膜厚度对半径的增长变得更敏感，等厚干涉的条件更容易在更短的径向距离内满足，因此相邻明暗条纹之间的间隔逐渐变小，表现为外侧的牛顿环条纹越来越密。</w:t>
      </w:r>
    </w:p>
    <w:p w14:paraId="7E98FB2B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 w14:paraId="326D60FC">
      <w:pPr>
        <w:keepNext w:val="0"/>
        <w:keepLines w:val="0"/>
        <w:widowControl/>
        <w:numPr>
          <w:ilvl w:val="0"/>
          <w:numId w:val="4"/>
        </w:numPr>
        <w:suppressLineNumbers w:val="0"/>
        <w:ind w:left="0" w:leftChars="0" w:firstLine="0" w:firstLineChars="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在透射光中是否也可以观测干涉条纹？ </w:t>
      </w:r>
    </w:p>
    <w:p w14:paraId="1C9E083C">
      <w:pPr>
        <w:ind w:firstLine="420" w:firstLineChars="0"/>
        <w:jc w:val="left"/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可以，但相位不同</w:t>
      </w:r>
    </w:p>
    <w:p w14:paraId="1E88EF5B">
      <w:pPr>
        <w:jc w:val="left"/>
        <w:rPr>
          <w:sz w:val="24"/>
          <w:szCs w:val="24"/>
        </w:rPr>
      </w:pPr>
    </w:p>
    <w:p w14:paraId="1C6515A7">
      <w:pPr>
        <w:jc w:val="left"/>
        <w:rPr>
          <w:sz w:val="24"/>
          <w:szCs w:val="24"/>
        </w:rPr>
      </w:pPr>
    </w:p>
    <w:p w14:paraId="36F374BE">
      <w:pPr>
        <w:jc w:val="left"/>
        <w:rPr>
          <w:sz w:val="24"/>
          <w:szCs w:val="24"/>
        </w:rPr>
      </w:pPr>
    </w:p>
    <w:p w14:paraId="2D90FAAC">
      <w:pPr>
        <w:spacing w:line="400" w:lineRule="exact"/>
        <w:jc w:val="left"/>
        <w:rPr>
          <w:rFonts w:ascii="仿宋" w:hAnsi="仿宋" w:eastAsia="仿宋" w:cs="仿宋"/>
          <w:b/>
          <w:sz w:val="24"/>
          <w:szCs w:val="24"/>
        </w:rPr>
      </w:pPr>
      <w:r>
        <w:rPr>
          <w:rFonts w:hint="eastAsia" w:ascii="仿宋" w:hAnsi="仿宋" w:eastAsia="仿宋" w:cs="仿宋"/>
          <w:b/>
          <w:sz w:val="24"/>
          <w:szCs w:val="24"/>
        </w:rPr>
        <w:t>注意事项：</w:t>
      </w:r>
    </w:p>
    <w:p w14:paraId="3A76B3C2">
      <w:pPr>
        <w:spacing w:line="400" w:lineRule="exact"/>
        <w:ind w:firstLine="480" w:firstLineChars="200"/>
        <w:jc w:val="left"/>
        <w:rPr>
          <w:rFonts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1.用</w:t>
      </w:r>
      <w:r>
        <w:rPr>
          <w:rFonts w:hint="eastAsia" w:ascii="Times New Roman" w:hAnsi="Times New Roman" w:eastAsia="仿宋" w:cs="Times New Roman"/>
          <w:sz w:val="24"/>
          <w:szCs w:val="24"/>
        </w:rPr>
        <w:t>P</w:t>
      </w:r>
      <w:r>
        <w:rPr>
          <w:rFonts w:ascii="Times New Roman" w:hAnsi="Times New Roman" w:eastAsia="仿宋" w:cs="Times New Roman"/>
          <w:sz w:val="24"/>
          <w:szCs w:val="24"/>
        </w:rPr>
        <w:t>DF</w:t>
      </w:r>
      <w:r>
        <w:rPr>
          <w:rFonts w:hint="eastAsia" w:ascii="仿宋" w:hAnsi="仿宋" w:eastAsia="仿宋" w:cs="仿宋"/>
          <w:sz w:val="24"/>
          <w:szCs w:val="24"/>
        </w:rPr>
        <w:t>格式上传“实验报告”，文件名：学生姓名+学号+实验名称+周次。</w:t>
      </w:r>
    </w:p>
    <w:p w14:paraId="3C7D935F">
      <w:pPr>
        <w:spacing w:line="400" w:lineRule="exact"/>
        <w:ind w:firstLine="480" w:firstLineChars="200"/>
        <w:jc w:val="left"/>
        <w:rPr>
          <w:rFonts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2.“实验报告”必须递交在“学在浙大”本课程内对应实验项目的“作业”模块内。</w:t>
      </w:r>
    </w:p>
    <w:p w14:paraId="3FB69A36">
      <w:pPr>
        <w:spacing w:line="400" w:lineRule="exact"/>
        <w:ind w:firstLine="480" w:firstLineChars="200"/>
        <w:jc w:val="left"/>
        <w:rPr>
          <w:rFonts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3.“实验报告”成绩必须在“浙江大学物理实验教学中心网站”-“选课系统”内查询。</w:t>
      </w:r>
    </w:p>
    <w:p w14:paraId="02456DA0">
      <w:pPr>
        <w:spacing w:line="400" w:lineRule="exact"/>
        <w:ind w:firstLine="480" w:firstLineChars="200"/>
        <w:jc w:val="left"/>
        <w:rPr>
          <w:rFonts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4.教学评价必须在“浙江大学物理实验教学中心网站”-“选课系统”内进行，学生必须进行教学评价，才能看到实验报告成绩，教学评价须在本次实验结束后3天内进行。</w:t>
      </w:r>
    </w:p>
    <w:p w14:paraId="08AFB197">
      <w:pPr>
        <w:spacing w:line="400" w:lineRule="exact"/>
        <w:jc w:val="left"/>
        <w:rPr>
          <w:rFonts w:ascii="仿宋" w:hAnsi="仿宋" w:eastAsia="仿宋" w:cs="仿宋"/>
          <w:sz w:val="24"/>
          <w:szCs w:val="24"/>
        </w:rPr>
      </w:pPr>
    </w:p>
    <w:p w14:paraId="793C69A1">
      <w:pPr>
        <w:spacing w:line="400" w:lineRule="exact"/>
        <w:ind w:firstLine="3132" w:firstLineChars="1300"/>
        <w:jc w:val="left"/>
        <w:rPr>
          <w:rFonts w:ascii="仿宋" w:hAnsi="仿宋" w:eastAsia="仿宋" w:cs="仿宋"/>
          <w:b/>
          <w:bCs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4"/>
          <w:szCs w:val="24"/>
        </w:rPr>
        <w:t>浙江大学物理实验教学中心制</w:t>
      </w:r>
    </w:p>
    <w:p w14:paraId="22780D2D">
      <w:pPr>
        <w:jc w:val="right"/>
        <w:rPr>
          <w:b/>
          <w:sz w:val="24"/>
          <w:szCs w:val="24"/>
          <w:u w:val="single"/>
        </w:rPr>
      </w:pPr>
    </w:p>
    <w:sectPr>
      <w:footerReference r:id="rId3" w:type="default"/>
      <w:pgSz w:w="11906" w:h="16838"/>
      <w:pgMar w:top="1440" w:right="1080" w:bottom="1440" w:left="1080" w:header="851" w:footer="992" w:gutter="0"/>
      <w:pgNumType w:start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23575044"/>
    </w:sdtPr>
    <w:sdtContent>
      <w:p w14:paraId="32BACFE3">
        <w:pPr>
          <w:pStyle w:val="3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lang w:val="zh-CN"/>
          </w:rPr>
          <w:t>2</w:t>
        </w:r>
        <w:r>
          <w:rPr>
            <w:lang w:val="zh-CN"/>
          </w:rPr>
          <w:fldChar w:fldCharType="end"/>
        </w:r>
      </w:p>
    </w:sdtContent>
  </w:sdt>
  <w:p w14:paraId="609984FD">
    <w:pPr>
      <w:pStyle w:val="3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A8B753"/>
    <w:multiLevelType w:val="singleLevel"/>
    <w:tmpl w:val="83A8B753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2895AEAD"/>
    <w:multiLevelType w:val="singleLevel"/>
    <w:tmpl w:val="2895AEAD"/>
    <w:lvl w:ilvl="0" w:tentative="0">
      <w:start w:val="2"/>
      <w:numFmt w:val="decimal"/>
      <w:suff w:val="nothing"/>
      <w:lvlText w:val="（%1）"/>
      <w:lvlJc w:val="left"/>
    </w:lvl>
  </w:abstractNum>
  <w:abstractNum w:abstractNumId="2">
    <w:nsid w:val="41E10840"/>
    <w:multiLevelType w:val="multilevel"/>
    <w:tmpl w:val="41E1084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">
    <w:nsid w:val="5BC56F56"/>
    <w:multiLevelType w:val="multilevel"/>
    <w:tmpl w:val="5BC56F5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jVlMjY2OTYxOTIyZGIwMmJiNmE3MTRmZmEwYTA4YmQifQ=="/>
  </w:docVars>
  <w:rsids>
    <w:rsidRoot w:val="007D5AC5"/>
    <w:rsid w:val="000018D3"/>
    <w:rsid w:val="00002509"/>
    <w:rsid w:val="00004F5F"/>
    <w:rsid w:val="000112E0"/>
    <w:rsid w:val="0001319D"/>
    <w:rsid w:val="0001525D"/>
    <w:rsid w:val="00015C42"/>
    <w:rsid w:val="00022504"/>
    <w:rsid w:val="00025289"/>
    <w:rsid w:val="000257C9"/>
    <w:rsid w:val="00033BD0"/>
    <w:rsid w:val="00050DB6"/>
    <w:rsid w:val="000824A4"/>
    <w:rsid w:val="00086EED"/>
    <w:rsid w:val="00097758"/>
    <w:rsid w:val="000A1220"/>
    <w:rsid w:val="000B2571"/>
    <w:rsid w:val="000B2861"/>
    <w:rsid w:val="000B4348"/>
    <w:rsid w:val="000C26C0"/>
    <w:rsid w:val="000E1593"/>
    <w:rsid w:val="000F701D"/>
    <w:rsid w:val="00106004"/>
    <w:rsid w:val="001463F7"/>
    <w:rsid w:val="001660CD"/>
    <w:rsid w:val="00171ABA"/>
    <w:rsid w:val="001B1F84"/>
    <w:rsid w:val="001C10CD"/>
    <w:rsid w:val="001D4B32"/>
    <w:rsid w:val="001D7FE5"/>
    <w:rsid w:val="001E5913"/>
    <w:rsid w:val="001F04D4"/>
    <w:rsid w:val="001F3286"/>
    <w:rsid w:val="001F4AC1"/>
    <w:rsid w:val="00210DB8"/>
    <w:rsid w:val="002168C3"/>
    <w:rsid w:val="00231541"/>
    <w:rsid w:val="00246187"/>
    <w:rsid w:val="002642F4"/>
    <w:rsid w:val="002672A9"/>
    <w:rsid w:val="00287A99"/>
    <w:rsid w:val="00287E17"/>
    <w:rsid w:val="002A025A"/>
    <w:rsid w:val="002A4A07"/>
    <w:rsid w:val="002F275E"/>
    <w:rsid w:val="00307F24"/>
    <w:rsid w:val="00352B3D"/>
    <w:rsid w:val="00394D0B"/>
    <w:rsid w:val="003A15A6"/>
    <w:rsid w:val="003B3E9F"/>
    <w:rsid w:val="003B4BEE"/>
    <w:rsid w:val="003B5557"/>
    <w:rsid w:val="003B6E73"/>
    <w:rsid w:val="003B7AAA"/>
    <w:rsid w:val="003C1848"/>
    <w:rsid w:val="003C1C33"/>
    <w:rsid w:val="003F6F51"/>
    <w:rsid w:val="00402D72"/>
    <w:rsid w:val="004210F7"/>
    <w:rsid w:val="00422273"/>
    <w:rsid w:val="0042642B"/>
    <w:rsid w:val="00471F3A"/>
    <w:rsid w:val="00476BA9"/>
    <w:rsid w:val="00477BE9"/>
    <w:rsid w:val="0048358B"/>
    <w:rsid w:val="00491332"/>
    <w:rsid w:val="004B34A0"/>
    <w:rsid w:val="004F22A8"/>
    <w:rsid w:val="00515EFE"/>
    <w:rsid w:val="00517150"/>
    <w:rsid w:val="005179AF"/>
    <w:rsid w:val="00525FAD"/>
    <w:rsid w:val="00527A95"/>
    <w:rsid w:val="00527B96"/>
    <w:rsid w:val="00536E66"/>
    <w:rsid w:val="005412CC"/>
    <w:rsid w:val="00545B5A"/>
    <w:rsid w:val="00547380"/>
    <w:rsid w:val="00554CD1"/>
    <w:rsid w:val="0056323D"/>
    <w:rsid w:val="0057203D"/>
    <w:rsid w:val="0057213A"/>
    <w:rsid w:val="0058128D"/>
    <w:rsid w:val="00584731"/>
    <w:rsid w:val="00584CAA"/>
    <w:rsid w:val="005A44E6"/>
    <w:rsid w:val="005B0959"/>
    <w:rsid w:val="005C1DF3"/>
    <w:rsid w:val="005C22EC"/>
    <w:rsid w:val="005C2E63"/>
    <w:rsid w:val="005C7B73"/>
    <w:rsid w:val="005F2E5F"/>
    <w:rsid w:val="005F50DE"/>
    <w:rsid w:val="005F541A"/>
    <w:rsid w:val="00612259"/>
    <w:rsid w:val="006143DD"/>
    <w:rsid w:val="006168AA"/>
    <w:rsid w:val="0062404F"/>
    <w:rsid w:val="006257B4"/>
    <w:rsid w:val="0063017D"/>
    <w:rsid w:val="00632F1A"/>
    <w:rsid w:val="00640F8A"/>
    <w:rsid w:val="00644F79"/>
    <w:rsid w:val="00653B60"/>
    <w:rsid w:val="006567A3"/>
    <w:rsid w:val="006736F5"/>
    <w:rsid w:val="006740DE"/>
    <w:rsid w:val="00683AFB"/>
    <w:rsid w:val="006902AA"/>
    <w:rsid w:val="006B7070"/>
    <w:rsid w:val="006C017B"/>
    <w:rsid w:val="006C0DCE"/>
    <w:rsid w:val="006C4937"/>
    <w:rsid w:val="006E27AC"/>
    <w:rsid w:val="006E6B75"/>
    <w:rsid w:val="006F1C4F"/>
    <w:rsid w:val="007049E1"/>
    <w:rsid w:val="00704A91"/>
    <w:rsid w:val="00706D41"/>
    <w:rsid w:val="00707A26"/>
    <w:rsid w:val="00724209"/>
    <w:rsid w:val="00725EA7"/>
    <w:rsid w:val="007317DB"/>
    <w:rsid w:val="00740386"/>
    <w:rsid w:val="007533E2"/>
    <w:rsid w:val="0075731B"/>
    <w:rsid w:val="007653F3"/>
    <w:rsid w:val="00786E7E"/>
    <w:rsid w:val="007961B3"/>
    <w:rsid w:val="007A13AD"/>
    <w:rsid w:val="007B17EC"/>
    <w:rsid w:val="007B52E9"/>
    <w:rsid w:val="007C6C99"/>
    <w:rsid w:val="007D5AC5"/>
    <w:rsid w:val="007F5DF9"/>
    <w:rsid w:val="00802476"/>
    <w:rsid w:val="00825282"/>
    <w:rsid w:val="008310F6"/>
    <w:rsid w:val="0085390F"/>
    <w:rsid w:val="00870D3C"/>
    <w:rsid w:val="00874A33"/>
    <w:rsid w:val="00877187"/>
    <w:rsid w:val="00883A49"/>
    <w:rsid w:val="008969E0"/>
    <w:rsid w:val="008A27F9"/>
    <w:rsid w:val="008A2EA2"/>
    <w:rsid w:val="008B41C0"/>
    <w:rsid w:val="008B4E07"/>
    <w:rsid w:val="008C2067"/>
    <w:rsid w:val="008C305D"/>
    <w:rsid w:val="008E4927"/>
    <w:rsid w:val="00900917"/>
    <w:rsid w:val="009311B6"/>
    <w:rsid w:val="009409E7"/>
    <w:rsid w:val="00941A08"/>
    <w:rsid w:val="00947F25"/>
    <w:rsid w:val="0095127D"/>
    <w:rsid w:val="0095308A"/>
    <w:rsid w:val="009642E0"/>
    <w:rsid w:val="009869B8"/>
    <w:rsid w:val="00993E7E"/>
    <w:rsid w:val="0099497B"/>
    <w:rsid w:val="00997719"/>
    <w:rsid w:val="009A08C9"/>
    <w:rsid w:val="009A4317"/>
    <w:rsid w:val="009B4AAA"/>
    <w:rsid w:val="009B6C30"/>
    <w:rsid w:val="009E0B5D"/>
    <w:rsid w:val="00A17126"/>
    <w:rsid w:val="00A20F89"/>
    <w:rsid w:val="00A229B0"/>
    <w:rsid w:val="00A33D5D"/>
    <w:rsid w:val="00A35B82"/>
    <w:rsid w:val="00A35F51"/>
    <w:rsid w:val="00A36181"/>
    <w:rsid w:val="00A5380C"/>
    <w:rsid w:val="00A72645"/>
    <w:rsid w:val="00A7286A"/>
    <w:rsid w:val="00A735EF"/>
    <w:rsid w:val="00A739FD"/>
    <w:rsid w:val="00A806B2"/>
    <w:rsid w:val="00A80E51"/>
    <w:rsid w:val="00AC0F5B"/>
    <w:rsid w:val="00AC448C"/>
    <w:rsid w:val="00AC48F8"/>
    <w:rsid w:val="00AD6091"/>
    <w:rsid w:val="00AF44A8"/>
    <w:rsid w:val="00AF71B1"/>
    <w:rsid w:val="00B04F90"/>
    <w:rsid w:val="00B17517"/>
    <w:rsid w:val="00B37992"/>
    <w:rsid w:val="00B42F11"/>
    <w:rsid w:val="00B45E68"/>
    <w:rsid w:val="00B47BD1"/>
    <w:rsid w:val="00B513F2"/>
    <w:rsid w:val="00B541CA"/>
    <w:rsid w:val="00B74150"/>
    <w:rsid w:val="00B818D5"/>
    <w:rsid w:val="00B918F5"/>
    <w:rsid w:val="00BB0A2B"/>
    <w:rsid w:val="00BB4B60"/>
    <w:rsid w:val="00BC1270"/>
    <w:rsid w:val="00BC7573"/>
    <w:rsid w:val="00BD44CA"/>
    <w:rsid w:val="00BD5A75"/>
    <w:rsid w:val="00BD5DEE"/>
    <w:rsid w:val="00BE1F6D"/>
    <w:rsid w:val="00BE54D2"/>
    <w:rsid w:val="00BF679A"/>
    <w:rsid w:val="00BF726D"/>
    <w:rsid w:val="00C15799"/>
    <w:rsid w:val="00C20288"/>
    <w:rsid w:val="00C26945"/>
    <w:rsid w:val="00C5271A"/>
    <w:rsid w:val="00C54176"/>
    <w:rsid w:val="00C557E2"/>
    <w:rsid w:val="00C566F6"/>
    <w:rsid w:val="00C74199"/>
    <w:rsid w:val="00C76736"/>
    <w:rsid w:val="00C915E0"/>
    <w:rsid w:val="00C94B95"/>
    <w:rsid w:val="00C97933"/>
    <w:rsid w:val="00CA4D81"/>
    <w:rsid w:val="00CA7358"/>
    <w:rsid w:val="00CB3804"/>
    <w:rsid w:val="00CB5B2F"/>
    <w:rsid w:val="00CC046C"/>
    <w:rsid w:val="00CC64B3"/>
    <w:rsid w:val="00CC7A24"/>
    <w:rsid w:val="00CD24C2"/>
    <w:rsid w:val="00CE58C6"/>
    <w:rsid w:val="00D01E4F"/>
    <w:rsid w:val="00D0205A"/>
    <w:rsid w:val="00D04C49"/>
    <w:rsid w:val="00D21EA4"/>
    <w:rsid w:val="00D3475E"/>
    <w:rsid w:val="00D84B80"/>
    <w:rsid w:val="00D93ACA"/>
    <w:rsid w:val="00DA4D01"/>
    <w:rsid w:val="00DB0DC2"/>
    <w:rsid w:val="00DB63E7"/>
    <w:rsid w:val="00DC2611"/>
    <w:rsid w:val="00DD06E5"/>
    <w:rsid w:val="00DD283E"/>
    <w:rsid w:val="00DE4D6B"/>
    <w:rsid w:val="00DE7386"/>
    <w:rsid w:val="00E1026B"/>
    <w:rsid w:val="00E366CE"/>
    <w:rsid w:val="00E73901"/>
    <w:rsid w:val="00E7562B"/>
    <w:rsid w:val="00E77A8D"/>
    <w:rsid w:val="00E8746D"/>
    <w:rsid w:val="00E93775"/>
    <w:rsid w:val="00E959FA"/>
    <w:rsid w:val="00EA1FD9"/>
    <w:rsid w:val="00EA54C5"/>
    <w:rsid w:val="00EA6AD8"/>
    <w:rsid w:val="00EA7AF0"/>
    <w:rsid w:val="00EA7F63"/>
    <w:rsid w:val="00EC2F22"/>
    <w:rsid w:val="00ED3F7F"/>
    <w:rsid w:val="00EF7BCE"/>
    <w:rsid w:val="00F04B9A"/>
    <w:rsid w:val="00F1026B"/>
    <w:rsid w:val="00F17C18"/>
    <w:rsid w:val="00F25115"/>
    <w:rsid w:val="00F26860"/>
    <w:rsid w:val="00F32EA0"/>
    <w:rsid w:val="00F3661D"/>
    <w:rsid w:val="00F55001"/>
    <w:rsid w:val="00F55E32"/>
    <w:rsid w:val="00F61648"/>
    <w:rsid w:val="00F96EC2"/>
    <w:rsid w:val="00FB6138"/>
    <w:rsid w:val="00FC19B3"/>
    <w:rsid w:val="00FC704A"/>
    <w:rsid w:val="00FE091E"/>
    <w:rsid w:val="00FF5ACE"/>
    <w:rsid w:val="01851914"/>
    <w:rsid w:val="05CB5478"/>
    <w:rsid w:val="08203A94"/>
    <w:rsid w:val="089D3D6A"/>
    <w:rsid w:val="0AE42D88"/>
    <w:rsid w:val="12356D59"/>
    <w:rsid w:val="15896672"/>
    <w:rsid w:val="17651B2F"/>
    <w:rsid w:val="17A912DD"/>
    <w:rsid w:val="18221E66"/>
    <w:rsid w:val="183106E6"/>
    <w:rsid w:val="18610BE1"/>
    <w:rsid w:val="1F837FAB"/>
    <w:rsid w:val="239049CC"/>
    <w:rsid w:val="27C87078"/>
    <w:rsid w:val="3823302A"/>
    <w:rsid w:val="3B976656"/>
    <w:rsid w:val="3D0D2931"/>
    <w:rsid w:val="4449790E"/>
    <w:rsid w:val="45FE572D"/>
    <w:rsid w:val="4D660E30"/>
    <w:rsid w:val="5A3638E2"/>
    <w:rsid w:val="5D115478"/>
    <w:rsid w:val="5D9841DC"/>
    <w:rsid w:val="61384784"/>
    <w:rsid w:val="651D4205"/>
    <w:rsid w:val="6F1277AF"/>
    <w:rsid w:val="6FD10033"/>
    <w:rsid w:val="70AB1AAA"/>
    <w:rsid w:val="75D32D8D"/>
    <w:rsid w:val="77142755"/>
    <w:rsid w:val="78642CA1"/>
    <w:rsid w:val="7CB2612E"/>
    <w:rsid w:val="7EDB078E"/>
    <w:rsid w:val="7F383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0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customStyle="1" w:styleId="8">
    <w:name w:val="页眉 字符"/>
    <w:basedOn w:val="7"/>
    <w:link w:val="4"/>
    <w:qFormat/>
    <w:uiPriority w:val="99"/>
    <w:rPr>
      <w:sz w:val="18"/>
      <w:szCs w:val="18"/>
    </w:rPr>
  </w:style>
  <w:style w:type="character" w:customStyle="1" w:styleId="9">
    <w:name w:val="页脚 字符"/>
    <w:basedOn w:val="7"/>
    <w:link w:val="3"/>
    <w:qFormat/>
    <w:uiPriority w:val="99"/>
    <w:rPr>
      <w:sz w:val="18"/>
      <w:szCs w:val="18"/>
    </w:rPr>
  </w:style>
  <w:style w:type="character" w:customStyle="1" w:styleId="10">
    <w:name w:val="批注框文本 字符"/>
    <w:basedOn w:val="7"/>
    <w:link w:val="2"/>
    <w:semiHidden/>
    <w:qFormat/>
    <w:uiPriority w:val="99"/>
    <w:rPr>
      <w:sz w:val="18"/>
      <w:szCs w:val="18"/>
    </w:rPr>
  </w:style>
  <w:style w:type="paragraph" w:styleId="11">
    <w:name w:val="List Paragraph"/>
    <w:basedOn w:val="1"/>
    <w:qFormat/>
    <w:uiPriority w:val="99"/>
    <w:pPr>
      <w:ind w:firstLine="420" w:firstLineChars="200"/>
    </w:pPr>
  </w:style>
  <w:style w:type="paragraph" w:customStyle="1" w:styleId="12">
    <w:name w:val="List Paragraph1"/>
    <w:basedOn w:val="1"/>
    <w:qFormat/>
    <w:uiPriority w:val="0"/>
    <w:pPr>
      <w:ind w:firstLine="420" w:firstLineChars="200"/>
    </w:pPr>
    <w:rPr>
      <w:rFonts w:ascii="Calibri" w:hAnsi="Calibri" w:eastAsia="宋体" w:cs="Times New Roman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wmf"/><Relationship Id="rId5" Type="http://schemas.openxmlformats.org/officeDocument/2006/relationships/oleObject" Target="embeddings/oleObject1.bin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923</Words>
  <Characters>1429</Characters>
  <Lines>42</Lines>
  <Paragraphs>18</Paragraphs>
  <TotalTime>66</TotalTime>
  <ScaleCrop>false</ScaleCrop>
  <LinksUpToDate>false</LinksUpToDate>
  <CharactersWithSpaces>1456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2024-08-27T13:47:00Z</dcterms:created>
  <dc:creator>Dell</dc:creator>
  <cp:lastModifiedBy>凡人修仙</cp:lastModifiedBy>
  <cp:lastPrinted>2020-02-17T08:32:00Z</cp:lastPrinted>
  <dcterms:modified xsi:type="dcterms:W3CDTF">2025-12-02T15:36:57Z</dcterms:modified>
  <cp:revision>81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3F04D6617629476C90422522BEE161CF</vt:lpwstr>
  </property>
  <property fmtid="{D5CDD505-2E9C-101B-9397-08002B2CF9AE}" pid="4" name="KSOTemplateDocerSaveRecord">
    <vt:lpwstr>eyJoZGlkIjoiZDZkYzc3ZjI3NDdhY2M4MDU5OGZkZjc0YmVhMWU2Y2QiLCJ1c2VySWQiOiI4NzQ4MzgxNTgifQ==</vt:lpwstr>
  </property>
</Properties>
</file>