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9E0FD">
      <w:pPr>
        <w:pStyle w:val="33"/>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《实践论》读书报告</w:t>
      </w:r>
    </w:p>
    <w:p w14:paraId="035E463B">
      <w:pPr>
        <w:tabs>
          <w:tab w:val="left" w:pos="1800"/>
          <w:tab w:val="center" w:pos="4380"/>
        </w:tabs>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ab/>
      </w:r>
      <w:bookmarkStart w:id="0" w:name="_GoBack"/>
      <w:bookmarkEnd w:id="0"/>
    </w:p>
    <w:p w14:paraId="44F2C0AD">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一、引言</w:t>
      </w:r>
    </w:p>
    <w:p w14:paraId="7C90473F">
      <w:pPr>
        <w:ind w:firstLine="440" w:firstLineChars="20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《实践论》是毛泽东于1937年撰写的重要哲学著作，是马克思主义认识论中国化的重要文本之一。文章围绕</w:t>
      </w:r>
      <w:r>
        <w:rPr>
          <w:rFonts w:hint="eastAsia" w:ascii="宋体" w:hAnsi="宋体" w:eastAsia="宋体" w:cs="宋体"/>
          <w:b/>
          <w:bCs/>
          <w:color w:val="000000" w:themeColor="text1"/>
          <w14:textFill>
            <w14:solidFill>
              <w14:schemeClr w14:val="tx1"/>
            </w14:solidFill>
          </w14:textFill>
        </w:rPr>
        <w:t>“认识从哪里来、如何发展、如何检验”</w:t>
      </w:r>
      <w:r>
        <w:rPr>
          <w:rFonts w:hint="eastAsia" w:ascii="宋体" w:hAnsi="宋体" w:eastAsia="宋体" w:cs="宋体"/>
          <w:color w:val="000000" w:themeColor="text1"/>
          <w14:textFill>
            <w14:solidFill>
              <w14:schemeClr w14:val="tx1"/>
            </w14:solidFill>
          </w14:textFill>
        </w:rPr>
        <w:t>等根本问题展开论述，既回应了马克思主义哲学的基本理论问题，也直接针对当时中国革命实践中存在的教条主义与经验主义倾向。本文在写作方式上，尝试综合材料式写作、发散式写作与书评式写作三种路径：在整体上采用书评式写作，对《实践论》的核心内容与结构进行系统综述；在局部引入材料式写作，通过摘引原文并加以评论；</w:t>
      </w:r>
      <w:r>
        <w:rPr>
          <w:rFonts w:hint="eastAsia" w:ascii="宋体" w:hAnsi="宋体" w:eastAsia="宋体" w:cs="宋体"/>
          <w:i w:val="0"/>
          <w:iCs w:val="0"/>
          <w:caps w:val="0"/>
          <w:color w:val="0F1115"/>
          <w:spacing w:val="0"/>
          <w:sz w:val="22"/>
          <w:szCs w:val="22"/>
          <w:shd w:val="clear" w:fill="FFFFFF"/>
        </w:rPr>
        <w:t>并在后文结合</w:t>
      </w:r>
      <w:r>
        <w:rPr>
          <w:rStyle w:val="135"/>
          <w:rFonts w:hint="eastAsia" w:ascii="宋体" w:hAnsi="宋体" w:eastAsia="宋体" w:cs="宋体"/>
          <w:b/>
          <w:bCs/>
          <w:i w:val="0"/>
          <w:iCs w:val="0"/>
          <w:caps w:val="0"/>
          <w:color w:val="0F1115"/>
          <w:spacing w:val="0"/>
          <w:sz w:val="22"/>
          <w:szCs w:val="22"/>
          <w:shd w:val="clear" w:fill="FFFFFF"/>
        </w:rPr>
        <w:t>数字时代的认知新挑战</w:t>
      </w:r>
      <w:r>
        <w:rPr>
          <w:rFonts w:hint="eastAsia" w:ascii="宋体" w:hAnsi="宋体" w:eastAsia="宋体" w:cs="宋体"/>
          <w:i w:val="0"/>
          <w:iCs w:val="0"/>
          <w:caps w:val="0"/>
          <w:color w:val="0F1115"/>
          <w:spacing w:val="0"/>
          <w:sz w:val="22"/>
          <w:szCs w:val="22"/>
          <w:shd w:val="clear" w:fill="FFFFFF"/>
        </w:rPr>
        <w:t>等现实问题，展开发散式思考与批判性阐发，以体现《实践论》穿越时代的理论活力与实践指导价值。</w:t>
      </w:r>
    </w:p>
    <w:p w14:paraId="3D863F6F">
      <w:pPr>
        <w:pStyle w:val="5"/>
        <w:keepNext w:val="0"/>
        <w:keepLines w:val="0"/>
        <w:widowControl/>
        <w:suppressLineNumbers w:val="0"/>
        <w:shd w:val="clear" w:fill="FFFFFF"/>
        <w:spacing w:before="320" w:beforeAutospacing="0" w:after="160" w:afterAutospacing="0" w:line="300" w:lineRule="atLeast"/>
        <w:ind w:left="0" w:right="0" w:firstLine="0"/>
        <w:rPr>
          <w:rFonts w:hint="eastAsia" w:ascii="宋体" w:hAnsi="宋体" w:eastAsia="宋体" w:cs="宋体"/>
          <w:b/>
          <w:bCs/>
          <w:caps w:val="0"/>
          <w:color w:val="0F1115"/>
          <w:spacing w:val="0"/>
          <w:sz w:val="20"/>
          <w:szCs w:val="20"/>
        </w:rPr>
      </w:pPr>
      <w:r>
        <w:rPr>
          <w:rFonts w:hint="eastAsia" w:ascii="宋体" w:hAnsi="宋体" w:eastAsia="宋体" w:cs="宋体"/>
          <w:color w:val="000000" w:themeColor="text1"/>
          <w:sz w:val="28"/>
          <w:szCs w:val="28"/>
          <w:lang w:val="en-US" w:eastAsia="zh-CN"/>
          <w14:textFill>
            <w14:solidFill>
              <w14:schemeClr w14:val="tx1"/>
            </w14:solidFill>
          </w14:textFill>
        </w:rPr>
        <w:t>二</w:t>
      </w:r>
      <w:r>
        <w:rPr>
          <w:rFonts w:hint="eastAsia" w:ascii="宋体" w:hAnsi="宋体" w:eastAsia="宋体" w:cs="宋体"/>
          <w:color w:val="000000" w:themeColor="text1"/>
          <w:sz w:val="28"/>
          <w:szCs w:val="28"/>
          <w14:textFill>
            <w14:solidFill>
              <w14:schemeClr w14:val="tx1"/>
            </w14:solidFill>
          </w14:textFill>
        </w:rPr>
        <w:t>、</w:t>
      </w:r>
      <w:r>
        <w:rPr>
          <w:rStyle w:val="135"/>
          <w:rFonts w:hint="eastAsia" w:ascii="宋体" w:hAnsi="宋体" w:eastAsia="宋体" w:cs="宋体"/>
          <w:b/>
          <w:bCs/>
          <w:caps w:val="0"/>
          <w:color w:val="0F1115"/>
          <w:spacing w:val="0"/>
          <w:sz w:val="28"/>
          <w:szCs w:val="28"/>
          <w:shd w:val="clear" w:fill="FFFFFF"/>
        </w:rPr>
        <w:t>《实践论》的核心内容与逻辑结构综述</w:t>
      </w:r>
    </w:p>
    <w:p w14:paraId="2539DFEF">
      <w:pPr>
        <w:pStyle w:val="31"/>
        <w:keepNext w:val="0"/>
        <w:keepLines w:val="0"/>
        <w:widowControl/>
        <w:suppressLineNumbers w:val="0"/>
        <w:shd w:val="clear" w:fill="FFFFFF"/>
        <w:spacing w:before="160" w:beforeAutospacing="0" w:after="160"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《实践论》紧紧围绕“</w:t>
      </w:r>
      <w:r>
        <w:rPr>
          <w:rFonts w:hint="eastAsia" w:ascii="宋体" w:hAnsi="宋体" w:eastAsia="宋体" w:cs="宋体"/>
          <w:b/>
          <w:bCs/>
          <w:i w:val="0"/>
          <w:iCs w:val="0"/>
          <w:caps w:val="0"/>
          <w:color w:val="0F1115"/>
          <w:spacing w:val="0"/>
          <w:sz w:val="22"/>
          <w:szCs w:val="22"/>
          <w:shd w:val="clear" w:fill="FFFFFF"/>
        </w:rPr>
        <w:t>认识与实践的关系</w:t>
      </w:r>
      <w:r>
        <w:rPr>
          <w:rFonts w:hint="eastAsia" w:ascii="宋体" w:hAnsi="宋体" w:eastAsia="宋体" w:cs="宋体"/>
          <w:i w:val="0"/>
          <w:iCs w:val="0"/>
          <w:caps w:val="0"/>
          <w:color w:val="0F1115"/>
          <w:spacing w:val="0"/>
          <w:sz w:val="22"/>
          <w:szCs w:val="22"/>
          <w:shd w:val="clear" w:fill="FFFFFF"/>
        </w:rPr>
        <w:t>”这一主线，构建了一个层层递进、循环发展的认识论体系。其核心论证可以概括为：</w:t>
      </w:r>
      <w:r>
        <w:rPr>
          <w:rStyle w:val="135"/>
          <w:rFonts w:hint="eastAsia" w:ascii="宋体" w:hAnsi="宋体" w:eastAsia="宋体" w:cs="宋体"/>
          <w:b/>
          <w:bCs/>
          <w:i w:val="0"/>
          <w:iCs w:val="0"/>
          <w:caps w:val="0"/>
          <w:color w:val="0F1115"/>
          <w:spacing w:val="0"/>
          <w:sz w:val="22"/>
          <w:szCs w:val="22"/>
          <w:shd w:val="clear" w:fill="FFFFFF"/>
        </w:rPr>
        <w:t>认识源于实践，并在实践中经历从感性到理性的飞跃，最终必须回到实践中接受检验，而这一过程是永无止境的</w:t>
      </w:r>
      <w:r>
        <w:rPr>
          <w:rFonts w:hint="eastAsia" w:ascii="宋体" w:hAnsi="宋体" w:eastAsia="宋体" w:cs="宋体"/>
          <w:i w:val="0"/>
          <w:iCs w:val="0"/>
          <w:caps w:val="0"/>
          <w:color w:val="0F1115"/>
          <w:spacing w:val="0"/>
          <w:sz w:val="22"/>
          <w:szCs w:val="22"/>
          <w:shd w:val="clear" w:fill="FFFFFF"/>
        </w:rPr>
        <w:t>。</w:t>
      </w:r>
    </w:p>
    <w:p w14:paraId="09CAFCFF">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i w:val="0"/>
          <w:iCs w:val="0"/>
          <w:caps w:val="0"/>
          <w:color w:val="0F1115"/>
          <w:spacing w:val="0"/>
          <w:sz w:val="24"/>
          <w:szCs w:val="24"/>
        </w:rPr>
      </w:pPr>
      <w:r>
        <w:rPr>
          <w:rStyle w:val="135"/>
          <w:rFonts w:hint="eastAsia" w:ascii="宋体" w:hAnsi="宋体" w:eastAsia="宋体" w:cs="宋体"/>
          <w:b/>
          <w:bCs/>
          <w:i w:val="0"/>
          <w:iCs w:val="0"/>
          <w:caps w:val="0"/>
          <w:color w:val="0F1115"/>
          <w:spacing w:val="0"/>
          <w:sz w:val="24"/>
          <w:szCs w:val="24"/>
          <w:shd w:val="clear" w:fill="FFFFFF"/>
        </w:rPr>
        <w:t>（一）基石：实践是认识的唯一来源</w:t>
      </w:r>
    </w:p>
    <w:p w14:paraId="3FDEE26F">
      <w:pPr>
        <w:pStyle w:val="31"/>
        <w:keepNext w:val="0"/>
        <w:keepLines w:val="0"/>
        <w:widowControl/>
        <w:suppressLineNumbers w:val="0"/>
        <w:shd w:val="clear" w:fill="FFFFFF"/>
        <w:spacing w:before="160" w:beforeAutospacing="0" w:after="160"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毛泽东开宗明义地指出：</w:t>
      </w:r>
      <w:r>
        <w:rPr>
          <w:rStyle w:val="135"/>
          <w:rFonts w:hint="eastAsia" w:ascii="宋体" w:hAnsi="宋体" w:eastAsia="宋体" w:cs="宋体"/>
          <w:b/>
          <w:bCs/>
          <w:i w:val="0"/>
          <w:iCs w:val="0"/>
          <w:caps w:val="0"/>
          <w:color w:val="0F1115"/>
          <w:spacing w:val="0"/>
          <w:sz w:val="22"/>
          <w:szCs w:val="22"/>
          <w:shd w:val="clear" w:fill="FFFFFF"/>
        </w:rPr>
        <w:t>“人的认识依赖于实践，离开实践的认识，是空洞的认识。”</w:t>
      </w:r>
      <w:r>
        <w:rPr>
          <w:rStyle w:val="137"/>
          <w:rFonts w:hint="eastAsia" w:ascii="宋体" w:hAnsi="宋体" w:eastAsia="宋体" w:cs="宋体"/>
          <w:b/>
          <w:bCs/>
          <w:i w:val="0"/>
          <w:iCs w:val="0"/>
          <w:caps w:val="0"/>
          <w:color w:val="0F1115"/>
          <w:spacing w:val="0"/>
          <w:sz w:val="22"/>
          <w:szCs w:val="22"/>
          <w:shd w:val="clear" w:fill="FFFFFF"/>
        </w:rPr>
        <w:footnoteReference w:id="0"/>
      </w:r>
      <w:r>
        <w:rPr>
          <w:rFonts w:hint="eastAsia" w:ascii="宋体" w:hAnsi="宋体" w:eastAsia="宋体" w:cs="宋体"/>
          <w:i w:val="0"/>
          <w:iCs w:val="0"/>
          <w:caps w:val="0"/>
          <w:color w:val="0F1115"/>
          <w:spacing w:val="0"/>
          <w:sz w:val="22"/>
          <w:szCs w:val="22"/>
          <w:shd w:val="clear" w:fill="FFFFFF"/>
        </w:rPr>
        <w:t>这一论断奠定了全文唯物论的认识论基础。它</w:t>
      </w:r>
      <w:r>
        <w:rPr>
          <w:rFonts w:hint="eastAsia" w:ascii="宋体" w:hAnsi="宋体" w:eastAsia="宋体" w:cs="宋体"/>
          <w:i w:val="0"/>
          <w:iCs w:val="0"/>
          <w:caps w:val="0"/>
          <w:color w:val="0F1115"/>
          <w:spacing w:val="0"/>
          <w:sz w:val="22"/>
          <w:szCs w:val="22"/>
          <w:shd w:val="clear" w:fill="FFFFFF"/>
          <w:lang w:val="en-US" w:eastAsia="zh-CN"/>
        </w:rPr>
        <w:t>旗帜鲜明地</w:t>
      </w:r>
      <w:r>
        <w:rPr>
          <w:rFonts w:hint="eastAsia" w:ascii="宋体" w:hAnsi="宋体" w:eastAsia="宋体" w:cs="宋体"/>
          <w:i w:val="0"/>
          <w:iCs w:val="0"/>
          <w:caps w:val="0"/>
          <w:color w:val="0F1115"/>
          <w:spacing w:val="0"/>
          <w:sz w:val="22"/>
          <w:szCs w:val="22"/>
          <w:shd w:val="clear" w:fill="FFFFFF"/>
        </w:rPr>
        <w:t>否定了认识源于“先天观念”或“主观内省”的唯心主义观点，强调认识活动必须与</w:t>
      </w:r>
      <w:r>
        <w:rPr>
          <w:rStyle w:val="135"/>
          <w:rFonts w:hint="eastAsia" w:ascii="宋体" w:hAnsi="宋体" w:eastAsia="宋体" w:cs="宋体"/>
          <w:b/>
          <w:bCs/>
          <w:i w:val="0"/>
          <w:iCs w:val="0"/>
          <w:caps w:val="0"/>
          <w:color w:val="0F1115"/>
          <w:spacing w:val="0"/>
          <w:sz w:val="22"/>
          <w:szCs w:val="22"/>
          <w:shd w:val="clear" w:fill="FFFFFF"/>
        </w:rPr>
        <w:t>改造客观世界的物质活动</w:t>
      </w:r>
      <w:r>
        <w:rPr>
          <w:rFonts w:hint="eastAsia" w:ascii="宋体" w:hAnsi="宋体" w:eastAsia="宋体" w:cs="宋体"/>
          <w:i w:val="0"/>
          <w:iCs w:val="0"/>
          <w:caps w:val="0"/>
          <w:color w:val="0F1115"/>
          <w:spacing w:val="0"/>
          <w:sz w:val="22"/>
          <w:szCs w:val="22"/>
          <w:shd w:val="clear" w:fill="FFFFFF"/>
        </w:rPr>
        <w:t>——即实践——相结合。在毛泽东的定义中，实践主要指</w:t>
      </w:r>
      <w:r>
        <w:rPr>
          <w:rStyle w:val="135"/>
          <w:rFonts w:hint="eastAsia" w:ascii="宋体" w:hAnsi="宋体" w:eastAsia="宋体" w:cs="宋体"/>
          <w:b/>
          <w:bCs/>
          <w:i w:val="0"/>
          <w:iCs w:val="0"/>
          <w:caps w:val="0"/>
          <w:color w:val="0F1115"/>
          <w:spacing w:val="0"/>
          <w:sz w:val="22"/>
          <w:szCs w:val="22"/>
          <w:shd w:val="clear" w:fill="FFFFFF"/>
        </w:rPr>
        <w:t>生产斗争、阶级斗争和科学实验</w:t>
      </w:r>
      <w:r>
        <w:rPr>
          <w:rFonts w:hint="eastAsia" w:ascii="宋体" w:hAnsi="宋体" w:eastAsia="宋体" w:cs="宋体"/>
          <w:i w:val="0"/>
          <w:iCs w:val="0"/>
          <w:caps w:val="0"/>
          <w:color w:val="0F1115"/>
          <w:spacing w:val="0"/>
          <w:sz w:val="22"/>
          <w:szCs w:val="22"/>
          <w:shd w:val="clear" w:fill="FFFFFF"/>
        </w:rPr>
        <w:t>这三项人类最基本的社会活动。认识的第一步——</w:t>
      </w:r>
      <w:r>
        <w:rPr>
          <w:rStyle w:val="135"/>
          <w:rFonts w:hint="eastAsia" w:ascii="宋体" w:hAnsi="宋体" w:eastAsia="宋体" w:cs="宋体"/>
          <w:b/>
          <w:bCs/>
          <w:i w:val="0"/>
          <w:iCs w:val="0"/>
          <w:caps w:val="0"/>
          <w:color w:val="0F1115"/>
          <w:spacing w:val="0"/>
          <w:sz w:val="22"/>
          <w:szCs w:val="22"/>
          <w:shd w:val="clear" w:fill="FFFFFF"/>
        </w:rPr>
        <w:t>感性认识</w:t>
      </w:r>
      <w:r>
        <w:rPr>
          <w:rFonts w:hint="eastAsia" w:ascii="宋体" w:hAnsi="宋体" w:eastAsia="宋体" w:cs="宋体"/>
          <w:i w:val="0"/>
          <w:iCs w:val="0"/>
          <w:caps w:val="0"/>
          <w:color w:val="0F1115"/>
          <w:spacing w:val="0"/>
          <w:sz w:val="22"/>
          <w:szCs w:val="22"/>
          <w:shd w:val="clear" w:fill="FFFFFF"/>
        </w:rPr>
        <w:t>，正是在主体与客体通过实践发生直接交互的过程中产生的。这一观点在当时具有极强的现实针对性，它直指党内存在的</w:t>
      </w:r>
      <w:r>
        <w:rPr>
          <w:rStyle w:val="135"/>
          <w:rFonts w:hint="eastAsia" w:ascii="宋体" w:hAnsi="宋体" w:eastAsia="宋体" w:cs="宋体"/>
          <w:b/>
          <w:bCs/>
          <w:i w:val="0"/>
          <w:iCs w:val="0"/>
          <w:caps w:val="0"/>
          <w:color w:val="0F1115"/>
          <w:spacing w:val="0"/>
          <w:sz w:val="22"/>
          <w:szCs w:val="22"/>
          <w:shd w:val="clear" w:fill="FFFFFF"/>
        </w:rPr>
        <w:t>教条主义</w:t>
      </w:r>
      <w:r>
        <w:rPr>
          <w:rFonts w:hint="eastAsia" w:ascii="宋体" w:hAnsi="宋体" w:eastAsia="宋体" w:cs="宋体"/>
          <w:i w:val="0"/>
          <w:iCs w:val="0"/>
          <w:caps w:val="0"/>
          <w:color w:val="0F1115"/>
          <w:spacing w:val="0"/>
          <w:sz w:val="22"/>
          <w:szCs w:val="22"/>
          <w:shd w:val="clear" w:fill="FFFFFF"/>
        </w:rPr>
        <w:t>错误，即轻视中国革命的具体实践，将马克思主义理论当作僵化教条的生搬硬套。</w:t>
      </w:r>
    </w:p>
    <w:p w14:paraId="7066A81D">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i w:val="0"/>
          <w:iCs w:val="0"/>
          <w:caps w:val="0"/>
          <w:color w:val="0F1115"/>
          <w:spacing w:val="0"/>
          <w:sz w:val="24"/>
          <w:szCs w:val="24"/>
        </w:rPr>
      </w:pPr>
      <w:r>
        <w:rPr>
          <w:rStyle w:val="135"/>
          <w:rFonts w:hint="eastAsia" w:ascii="宋体" w:hAnsi="宋体" w:eastAsia="宋体" w:cs="宋体"/>
          <w:b/>
          <w:bCs/>
          <w:i w:val="0"/>
          <w:iCs w:val="0"/>
          <w:caps w:val="0"/>
          <w:color w:val="0F1115"/>
          <w:spacing w:val="0"/>
          <w:sz w:val="24"/>
          <w:szCs w:val="24"/>
          <w:shd w:val="clear" w:fill="FFFFFF"/>
        </w:rPr>
        <w:t>（二）飞跃：从感性认识到理性认识</w:t>
      </w:r>
    </w:p>
    <w:p w14:paraId="7618E95E">
      <w:pPr>
        <w:pStyle w:val="31"/>
        <w:keepNext w:val="0"/>
        <w:keepLines w:val="0"/>
        <w:widowControl/>
        <w:suppressLineNumbers w:val="0"/>
        <w:shd w:val="clear" w:fill="FFFFFF"/>
        <w:spacing w:before="160" w:beforeAutospacing="0" w:after="160"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认识并非停留在对事物表面现象的感知。毛泽东系统地阐述了认识深化的辩证过程：</w:t>
      </w:r>
      <w:r>
        <w:rPr>
          <w:rStyle w:val="135"/>
          <w:rFonts w:hint="eastAsia" w:ascii="宋体" w:hAnsi="宋体" w:eastAsia="宋体" w:cs="宋体"/>
          <w:b/>
          <w:bCs/>
          <w:i w:val="0"/>
          <w:iCs w:val="0"/>
          <w:caps w:val="0"/>
          <w:color w:val="0F1115"/>
          <w:spacing w:val="0"/>
          <w:sz w:val="22"/>
          <w:szCs w:val="22"/>
          <w:shd w:val="clear" w:fill="FFFFFF"/>
        </w:rPr>
        <w:t>“认识从实践始，经过实践得到了理论的认识，还须再回到实践中去。”</w:t>
      </w:r>
      <w:r>
        <w:rPr>
          <w:rStyle w:val="137"/>
          <w:rFonts w:hint="eastAsia" w:ascii="宋体" w:hAnsi="宋体" w:eastAsia="宋体" w:cs="宋体"/>
          <w:b/>
          <w:bCs/>
          <w:i w:val="0"/>
          <w:iCs w:val="0"/>
          <w:caps w:val="0"/>
          <w:color w:val="0F1115"/>
          <w:spacing w:val="0"/>
          <w:sz w:val="22"/>
          <w:szCs w:val="22"/>
          <w:shd w:val="clear" w:fill="FFFFFF"/>
        </w:rPr>
        <w:footnoteReference w:id="1"/>
      </w:r>
      <w:r>
        <w:rPr>
          <w:rFonts w:hint="eastAsia" w:ascii="宋体" w:hAnsi="宋体" w:eastAsia="宋体" w:cs="宋体"/>
          <w:i w:val="0"/>
          <w:iCs w:val="0"/>
          <w:caps w:val="0"/>
          <w:color w:val="0F1115"/>
          <w:spacing w:val="0"/>
          <w:sz w:val="22"/>
          <w:szCs w:val="22"/>
          <w:shd w:val="clear" w:fill="FFFFFF"/>
        </w:rPr>
        <w:t>这句话揭示了认识运动的第一个完整周期。</w:t>
      </w:r>
    </w:p>
    <w:p w14:paraId="3313EA95">
      <w:pPr>
        <w:pStyle w:val="31"/>
        <w:keepNext w:val="0"/>
        <w:keepLines w:val="0"/>
        <w:widowControl/>
        <w:suppressLineNumbers w:val="0"/>
        <w:spacing w:before="0" w:beforeAutospacing="0" w:after="0" w:afterAutospacing="0"/>
        <w:ind w:left="0" w:right="0" w:firstLine="442" w:firstLineChars="200"/>
        <w:rPr>
          <w:rFonts w:hint="eastAsia" w:ascii="宋体" w:hAnsi="宋体" w:eastAsia="宋体" w:cs="宋体"/>
          <w:sz w:val="22"/>
          <w:szCs w:val="22"/>
        </w:rPr>
      </w:pPr>
      <w:r>
        <w:rPr>
          <w:rStyle w:val="135"/>
          <w:rFonts w:hint="eastAsia" w:ascii="宋体" w:hAnsi="宋体" w:eastAsia="宋体" w:cs="宋体"/>
          <w:b/>
          <w:bCs/>
          <w:i w:val="0"/>
          <w:iCs w:val="0"/>
          <w:caps w:val="0"/>
          <w:color w:val="0F1115"/>
          <w:spacing w:val="0"/>
          <w:sz w:val="22"/>
          <w:szCs w:val="22"/>
          <w:shd w:val="clear" w:fill="FFFFFF"/>
        </w:rPr>
        <w:t>感性认识阶段</w:t>
      </w:r>
      <w:r>
        <w:rPr>
          <w:rFonts w:hint="eastAsia" w:ascii="宋体" w:hAnsi="宋体" w:eastAsia="宋体" w:cs="宋体"/>
          <w:i w:val="0"/>
          <w:iCs w:val="0"/>
          <w:caps w:val="0"/>
          <w:color w:val="0F1115"/>
          <w:spacing w:val="0"/>
          <w:sz w:val="22"/>
          <w:szCs w:val="22"/>
          <w:shd w:val="clear" w:fill="FFFFFF"/>
        </w:rPr>
        <w:t>：这是人们在实践中通过感官获得的关于事物的</w:t>
      </w:r>
      <w:r>
        <w:rPr>
          <w:rStyle w:val="135"/>
          <w:rFonts w:hint="eastAsia" w:ascii="宋体" w:hAnsi="宋体" w:eastAsia="宋体" w:cs="宋体"/>
          <w:b/>
          <w:bCs/>
          <w:i w:val="0"/>
          <w:iCs w:val="0"/>
          <w:caps w:val="0"/>
          <w:color w:val="0F1115"/>
          <w:spacing w:val="0"/>
          <w:sz w:val="22"/>
          <w:szCs w:val="22"/>
          <w:shd w:val="clear" w:fill="FFFFFF"/>
        </w:rPr>
        <w:t>现象、片面和外部联系</w:t>
      </w:r>
      <w:r>
        <w:rPr>
          <w:rFonts w:hint="eastAsia" w:ascii="宋体" w:hAnsi="宋体" w:eastAsia="宋体" w:cs="宋体"/>
          <w:i w:val="0"/>
          <w:iCs w:val="0"/>
          <w:caps w:val="0"/>
          <w:color w:val="0F1115"/>
          <w:spacing w:val="0"/>
          <w:sz w:val="22"/>
          <w:szCs w:val="22"/>
          <w:shd w:val="clear" w:fill="FFFFFF"/>
        </w:rPr>
        <w:t>的认识，具有生动、具体的特点，但也是表面的、不深刻的。</w:t>
      </w:r>
    </w:p>
    <w:p w14:paraId="3B5288B6">
      <w:pPr>
        <w:pStyle w:val="31"/>
        <w:keepNext w:val="0"/>
        <w:keepLines w:val="0"/>
        <w:widowControl/>
        <w:suppressLineNumbers w:val="0"/>
        <w:spacing w:before="0" w:beforeAutospacing="0" w:after="0" w:afterAutospacing="0"/>
        <w:ind w:right="0" w:firstLine="442" w:firstLineChars="200"/>
        <w:rPr>
          <w:rFonts w:hint="eastAsia" w:ascii="宋体" w:hAnsi="宋体" w:eastAsia="宋体" w:cs="宋体"/>
          <w:sz w:val="22"/>
          <w:szCs w:val="22"/>
        </w:rPr>
      </w:pPr>
      <w:r>
        <w:rPr>
          <w:rStyle w:val="135"/>
          <w:rFonts w:hint="eastAsia" w:ascii="宋体" w:hAnsi="宋体" w:eastAsia="宋体" w:cs="宋体"/>
          <w:b/>
          <w:bCs/>
          <w:i w:val="0"/>
          <w:iCs w:val="0"/>
          <w:caps w:val="0"/>
          <w:color w:val="0F1115"/>
          <w:spacing w:val="0"/>
          <w:sz w:val="22"/>
          <w:szCs w:val="22"/>
          <w:shd w:val="clear" w:fill="FFFFFF"/>
        </w:rPr>
        <w:t>理性认识阶段</w:t>
      </w:r>
      <w:r>
        <w:rPr>
          <w:rFonts w:hint="eastAsia" w:ascii="宋体" w:hAnsi="宋体" w:eastAsia="宋体" w:cs="宋体"/>
          <w:i w:val="0"/>
          <w:iCs w:val="0"/>
          <w:caps w:val="0"/>
          <w:color w:val="0F1115"/>
          <w:spacing w:val="0"/>
          <w:sz w:val="22"/>
          <w:szCs w:val="22"/>
          <w:shd w:val="clear" w:fill="FFFFFF"/>
        </w:rPr>
        <w:t>：当社会实践反复进行，积累的感性材料足够丰富时，通过“思考、分析、综合”等思维加工，就会产生一个</w:t>
      </w:r>
      <w:r>
        <w:rPr>
          <w:rStyle w:val="135"/>
          <w:rFonts w:hint="eastAsia" w:ascii="宋体" w:hAnsi="宋体" w:eastAsia="宋体" w:cs="宋体"/>
          <w:b/>
          <w:bCs/>
          <w:i w:val="0"/>
          <w:iCs w:val="0"/>
          <w:caps w:val="0"/>
          <w:color w:val="0F1115"/>
          <w:spacing w:val="0"/>
          <w:sz w:val="22"/>
          <w:szCs w:val="22"/>
          <w:shd w:val="clear" w:fill="FFFFFF"/>
        </w:rPr>
        <w:t>飞跃</w:t>
      </w:r>
      <w:r>
        <w:rPr>
          <w:rFonts w:hint="eastAsia" w:ascii="宋体" w:hAnsi="宋体" w:eastAsia="宋体" w:cs="宋体"/>
          <w:i w:val="0"/>
          <w:iCs w:val="0"/>
          <w:caps w:val="0"/>
          <w:color w:val="0F1115"/>
          <w:spacing w:val="0"/>
          <w:sz w:val="22"/>
          <w:szCs w:val="22"/>
          <w:shd w:val="clear" w:fill="FFFFFF"/>
        </w:rPr>
        <w:t>，形成</w:t>
      </w:r>
      <w:r>
        <w:rPr>
          <w:rStyle w:val="135"/>
          <w:rFonts w:hint="eastAsia" w:ascii="宋体" w:hAnsi="宋体" w:eastAsia="宋体" w:cs="宋体"/>
          <w:b/>
          <w:bCs/>
          <w:i w:val="0"/>
          <w:iCs w:val="0"/>
          <w:caps w:val="0"/>
          <w:color w:val="0F1115"/>
          <w:spacing w:val="0"/>
          <w:sz w:val="22"/>
          <w:szCs w:val="22"/>
          <w:shd w:val="clear" w:fill="FFFFFF"/>
        </w:rPr>
        <w:t>概念、判断和推理</w:t>
      </w:r>
      <w:r>
        <w:rPr>
          <w:rFonts w:hint="eastAsia" w:ascii="宋体" w:hAnsi="宋体" w:eastAsia="宋体" w:cs="宋体"/>
          <w:i w:val="0"/>
          <w:iCs w:val="0"/>
          <w:caps w:val="0"/>
          <w:color w:val="0F1115"/>
          <w:spacing w:val="0"/>
          <w:sz w:val="22"/>
          <w:szCs w:val="22"/>
          <w:shd w:val="clear" w:fill="FFFFFF"/>
        </w:rPr>
        <w:t>，从而把握事物的</w:t>
      </w:r>
      <w:r>
        <w:rPr>
          <w:rStyle w:val="135"/>
          <w:rFonts w:hint="eastAsia" w:ascii="宋体" w:hAnsi="宋体" w:eastAsia="宋体" w:cs="宋体"/>
          <w:b/>
          <w:bCs/>
          <w:i w:val="0"/>
          <w:iCs w:val="0"/>
          <w:caps w:val="0"/>
          <w:color w:val="0F1115"/>
          <w:spacing w:val="0"/>
          <w:sz w:val="22"/>
          <w:szCs w:val="22"/>
          <w:shd w:val="clear" w:fill="FFFFFF"/>
        </w:rPr>
        <w:t>本质、全体和内部联系</w:t>
      </w:r>
      <w:r>
        <w:rPr>
          <w:rFonts w:hint="eastAsia" w:ascii="宋体" w:hAnsi="宋体" w:eastAsia="宋体" w:cs="宋体"/>
          <w:i w:val="0"/>
          <w:iCs w:val="0"/>
          <w:caps w:val="0"/>
          <w:color w:val="0F1115"/>
          <w:spacing w:val="0"/>
          <w:sz w:val="22"/>
          <w:szCs w:val="22"/>
          <w:shd w:val="clear" w:fill="FFFFFF"/>
        </w:rPr>
        <w:t>。这就是理性认识。</w:t>
      </w:r>
    </w:p>
    <w:p w14:paraId="63DC951D">
      <w:pPr>
        <w:pStyle w:val="31"/>
        <w:keepNext w:val="0"/>
        <w:keepLines w:val="0"/>
        <w:widowControl/>
        <w:suppressLineNumbers w:val="0"/>
        <w:shd w:val="clear" w:fill="FFFFFF"/>
        <w:spacing w:before="160" w:beforeAutospacing="0" w:after="160"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毛泽东强调，这两个阶段性质不同，但</w:t>
      </w:r>
      <w:r>
        <w:rPr>
          <w:rStyle w:val="135"/>
          <w:rFonts w:hint="eastAsia" w:ascii="宋体" w:hAnsi="宋体" w:eastAsia="宋体" w:cs="宋体"/>
          <w:b/>
          <w:bCs/>
          <w:i w:val="0"/>
          <w:iCs w:val="0"/>
          <w:caps w:val="0"/>
          <w:color w:val="0F1115"/>
          <w:spacing w:val="0"/>
          <w:sz w:val="22"/>
          <w:szCs w:val="22"/>
          <w:shd w:val="clear" w:fill="FFFFFF"/>
        </w:rPr>
        <w:t>统一于实践的基础之上</w:t>
      </w:r>
      <w:r>
        <w:rPr>
          <w:rFonts w:hint="eastAsia" w:ascii="宋体" w:hAnsi="宋体" w:eastAsia="宋体" w:cs="宋体"/>
          <w:i w:val="0"/>
          <w:iCs w:val="0"/>
          <w:caps w:val="0"/>
          <w:color w:val="0F1115"/>
          <w:spacing w:val="0"/>
          <w:sz w:val="22"/>
          <w:szCs w:val="22"/>
          <w:shd w:val="clear" w:fill="FFFFFF"/>
        </w:rPr>
        <w:t>。理性认识依赖于感性认识，否则就成了无源之水；感性认识有待于发展到理性认识，否则就无法指导实践。这一“飞跃”理论，为如何从具体经验中提炼出一般规律提供了方法论指导。</w:t>
      </w:r>
    </w:p>
    <w:p w14:paraId="3F250D55">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i w:val="0"/>
          <w:iCs w:val="0"/>
          <w:caps w:val="0"/>
          <w:color w:val="0F1115"/>
          <w:spacing w:val="0"/>
          <w:sz w:val="24"/>
          <w:szCs w:val="24"/>
        </w:rPr>
      </w:pPr>
      <w:r>
        <w:rPr>
          <w:rStyle w:val="135"/>
          <w:rFonts w:hint="eastAsia" w:ascii="宋体" w:hAnsi="宋体" w:eastAsia="宋体" w:cs="宋体"/>
          <w:b/>
          <w:bCs/>
          <w:i w:val="0"/>
          <w:iCs w:val="0"/>
          <w:caps w:val="0"/>
          <w:color w:val="0F1115"/>
          <w:spacing w:val="0"/>
          <w:sz w:val="24"/>
          <w:szCs w:val="24"/>
          <w:shd w:val="clear" w:fill="FFFFFF"/>
        </w:rPr>
        <w:t>（三）归宿与标准：实践是检验真理的唯一尺度</w:t>
      </w:r>
    </w:p>
    <w:p w14:paraId="49B4DC00">
      <w:pPr>
        <w:pStyle w:val="31"/>
        <w:keepNext w:val="0"/>
        <w:keepLines w:val="0"/>
        <w:widowControl/>
        <w:suppressLineNumbers w:val="0"/>
        <w:shd w:val="clear" w:fill="FFFFFF"/>
        <w:spacing w:before="160" w:beforeAutospacing="0" w:after="160"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完成了从感性到理性的飞跃，并不意味着认识过程的终结。毛泽东提出了认识论中最具革命性的命题：</w:t>
      </w:r>
      <w:r>
        <w:rPr>
          <w:rStyle w:val="135"/>
          <w:rFonts w:hint="eastAsia" w:ascii="宋体" w:hAnsi="宋体" w:eastAsia="宋体" w:cs="宋体"/>
          <w:b/>
          <w:bCs/>
          <w:i w:val="0"/>
          <w:iCs w:val="0"/>
          <w:caps w:val="0"/>
          <w:color w:val="0F1115"/>
          <w:spacing w:val="0"/>
          <w:sz w:val="22"/>
          <w:szCs w:val="22"/>
          <w:shd w:val="clear" w:fill="FFFFFF"/>
        </w:rPr>
        <w:t>“在改造世界的实践中，人们才能逐步认识客观事物的规律</w:t>
      </w:r>
      <w:r>
        <w:rPr>
          <w:rStyle w:val="135"/>
          <w:rFonts w:hint="eastAsia" w:ascii="宋体" w:hAnsi="宋体" w:eastAsia="宋体" w:cs="宋体"/>
          <w:b/>
          <w:bCs/>
          <w:i w:val="0"/>
          <w:iCs w:val="0"/>
          <w:caps w:val="0"/>
          <w:color w:val="0F1115"/>
          <w:spacing w:val="0"/>
          <w:sz w:val="22"/>
          <w:szCs w:val="22"/>
          <w:shd w:val="clear" w:fill="FFFFFF"/>
          <w:lang w:eastAsia="zh-CN"/>
        </w:rPr>
        <w:t>。”</w:t>
      </w:r>
      <w:r>
        <w:rPr>
          <w:rStyle w:val="137"/>
          <w:rFonts w:hint="eastAsia" w:ascii="宋体" w:hAnsi="宋体" w:eastAsia="宋体" w:cs="宋体"/>
          <w:b/>
          <w:bCs/>
          <w:i w:val="0"/>
          <w:iCs w:val="0"/>
          <w:caps w:val="0"/>
          <w:color w:val="0F1115"/>
          <w:spacing w:val="0"/>
          <w:sz w:val="22"/>
          <w:szCs w:val="22"/>
          <w:shd w:val="clear" w:fill="FFFFFF"/>
        </w:rPr>
        <w:footnoteReference w:id="2"/>
      </w:r>
      <w:r>
        <w:rPr>
          <w:rFonts w:hint="eastAsia" w:ascii="宋体" w:hAnsi="宋体" w:eastAsia="宋体" w:cs="宋体"/>
          <w:i w:val="0"/>
          <w:iCs w:val="0"/>
          <w:caps w:val="0"/>
          <w:color w:val="0F1115"/>
          <w:spacing w:val="0"/>
          <w:sz w:val="22"/>
          <w:szCs w:val="22"/>
          <w:shd w:val="clear" w:fill="FFFFFF"/>
          <w:lang w:val="en-US" w:eastAsia="zh-CN"/>
        </w:rPr>
        <w:t>而</w:t>
      </w:r>
      <w:r>
        <w:rPr>
          <w:rFonts w:hint="eastAsia" w:ascii="宋体" w:hAnsi="宋体" w:eastAsia="宋体" w:cs="宋体"/>
          <w:i w:val="0"/>
          <w:iCs w:val="0"/>
          <w:caps w:val="0"/>
          <w:color w:val="0F1115"/>
          <w:spacing w:val="0"/>
          <w:sz w:val="22"/>
          <w:szCs w:val="22"/>
          <w:shd w:val="clear" w:fill="FFFFFF"/>
        </w:rPr>
        <w:t>认识是否正确，其本身无法证明，</w:t>
      </w:r>
      <w:r>
        <w:rPr>
          <w:rStyle w:val="135"/>
          <w:rFonts w:hint="eastAsia" w:ascii="宋体" w:hAnsi="宋体" w:eastAsia="宋体" w:cs="宋体"/>
          <w:b/>
          <w:bCs/>
          <w:i w:val="0"/>
          <w:iCs w:val="0"/>
          <w:caps w:val="0"/>
          <w:color w:val="0F1115"/>
          <w:spacing w:val="0"/>
          <w:sz w:val="22"/>
          <w:szCs w:val="22"/>
          <w:shd w:val="clear" w:fill="FFFFFF"/>
        </w:rPr>
        <w:t>“只有人们的社会实践，才是人们对于外界认识的真理性的标准。”</w:t>
      </w:r>
      <w:r>
        <w:rPr>
          <w:rStyle w:val="137"/>
          <w:rFonts w:hint="eastAsia" w:ascii="宋体" w:hAnsi="宋体" w:eastAsia="宋体" w:cs="宋体"/>
          <w:b/>
          <w:bCs/>
          <w:i w:val="0"/>
          <w:iCs w:val="0"/>
          <w:caps w:val="0"/>
          <w:color w:val="0F1115"/>
          <w:spacing w:val="0"/>
          <w:sz w:val="22"/>
          <w:szCs w:val="22"/>
          <w:shd w:val="clear" w:fill="FFFFFF"/>
        </w:rPr>
        <w:footnoteReference w:id="3"/>
      </w:r>
    </w:p>
    <w:p w14:paraId="365F2B4C">
      <w:pPr>
        <w:pStyle w:val="31"/>
        <w:keepNext w:val="0"/>
        <w:keepLines w:val="0"/>
        <w:widowControl/>
        <w:suppressLineNumbers w:val="0"/>
        <w:shd w:val="clear" w:fill="FFFFFF"/>
        <w:spacing w:before="160" w:beforeAutospacing="0" w:after="160" w:afterAutospacing="0"/>
        <w:ind w:left="0" w:right="0" w:firstLine="440" w:firstLineChars="200"/>
        <w:rPr>
          <w:rFonts w:hint="eastAsia" w:ascii="宋体" w:hAnsi="宋体" w:eastAsia="宋体" w:cs="宋体"/>
          <w:i w:val="0"/>
          <w:iCs w:val="0"/>
          <w:caps w:val="0"/>
          <w:color w:val="0F1115"/>
          <w:spacing w:val="0"/>
          <w:sz w:val="22"/>
          <w:szCs w:val="22"/>
        </w:rPr>
      </w:pPr>
      <w:r>
        <w:rPr>
          <w:rFonts w:hint="eastAsia" w:ascii="宋体" w:hAnsi="宋体" w:eastAsia="宋体" w:cs="宋体"/>
          <w:i w:val="0"/>
          <w:iCs w:val="0"/>
          <w:caps w:val="0"/>
          <w:color w:val="0F1115"/>
          <w:spacing w:val="0"/>
          <w:sz w:val="22"/>
          <w:szCs w:val="22"/>
          <w:shd w:val="clear" w:fill="FFFFFF"/>
        </w:rPr>
        <w:t>这意味着，任何理论、政策或计划，无论听起来多么完美，其真理性</w:t>
      </w:r>
      <w:r>
        <w:rPr>
          <w:rStyle w:val="135"/>
          <w:rFonts w:hint="eastAsia" w:ascii="宋体" w:hAnsi="宋体" w:eastAsia="宋体" w:cs="宋体"/>
          <w:b/>
          <w:bCs/>
          <w:i w:val="0"/>
          <w:iCs w:val="0"/>
          <w:caps w:val="0"/>
          <w:color w:val="0F1115"/>
          <w:spacing w:val="0"/>
          <w:sz w:val="22"/>
          <w:szCs w:val="22"/>
          <w:shd w:val="clear" w:fill="FFFFFF"/>
        </w:rPr>
        <w:t>最终</w:t>
      </w:r>
      <w:r>
        <w:rPr>
          <w:rFonts w:hint="eastAsia" w:ascii="宋体" w:hAnsi="宋体" w:eastAsia="宋体" w:cs="宋体"/>
          <w:i w:val="0"/>
          <w:iCs w:val="0"/>
          <w:caps w:val="0"/>
          <w:color w:val="0F1115"/>
          <w:spacing w:val="0"/>
          <w:sz w:val="22"/>
          <w:szCs w:val="22"/>
          <w:shd w:val="clear" w:fill="FFFFFF"/>
        </w:rPr>
        <w:t>都必须通过实践的结果来验证。如果达到了预期目的，认识就被证实；如果失败，则需修正认识。这个过程就是</w:t>
      </w:r>
      <w:r>
        <w:rPr>
          <w:rStyle w:val="135"/>
          <w:rFonts w:hint="eastAsia" w:ascii="宋体" w:hAnsi="宋体" w:eastAsia="宋体" w:cs="宋体"/>
          <w:b/>
          <w:bCs/>
          <w:i w:val="0"/>
          <w:iCs w:val="0"/>
          <w:caps w:val="0"/>
          <w:color w:val="0F1115"/>
          <w:spacing w:val="0"/>
          <w:sz w:val="22"/>
          <w:szCs w:val="22"/>
          <w:shd w:val="clear" w:fill="FFFFFF"/>
        </w:rPr>
        <w:t>“从认识到实践”的第二次、也是意义更为重大的飞跃</w:t>
      </w:r>
      <w:r>
        <w:rPr>
          <w:rFonts w:hint="eastAsia" w:ascii="宋体" w:hAnsi="宋体" w:eastAsia="宋体" w:cs="宋体"/>
          <w:i w:val="0"/>
          <w:iCs w:val="0"/>
          <w:caps w:val="0"/>
          <w:color w:val="0F1115"/>
          <w:spacing w:val="0"/>
          <w:sz w:val="22"/>
          <w:szCs w:val="22"/>
          <w:shd w:val="clear" w:fill="FFFFFF"/>
        </w:rPr>
        <w:t>。它为“实事求是”的思想路线奠定了坚实的哲学基础，并确立了“实践—认识—再实践—再认识”这一螺旋式上升的认识论总公式。</w:t>
      </w:r>
    </w:p>
    <w:p w14:paraId="31E25EE9">
      <w:pPr>
        <w:pStyle w:val="6"/>
        <w:keepNext w:val="0"/>
        <w:keepLines w:val="0"/>
        <w:widowControl/>
        <w:suppressLineNumbers w:val="0"/>
        <w:shd w:val="clear" w:fill="FFFFFF"/>
        <w:spacing w:before="160" w:beforeAutospacing="0" w:after="160" w:afterAutospacing="0" w:line="280" w:lineRule="atLeast"/>
        <w:ind w:left="0" w:right="0" w:firstLine="0"/>
        <w:rPr>
          <w:rFonts w:hint="eastAsia" w:ascii="宋体" w:hAnsi="宋体" w:eastAsia="宋体" w:cs="宋体"/>
          <w:b/>
          <w:bCs/>
          <w:i w:val="0"/>
          <w:iCs w:val="0"/>
          <w:caps w:val="0"/>
          <w:color w:val="0F1115"/>
          <w:spacing w:val="0"/>
          <w:sz w:val="24"/>
          <w:szCs w:val="24"/>
        </w:rPr>
      </w:pPr>
      <w:r>
        <w:rPr>
          <w:rStyle w:val="135"/>
          <w:rFonts w:hint="eastAsia" w:ascii="宋体" w:hAnsi="宋体" w:eastAsia="宋体" w:cs="宋体"/>
          <w:b/>
          <w:bCs/>
          <w:i w:val="0"/>
          <w:iCs w:val="0"/>
          <w:caps w:val="0"/>
          <w:color w:val="0F1115"/>
          <w:spacing w:val="0"/>
          <w:sz w:val="24"/>
          <w:szCs w:val="24"/>
          <w:shd w:val="clear" w:fill="FFFFFF"/>
        </w:rPr>
        <w:t>（四）特质：认识运动的无限性与反复性</w:t>
      </w:r>
    </w:p>
    <w:p w14:paraId="574E4A5A">
      <w:pPr>
        <w:pStyle w:val="5"/>
        <w:keepNext w:val="0"/>
        <w:keepLines w:val="0"/>
        <w:widowControl/>
        <w:suppressLineNumbers w:val="0"/>
        <w:shd w:val="clear" w:fill="FFFFFF"/>
        <w:spacing w:before="320" w:beforeAutospacing="0" w:after="160" w:afterAutospacing="0" w:line="300" w:lineRule="atLeast"/>
        <w:ind w:left="0" w:right="0" w:firstLine="440" w:firstLineChars="200"/>
        <w:rPr>
          <w:rFonts w:hint="eastAsia" w:ascii="宋体" w:hAnsi="宋体" w:eastAsia="宋体" w:cs="宋体"/>
          <w:b w:val="0"/>
          <w:bCs w:val="0"/>
          <w:i w:val="0"/>
          <w:iCs w:val="0"/>
          <w:caps w:val="0"/>
          <w:color w:val="0F1115"/>
          <w:spacing w:val="0"/>
          <w:sz w:val="22"/>
          <w:szCs w:val="22"/>
        </w:rPr>
      </w:pPr>
      <w:r>
        <w:rPr>
          <w:rFonts w:hint="eastAsia" w:ascii="宋体" w:hAnsi="宋体" w:eastAsia="宋体" w:cs="宋体"/>
          <w:b w:val="0"/>
          <w:bCs w:val="0"/>
          <w:i w:val="0"/>
          <w:iCs w:val="0"/>
          <w:caps w:val="0"/>
          <w:color w:val="0F1115"/>
          <w:spacing w:val="0"/>
          <w:sz w:val="22"/>
          <w:szCs w:val="22"/>
          <w:shd w:val="clear" w:fill="FFFFFF"/>
        </w:rPr>
        <w:t>《实践论》并未将真理描绘为一旦获得便永恒不变的静态结论。相反，毛泽东深刻地指出，由于客观过程的发展及其表现程度的限制，以及主体自身的历史局限性，人们的认识常常是</w:t>
      </w:r>
      <w:r>
        <w:rPr>
          <w:rStyle w:val="135"/>
          <w:rFonts w:hint="eastAsia" w:ascii="宋体" w:hAnsi="宋体" w:eastAsia="宋体" w:cs="宋体"/>
          <w:b/>
          <w:bCs/>
          <w:i w:val="0"/>
          <w:iCs w:val="0"/>
          <w:caps w:val="0"/>
          <w:color w:val="0F1115"/>
          <w:spacing w:val="0"/>
          <w:sz w:val="22"/>
          <w:szCs w:val="22"/>
          <w:shd w:val="clear" w:fill="FFFFFF"/>
        </w:rPr>
        <w:t>近似正确的、相对的</w:t>
      </w:r>
      <w:r>
        <w:rPr>
          <w:rFonts w:hint="eastAsia" w:ascii="宋体" w:hAnsi="宋体" w:eastAsia="宋体" w:cs="宋体"/>
          <w:b w:val="0"/>
          <w:bCs w:val="0"/>
          <w:i w:val="0"/>
          <w:iCs w:val="0"/>
          <w:caps w:val="0"/>
          <w:color w:val="0F1115"/>
          <w:spacing w:val="0"/>
          <w:sz w:val="22"/>
          <w:szCs w:val="22"/>
          <w:shd w:val="clear" w:fill="FFFFFF"/>
        </w:rPr>
        <w:t>。随着客观世界的发展和实践本身的深入，原有的认识可能需要补充、修正甚至推翻，新的认识又将在新的实践基础上开始。因此，</w:t>
      </w:r>
      <w:r>
        <w:rPr>
          <w:rStyle w:val="135"/>
          <w:rFonts w:hint="eastAsia" w:ascii="宋体" w:hAnsi="宋体" w:eastAsia="宋体" w:cs="宋体"/>
          <w:b/>
          <w:bCs/>
          <w:i w:val="0"/>
          <w:iCs w:val="0"/>
          <w:caps w:val="0"/>
          <w:color w:val="0F1115"/>
          <w:spacing w:val="0"/>
          <w:sz w:val="22"/>
          <w:szCs w:val="22"/>
          <w:shd w:val="clear" w:fill="FFFFFF"/>
        </w:rPr>
        <w:t>“实践、认识、再实践、再认识，这种形式，循环往复以至无穷”</w:t>
      </w:r>
      <w:r>
        <w:rPr>
          <w:rFonts w:hint="eastAsia" w:ascii="宋体" w:hAnsi="宋体" w:eastAsia="宋体" w:cs="宋体"/>
          <w:b w:val="0"/>
          <w:bCs w:val="0"/>
          <w:i w:val="0"/>
          <w:iCs w:val="0"/>
          <w:caps w:val="0"/>
          <w:color w:val="0F1115"/>
          <w:spacing w:val="0"/>
          <w:sz w:val="22"/>
          <w:szCs w:val="22"/>
          <w:shd w:val="clear" w:fill="FFFFFF"/>
        </w:rPr>
        <w:t>，而每一循环的内容，都使认识进到了更高一级的程度。这揭示了认识发展的</w:t>
      </w:r>
      <w:r>
        <w:rPr>
          <w:rStyle w:val="135"/>
          <w:rFonts w:hint="eastAsia" w:ascii="宋体" w:hAnsi="宋体" w:eastAsia="宋体" w:cs="宋体"/>
          <w:b/>
          <w:bCs/>
          <w:i w:val="0"/>
          <w:iCs w:val="0"/>
          <w:caps w:val="0"/>
          <w:color w:val="0F1115"/>
          <w:spacing w:val="0"/>
          <w:sz w:val="22"/>
          <w:szCs w:val="22"/>
          <w:shd w:val="clear" w:fill="FFFFFF"/>
        </w:rPr>
        <w:t>辩证本性</w:t>
      </w:r>
      <w:r>
        <w:rPr>
          <w:rFonts w:hint="eastAsia" w:ascii="宋体" w:hAnsi="宋体" w:eastAsia="宋体" w:cs="宋体"/>
          <w:b w:val="0"/>
          <w:bCs w:val="0"/>
          <w:i w:val="0"/>
          <w:iCs w:val="0"/>
          <w:caps w:val="0"/>
          <w:color w:val="0F1115"/>
          <w:spacing w:val="0"/>
          <w:sz w:val="22"/>
          <w:szCs w:val="22"/>
          <w:shd w:val="clear" w:fill="FFFFFF"/>
        </w:rPr>
        <w:t>，既反对了僵化保守的形而上学，也</w:t>
      </w:r>
      <w:r>
        <w:rPr>
          <w:rFonts w:hint="eastAsia" w:ascii="宋体" w:hAnsi="宋体" w:eastAsia="宋体" w:cs="宋体"/>
          <w:b w:val="0"/>
          <w:bCs w:val="0"/>
          <w:color w:val="000000" w:themeColor="text1"/>
          <w:sz w:val="22"/>
          <w:szCs w:val="22"/>
          <w:lang w:val="en-US" w:eastAsia="zh-CN"/>
          <w14:textFill>
            <w14:solidFill>
              <w14:schemeClr w14:val="tx1"/>
            </w14:solidFill>
          </w14:textFill>
        </w:rPr>
        <w:t>避免</w:t>
      </w:r>
      <w:r>
        <w:rPr>
          <w:rFonts w:hint="eastAsia" w:ascii="宋体" w:hAnsi="宋体" w:eastAsia="宋体" w:cs="宋体"/>
          <w:b w:val="0"/>
          <w:bCs w:val="0"/>
          <w:i w:val="0"/>
          <w:iCs w:val="0"/>
          <w:caps w:val="0"/>
          <w:color w:val="0F1115"/>
          <w:spacing w:val="0"/>
          <w:sz w:val="22"/>
          <w:szCs w:val="22"/>
          <w:shd w:val="clear" w:fill="FFFFFF"/>
        </w:rPr>
        <w:t>了陷入不可知论的泥潭。</w:t>
      </w:r>
    </w:p>
    <w:p w14:paraId="64BC6543">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三</w:t>
      </w:r>
      <w:r>
        <w:rPr>
          <w:rFonts w:hint="eastAsia" w:ascii="宋体" w:hAnsi="宋体" w:eastAsia="宋体" w:cs="宋体"/>
          <w:color w:val="000000" w:themeColor="text1"/>
          <w14:textFill>
            <w14:solidFill>
              <w14:schemeClr w14:val="tx1"/>
            </w14:solidFill>
          </w14:textFill>
        </w:rPr>
        <w:t>、《实践论》的理论意义</w:t>
      </w:r>
    </w:p>
    <w:p w14:paraId="130D979B">
      <w:pPr>
        <w:ind w:firstLine="440" w:firstLineChars="20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从理论层面看，《实践论》在坚持马克思主义基本原理的基础上，对认识论作出了创造性的阐发。它将马克思主义哲学中较为抽象的认识论问题与具体社会实践紧密结合，使哲学成为指导现实行动的思想工具。同时，《实践论》以实践观点批判经验主义和教条主义两种错误倾向，为理解“主观与客观”“理论与实践”的辩证关系提供清晰分析框架。</w:t>
      </w:r>
      <w:r>
        <w:rPr>
          <w:rFonts w:hint="eastAsia" w:ascii="宋体" w:hAnsi="宋体" w:eastAsia="宋体" w:cs="宋体"/>
          <w:color w:val="000000" w:themeColor="text1"/>
          <w:lang w:val="en-US" w:eastAsia="zh-CN"/>
          <w14:textFill>
            <w14:solidFill>
              <w14:schemeClr w14:val="tx1"/>
            </w14:solidFill>
          </w14:textFill>
        </w:rPr>
        <w:t xml:space="preserve">    </w:t>
      </w:r>
      <w:r>
        <w:rPr>
          <w:rFonts w:hint="eastAsia" w:ascii="宋体" w:hAnsi="宋体" w:eastAsia="宋体" w:cs="宋体"/>
          <w:i w:val="0"/>
          <w:iCs w:val="0"/>
          <w:caps w:val="0"/>
          <w:color w:val="0F1115"/>
          <w:spacing w:val="0"/>
          <w:sz w:val="22"/>
          <w:szCs w:val="22"/>
          <w:shd w:val="clear" w:fill="FFFFFF"/>
        </w:rPr>
        <w:t>这一分析框架穿越时空，</w:t>
      </w:r>
      <w:r>
        <w:rPr>
          <w:rStyle w:val="135"/>
          <w:rFonts w:hint="eastAsia" w:ascii="宋体" w:hAnsi="宋体" w:eastAsia="宋体" w:cs="宋体"/>
          <w:b/>
          <w:bCs/>
          <w:i w:val="0"/>
          <w:iCs w:val="0"/>
          <w:caps w:val="0"/>
          <w:color w:val="0F1115"/>
          <w:spacing w:val="0"/>
          <w:sz w:val="22"/>
          <w:szCs w:val="22"/>
          <w:shd w:val="clear" w:fill="FFFFFF"/>
        </w:rPr>
        <w:t>在当今高度专业化与信息化的社会中，依然振聋发聩。</w:t>
      </w:r>
      <w:r>
        <w:rPr>
          <w:rFonts w:hint="eastAsia" w:ascii="宋体" w:hAnsi="宋体" w:eastAsia="宋体" w:cs="宋体"/>
          <w:i w:val="0"/>
          <w:iCs w:val="0"/>
          <w:caps w:val="0"/>
          <w:color w:val="0F1115"/>
          <w:spacing w:val="0"/>
          <w:sz w:val="22"/>
          <w:szCs w:val="22"/>
          <w:shd w:val="clear" w:fill="FFFFFF"/>
        </w:rPr>
        <w:t>研究者若忽视鲜活的实践，固守于既有理论模型或数据范式，便可能陷入</w:t>
      </w:r>
      <w:r>
        <w:rPr>
          <w:rStyle w:val="135"/>
          <w:rFonts w:hint="eastAsia" w:ascii="宋体" w:hAnsi="宋体" w:eastAsia="宋体" w:cs="宋体"/>
          <w:b/>
          <w:bCs/>
          <w:i w:val="0"/>
          <w:iCs w:val="0"/>
          <w:caps w:val="0"/>
          <w:color w:val="0F1115"/>
          <w:spacing w:val="0"/>
          <w:sz w:val="22"/>
          <w:szCs w:val="22"/>
          <w:shd w:val="clear" w:fill="FFFFFF"/>
        </w:rPr>
        <w:t>技术化、指标化的新</w:t>
      </w:r>
      <w:r>
        <w:rPr>
          <w:rStyle w:val="135"/>
          <w:rFonts w:hint="eastAsia" w:ascii="宋体" w:hAnsi="宋体" w:eastAsia="宋体" w:cs="宋体"/>
          <w:b/>
          <w:bCs/>
          <w:i w:val="0"/>
          <w:iCs w:val="0"/>
          <w:caps w:val="0"/>
          <w:color w:val="0F1115"/>
          <w:spacing w:val="0"/>
          <w:sz w:val="22"/>
          <w:szCs w:val="22"/>
          <w:shd w:val="clear" w:fill="FFFFFF"/>
          <w:lang w:eastAsia="zh-CN"/>
        </w:rPr>
        <w:t>“</w:t>
      </w:r>
      <w:r>
        <w:rPr>
          <w:rStyle w:val="135"/>
          <w:rFonts w:hint="eastAsia" w:ascii="宋体" w:hAnsi="宋体" w:eastAsia="宋体" w:cs="宋体"/>
          <w:b/>
          <w:bCs/>
          <w:i w:val="0"/>
          <w:iCs w:val="0"/>
          <w:caps w:val="0"/>
          <w:color w:val="0F1115"/>
          <w:spacing w:val="0"/>
          <w:sz w:val="22"/>
          <w:szCs w:val="22"/>
          <w:shd w:val="clear" w:fill="FFFFFF"/>
        </w:rPr>
        <w:t>教条主义</w:t>
      </w:r>
      <w:r>
        <w:rPr>
          <w:rStyle w:val="135"/>
          <w:rFonts w:hint="eastAsia" w:ascii="宋体" w:hAnsi="宋体" w:eastAsia="宋体" w:cs="宋体"/>
          <w:b/>
          <w:bCs/>
          <w:i w:val="0"/>
          <w:iCs w:val="0"/>
          <w:caps w:val="0"/>
          <w:color w:val="0F1115"/>
          <w:spacing w:val="0"/>
          <w:sz w:val="22"/>
          <w:szCs w:val="22"/>
          <w:shd w:val="clear" w:fill="FFFFFF"/>
          <w:lang w:eastAsia="zh-CN"/>
        </w:rPr>
        <w:t>”</w:t>
      </w:r>
      <w:r>
        <w:rPr>
          <w:rFonts w:hint="eastAsia" w:ascii="宋体" w:hAnsi="宋体" w:eastAsia="宋体" w:cs="宋体"/>
          <w:i w:val="0"/>
          <w:iCs w:val="0"/>
          <w:caps w:val="0"/>
          <w:color w:val="0F1115"/>
          <w:spacing w:val="0"/>
          <w:sz w:val="22"/>
          <w:szCs w:val="22"/>
          <w:shd w:val="clear" w:fill="FFFFFF"/>
        </w:rPr>
        <w:t>，这正是第</w:t>
      </w:r>
      <w:r>
        <w:rPr>
          <w:rFonts w:hint="eastAsia" w:ascii="宋体" w:hAnsi="宋体" w:eastAsia="宋体" w:cs="宋体"/>
          <w:i w:val="0"/>
          <w:iCs w:val="0"/>
          <w:caps w:val="0"/>
          <w:color w:val="0F1115"/>
          <w:spacing w:val="0"/>
          <w:sz w:val="22"/>
          <w:szCs w:val="22"/>
          <w:shd w:val="clear" w:fill="FFFFFF"/>
          <w:lang w:val="en-US" w:eastAsia="zh-CN"/>
        </w:rPr>
        <w:t>四</w:t>
      </w:r>
      <w:r>
        <w:rPr>
          <w:rFonts w:hint="eastAsia" w:ascii="宋体" w:hAnsi="宋体" w:eastAsia="宋体" w:cs="宋体"/>
          <w:i w:val="0"/>
          <w:iCs w:val="0"/>
          <w:caps w:val="0"/>
          <w:color w:val="0F1115"/>
          <w:spacing w:val="0"/>
          <w:sz w:val="22"/>
          <w:szCs w:val="22"/>
          <w:shd w:val="clear" w:fill="FFFFFF"/>
        </w:rPr>
        <w:t>部分将要探讨的当代议题之一。</w:t>
      </w:r>
    </w:p>
    <w:p w14:paraId="13524139">
      <w:pPr>
        <w:pStyle w:val="3"/>
        <w:bidi w:val="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四、</w:t>
      </w:r>
      <w:r>
        <w:rPr>
          <w:rFonts w:hint="eastAsia" w:ascii="宋体" w:hAnsi="宋体" w:eastAsia="宋体" w:cs="宋体"/>
          <w:b/>
          <w:bCs/>
          <w:color w:val="000000" w:themeColor="text1"/>
          <w:sz w:val="28"/>
          <w:szCs w:val="28"/>
          <w14:textFill>
            <w14:solidFill>
              <w14:schemeClr w14:val="tx1"/>
            </w14:solidFill>
          </w14:textFill>
        </w:rPr>
        <w:t>《实践论》的现实启示与批判性思考</w:t>
      </w:r>
    </w:p>
    <w:p w14:paraId="5E06B34B">
      <w:pPr>
        <w:pStyle w:val="4"/>
        <w:numPr>
          <w:ilvl w:val="0"/>
          <w:numId w:val="0"/>
        </w:numPr>
        <w:bidi w:val="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（一）认识来源之惑：</w:t>
      </w:r>
      <w:r>
        <w:rPr>
          <w:rFonts w:hint="eastAsia" w:ascii="宋体" w:hAnsi="宋体" w:eastAsia="宋体" w:cs="宋体"/>
          <w:color w:val="000000" w:themeColor="text1"/>
          <w:sz w:val="24"/>
          <w:szCs w:val="24"/>
          <w14:textFill>
            <w14:solidFill>
              <w14:schemeClr w14:val="tx1"/>
            </w14:solidFill>
          </w14:textFill>
        </w:rPr>
        <w:t>“虚拟实践”</w:t>
      </w:r>
      <w:r>
        <w:rPr>
          <w:rFonts w:hint="eastAsia" w:ascii="宋体" w:hAnsi="宋体" w:eastAsia="宋体" w:cs="宋体"/>
          <w:color w:val="000000" w:themeColor="text1"/>
          <w:sz w:val="24"/>
          <w:szCs w:val="24"/>
          <w:lang w:val="en-US" w:eastAsia="zh-CN"/>
          <w14:textFill>
            <w14:solidFill>
              <w14:schemeClr w14:val="tx1"/>
            </w14:solidFill>
          </w14:textFill>
        </w:rPr>
        <w:t>的可靠性问题</w:t>
      </w:r>
    </w:p>
    <w:p w14:paraId="419C63AB">
      <w:pPr>
        <w:numPr>
          <w:ilvl w:val="0"/>
          <w:numId w:val="0"/>
        </w:numPr>
        <w:ind w:firstLine="440" w:firstLineChars="200"/>
        <w:rPr>
          <w:rFonts w:hint="eastAsia" w:ascii="宋体" w:hAnsi="宋体" w:eastAsia="宋体" w:cs="宋体"/>
          <w:b w:val="0"/>
          <w:bCs w:val="0"/>
          <w:i w:val="0"/>
          <w:iCs w:val="0"/>
          <w:caps w:val="0"/>
          <w:color w:val="0F1115"/>
          <w:spacing w:val="0"/>
          <w:sz w:val="22"/>
          <w:szCs w:val="22"/>
          <w:shd w:val="clear" w:fill="FFFFFF"/>
        </w:rPr>
      </w:pPr>
      <w:r>
        <w:rPr>
          <w:rFonts w:hint="eastAsia" w:ascii="宋体" w:hAnsi="宋体" w:eastAsia="宋体" w:cs="宋体"/>
          <w:b w:val="0"/>
          <w:bCs w:val="0"/>
          <w:i w:val="0"/>
          <w:iCs w:val="0"/>
          <w:caps w:val="0"/>
          <w:color w:val="0F1115"/>
          <w:spacing w:val="0"/>
          <w:sz w:val="22"/>
          <w:szCs w:val="22"/>
          <w:shd w:val="clear" w:fill="FFFFFF"/>
        </w:rPr>
        <w:t>《实践论》强调基于物质活动的实践。然而，在数字时代，大量认知活动发生于</w:t>
      </w:r>
      <w:r>
        <w:rPr>
          <w:rStyle w:val="135"/>
          <w:rFonts w:hint="eastAsia" w:ascii="宋体" w:hAnsi="宋体" w:eastAsia="宋体" w:cs="宋体"/>
          <w:b/>
          <w:bCs/>
          <w:i w:val="0"/>
          <w:iCs w:val="0"/>
          <w:caps w:val="0"/>
          <w:color w:val="0F1115"/>
          <w:spacing w:val="0"/>
          <w:sz w:val="22"/>
          <w:szCs w:val="22"/>
          <w:shd w:val="clear" w:fill="FFFFFF"/>
        </w:rPr>
        <w:t>网络空间、模拟环境或算法驱动的信息茧房</w:t>
      </w:r>
      <w:r>
        <w:rPr>
          <w:rFonts w:hint="eastAsia" w:ascii="宋体" w:hAnsi="宋体" w:eastAsia="宋体" w:cs="宋体"/>
          <w:b w:val="0"/>
          <w:bCs w:val="0"/>
          <w:i w:val="0"/>
          <w:iCs w:val="0"/>
          <w:caps w:val="0"/>
          <w:color w:val="0F1115"/>
          <w:spacing w:val="0"/>
          <w:sz w:val="22"/>
          <w:szCs w:val="22"/>
          <w:shd w:val="clear" w:fill="FFFFFF"/>
        </w:rPr>
        <w:t>之中。这种“虚拟实践”或“间接实践”在多大程度上能成为可靠的认识来源？其产生的认识（如对社会的感知、对事件的判断）是否可能因数据偏见、算法操控而与客观现实产生更大偏差？这要求我们在坚持实践基础地位的同时，</w:t>
      </w:r>
      <w:r>
        <w:rPr>
          <w:rStyle w:val="135"/>
          <w:rFonts w:hint="eastAsia" w:ascii="宋体" w:hAnsi="宋体" w:eastAsia="宋体" w:cs="宋体"/>
          <w:b/>
          <w:bCs/>
          <w:i w:val="0"/>
          <w:iCs w:val="0"/>
          <w:caps w:val="0"/>
          <w:color w:val="0F1115"/>
          <w:spacing w:val="0"/>
          <w:sz w:val="22"/>
          <w:szCs w:val="22"/>
          <w:shd w:val="clear" w:fill="FFFFFF"/>
        </w:rPr>
        <w:t>深化对“实践”形态及其保真机制的理解</w:t>
      </w:r>
      <w:r>
        <w:rPr>
          <w:rFonts w:hint="eastAsia" w:ascii="宋体" w:hAnsi="宋体" w:eastAsia="宋体" w:cs="宋体"/>
          <w:b w:val="0"/>
          <w:bCs w:val="0"/>
          <w:i w:val="0"/>
          <w:iCs w:val="0"/>
          <w:caps w:val="0"/>
          <w:color w:val="0F1115"/>
          <w:spacing w:val="0"/>
          <w:sz w:val="22"/>
          <w:szCs w:val="22"/>
          <w:shd w:val="clear" w:fill="FFFFFF"/>
        </w:rPr>
        <w:t>。</w:t>
      </w:r>
    </w:p>
    <w:p w14:paraId="3225D318">
      <w:pPr>
        <w:pStyle w:val="4"/>
        <w:numPr>
          <w:ilvl w:val="0"/>
          <w:numId w:val="0"/>
        </w:numPr>
        <w:bidi w:val="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（二）真理检验之困：风险社会中的</w:t>
      </w:r>
      <w:r>
        <w:rPr>
          <w:rFonts w:hint="eastAsia" w:ascii="宋体" w:hAnsi="宋体" w:eastAsia="宋体" w:cs="宋体"/>
          <w:color w:val="000000" w:themeColor="text1"/>
          <w:sz w:val="24"/>
          <w:szCs w:val="24"/>
          <w14:textFill>
            <w14:solidFill>
              <w14:schemeClr w14:val="tx1"/>
            </w14:solidFill>
          </w14:textFill>
        </w:rPr>
        <w:t>“实践”滞后性</w:t>
      </w:r>
    </w:p>
    <w:p w14:paraId="347C2883">
      <w:pPr>
        <w:numPr>
          <w:ilvl w:val="0"/>
          <w:numId w:val="0"/>
        </w:numPr>
        <w:ind w:leftChars="0" w:firstLine="440" w:firstLineChars="200"/>
        <w:rPr>
          <w:rFonts w:hint="eastAsia" w:ascii="宋体" w:hAnsi="宋体" w:eastAsia="宋体" w:cs="宋体"/>
          <w:b w:val="0"/>
          <w:bCs w:val="0"/>
          <w:i w:val="0"/>
          <w:iCs w:val="0"/>
          <w:caps w:val="0"/>
          <w:color w:val="0F1115"/>
          <w:spacing w:val="0"/>
          <w:sz w:val="22"/>
          <w:szCs w:val="22"/>
          <w:shd w:val="clear" w:fill="FFFFFF"/>
        </w:rPr>
      </w:pPr>
      <w:r>
        <w:rPr>
          <w:rFonts w:hint="eastAsia" w:ascii="宋体" w:hAnsi="宋体" w:eastAsia="宋体" w:cs="宋体"/>
          <w:b w:val="0"/>
          <w:bCs w:val="0"/>
          <w:i w:val="0"/>
          <w:iCs w:val="0"/>
          <w:caps w:val="0"/>
          <w:color w:val="0F1115"/>
          <w:spacing w:val="0"/>
          <w:sz w:val="22"/>
          <w:szCs w:val="22"/>
          <w:shd w:val="clear" w:fill="FFFFFF"/>
        </w:rPr>
        <w:t>“实践是检验真理的唯一标准”在技术迭代迅猛、社会系统高度复杂的今天面临挑战。某些理论或决策（如基因编辑、大型金融模型、人工智能伦理）的</w:t>
      </w:r>
      <w:r>
        <w:rPr>
          <w:rStyle w:val="135"/>
          <w:rFonts w:hint="eastAsia" w:ascii="宋体" w:hAnsi="宋体" w:eastAsia="宋体" w:cs="宋体"/>
          <w:b/>
          <w:bCs/>
          <w:i w:val="0"/>
          <w:iCs w:val="0"/>
          <w:caps w:val="0"/>
          <w:color w:val="0F1115"/>
          <w:spacing w:val="0"/>
          <w:sz w:val="22"/>
          <w:szCs w:val="22"/>
          <w:shd w:val="clear" w:fill="FFFFFF"/>
        </w:rPr>
        <w:t>实践后果具有极强滞后性、不可逆性或全球性风险</w:t>
      </w:r>
      <w:r>
        <w:rPr>
          <w:rFonts w:hint="eastAsia" w:ascii="宋体" w:hAnsi="宋体" w:eastAsia="宋体" w:cs="宋体"/>
          <w:b w:val="0"/>
          <w:bCs w:val="0"/>
          <w:i w:val="0"/>
          <w:iCs w:val="0"/>
          <w:caps w:val="0"/>
          <w:color w:val="0F1115"/>
          <w:spacing w:val="0"/>
          <w:sz w:val="22"/>
          <w:szCs w:val="22"/>
          <w:shd w:val="clear" w:fill="FFFFFF"/>
        </w:rPr>
        <w:t>，无法等待传统意义上的“实践-认识-再实践”长周期循环。这是否催生了对</w:t>
      </w:r>
      <w:r>
        <w:rPr>
          <w:rStyle w:val="135"/>
          <w:rFonts w:hint="eastAsia" w:ascii="宋体" w:hAnsi="宋体" w:eastAsia="宋体" w:cs="宋体"/>
          <w:b/>
          <w:bCs/>
          <w:i w:val="0"/>
          <w:iCs w:val="0"/>
          <w:caps w:val="0"/>
          <w:color w:val="0F1115"/>
          <w:spacing w:val="0"/>
          <w:sz w:val="22"/>
          <w:szCs w:val="22"/>
          <w:shd w:val="clear" w:fill="FFFFFF"/>
        </w:rPr>
        <w:t>预测模型、模拟实验、伦理评估等“前置性实践检验形式”</w:t>
      </w:r>
      <w:r>
        <w:rPr>
          <w:rFonts w:hint="eastAsia" w:ascii="宋体" w:hAnsi="宋体" w:eastAsia="宋体" w:cs="宋体"/>
          <w:b w:val="0"/>
          <w:bCs w:val="0"/>
          <w:i w:val="0"/>
          <w:iCs w:val="0"/>
          <w:caps w:val="0"/>
          <w:color w:val="0F1115"/>
          <w:spacing w:val="0"/>
          <w:sz w:val="22"/>
          <w:szCs w:val="22"/>
          <w:shd w:val="clear" w:fill="FFFFFF"/>
        </w:rPr>
        <w:t>的新的认识论需求？</w:t>
      </w:r>
    </w:p>
    <w:p w14:paraId="0C7CBE03">
      <w:pPr>
        <w:pStyle w:val="4"/>
        <w:numPr>
          <w:ilvl w:val="0"/>
          <w:numId w:val="0"/>
        </w:numPr>
        <w:bidi w:val="0"/>
        <w:rPr>
          <w:rStyle w:val="135"/>
          <w:rFonts w:hint="default" w:ascii="宋体" w:hAnsi="宋体" w:eastAsia="宋体" w:cs="宋体"/>
          <w:b/>
          <w:bCs/>
          <w:i w:val="0"/>
          <w:iCs w:val="0"/>
          <w:caps w:val="0"/>
          <w:color w:val="0F1115"/>
          <w:spacing w:val="0"/>
          <w:sz w:val="24"/>
          <w:szCs w:val="24"/>
          <w:shd w:val="clear" w:fill="FFFFFF"/>
          <w:lang w:val="en-US"/>
        </w:rPr>
      </w:pPr>
      <w:r>
        <w:rPr>
          <w:rStyle w:val="135"/>
          <w:rFonts w:hint="eastAsia" w:ascii="宋体" w:hAnsi="宋体" w:eastAsia="宋体" w:cs="宋体"/>
          <w:b/>
          <w:bCs/>
          <w:i w:val="0"/>
          <w:iCs w:val="0"/>
          <w:caps w:val="0"/>
          <w:color w:val="0F1115"/>
          <w:spacing w:val="0"/>
          <w:sz w:val="24"/>
          <w:szCs w:val="24"/>
          <w:shd w:val="clear" w:fill="FFFFFF"/>
          <w:lang w:val="en-US" w:eastAsia="zh-CN"/>
        </w:rPr>
        <w:t>（三）核心精神之鉴：反对当代“新教条主义”</w:t>
      </w:r>
    </w:p>
    <w:p w14:paraId="31B147DA">
      <w:pPr>
        <w:numPr>
          <w:ilvl w:val="0"/>
          <w:numId w:val="0"/>
        </w:numPr>
        <w:ind w:leftChars="0" w:firstLine="442" w:firstLineChars="200"/>
        <w:rPr>
          <w:rFonts w:hint="eastAsia" w:ascii="宋体" w:hAnsi="宋体" w:eastAsia="宋体" w:cs="宋体"/>
          <w:b w:val="0"/>
          <w:bCs w:val="0"/>
          <w:i w:val="0"/>
          <w:iCs w:val="0"/>
          <w:caps w:val="0"/>
          <w:color w:val="0F1115"/>
          <w:spacing w:val="0"/>
          <w:sz w:val="22"/>
          <w:szCs w:val="22"/>
          <w:shd w:val="clear" w:fill="FFFFFF"/>
        </w:rPr>
      </w:pPr>
      <w:r>
        <w:rPr>
          <w:rStyle w:val="135"/>
          <w:rFonts w:hint="eastAsia" w:ascii="宋体" w:hAnsi="宋体" w:eastAsia="宋体" w:cs="宋体"/>
          <w:b/>
          <w:bCs/>
          <w:i w:val="0"/>
          <w:iCs w:val="0"/>
          <w:caps w:val="0"/>
          <w:color w:val="0F1115"/>
          <w:spacing w:val="0"/>
          <w:sz w:val="22"/>
          <w:szCs w:val="22"/>
          <w:shd w:val="clear" w:fill="FFFFFF"/>
        </w:rPr>
        <w:t>反对当代“新教条主义”</w:t>
      </w:r>
      <w:r>
        <w:rPr>
          <w:rFonts w:hint="eastAsia" w:ascii="宋体" w:hAnsi="宋体" w:eastAsia="宋体" w:cs="宋体"/>
          <w:b w:val="0"/>
          <w:bCs w:val="0"/>
          <w:i w:val="0"/>
          <w:iCs w:val="0"/>
          <w:caps w:val="0"/>
          <w:color w:val="0F1115"/>
          <w:spacing w:val="0"/>
          <w:sz w:val="22"/>
          <w:szCs w:val="22"/>
          <w:shd w:val="clear" w:fill="FFFFFF"/>
        </w:rPr>
        <w:t>。今天，“本本主义”可能以新的形式出现：对权威期刊模型的盲目崇拜、对量化指标的绝对服从、对成功案例的机械复制。《实践论》的核心警示从未过时：</w:t>
      </w:r>
      <w:r>
        <w:rPr>
          <w:rStyle w:val="135"/>
          <w:rFonts w:hint="eastAsia" w:ascii="宋体" w:hAnsi="宋体" w:eastAsia="宋体" w:cs="宋体"/>
          <w:b/>
          <w:bCs/>
          <w:i w:val="0"/>
          <w:iCs w:val="0"/>
          <w:caps w:val="0"/>
          <w:color w:val="0F1115"/>
          <w:spacing w:val="0"/>
          <w:sz w:val="22"/>
          <w:szCs w:val="22"/>
          <w:shd w:val="clear" w:fill="FFFFFF"/>
        </w:rPr>
        <w:t>任何理论，无论其来源多么权威，都必须与不断发展变化的具体实际情况相结合</w:t>
      </w:r>
      <w:r>
        <w:rPr>
          <w:rFonts w:hint="eastAsia" w:ascii="宋体" w:hAnsi="宋体" w:eastAsia="宋体" w:cs="宋体"/>
          <w:b w:val="0"/>
          <w:bCs w:val="0"/>
          <w:i w:val="0"/>
          <w:iCs w:val="0"/>
          <w:caps w:val="0"/>
          <w:color w:val="0F1115"/>
          <w:spacing w:val="0"/>
          <w:sz w:val="22"/>
          <w:szCs w:val="22"/>
          <w:shd w:val="clear" w:fill="FFFFFF"/>
        </w:rPr>
        <w:t>。真正的理论创新，往往发生在敏锐感知到现有理论与鲜活实践之间张力的时刻。</w:t>
      </w:r>
    </w:p>
    <w:p w14:paraId="5D572293">
      <w:pPr>
        <w:pStyle w:val="3"/>
        <w:bidi w:val="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五</w:t>
      </w:r>
      <w:r>
        <w:rPr>
          <w:rFonts w:hint="eastAsia" w:ascii="宋体" w:hAnsi="宋体" w:eastAsia="宋体" w:cs="宋体"/>
          <w:color w:val="000000" w:themeColor="text1"/>
          <w14:textFill>
            <w14:solidFill>
              <w14:schemeClr w14:val="tx1"/>
            </w14:solidFill>
          </w14:textFill>
        </w:rPr>
        <w:t>、结语</w:t>
      </w:r>
    </w:p>
    <w:p w14:paraId="1D7CFCB9">
      <w:pPr>
        <w:ind w:firstLine="440" w:firstLineChars="200"/>
        <w:rPr>
          <w:rFonts w:hint="eastAsia" w:ascii="等线" w:hAnsi="等线" w:eastAsia="等线" w:cs="等线"/>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总体而言，《实践论》以简明而有力的方式阐明了马克思主义认识论核心原则，不仅在中国革命历史中发挥重要作用，也在当代依然具有跨时代的思想价值。</w:t>
      </w:r>
      <w:r>
        <w:rPr>
          <w:rFonts w:hint="eastAsia" w:ascii="宋体" w:hAnsi="宋体" w:eastAsia="宋体" w:cs="宋体"/>
          <w:i w:val="0"/>
          <w:iCs w:val="0"/>
          <w:caps w:val="0"/>
          <w:color w:val="0F1115"/>
          <w:spacing w:val="0"/>
          <w:sz w:val="22"/>
          <w:szCs w:val="22"/>
          <w:shd w:val="clear" w:fill="FFFFFF"/>
        </w:rPr>
        <w:t>通过重读《实践论》这一经典文本，我们不仅得以梳理马克思主义认识论中国化的关键脉络，更获得了一种</w:t>
      </w:r>
      <w:r>
        <w:rPr>
          <w:rStyle w:val="135"/>
          <w:rFonts w:hint="eastAsia" w:ascii="宋体" w:hAnsi="宋体" w:eastAsia="宋体" w:cs="宋体"/>
          <w:b/>
          <w:bCs/>
          <w:i w:val="0"/>
          <w:iCs w:val="0"/>
          <w:caps w:val="0"/>
          <w:color w:val="0F1115"/>
          <w:spacing w:val="0"/>
          <w:sz w:val="22"/>
          <w:szCs w:val="22"/>
          <w:shd w:val="clear" w:fill="FFFFFF"/>
        </w:rPr>
        <w:t>动态的、面向实践的认识论态度</w:t>
      </w:r>
      <w:r>
        <w:rPr>
          <w:rFonts w:hint="eastAsia" w:ascii="宋体" w:hAnsi="宋体" w:eastAsia="宋体" w:cs="宋体"/>
          <w:i w:val="0"/>
          <w:iCs w:val="0"/>
          <w:caps w:val="0"/>
          <w:color w:val="0F1115"/>
          <w:spacing w:val="0"/>
          <w:sz w:val="22"/>
          <w:szCs w:val="22"/>
          <w:shd w:val="clear" w:fill="FFFFFF"/>
        </w:rPr>
        <w:t>。它提醒我们，无论在革命年代还是数字时代，</w:t>
      </w:r>
      <w:r>
        <w:rPr>
          <w:rStyle w:val="135"/>
          <w:rFonts w:hint="eastAsia" w:ascii="宋体" w:hAnsi="宋体" w:eastAsia="宋体" w:cs="宋体"/>
          <w:b/>
          <w:bCs/>
          <w:i w:val="0"/>
          <w:iCs w:val="0"/>
          <w:caps w:val="0"/>
          <w:color w:val="0F1115"/>
          <w:spacing w:val="0"/>
          <w:sz w:val="22"/>
          <w:szCs w:val="22"/>
          <w:shd w:val="clear" w:fill="FFFFFF"/>
        </w:rPr>
        <w:t>真理的生命力始终在于与具体、历史、发展着的实践相结合</w:t>
      </w:r>
      <w:r>
        <w:rPr>
          <w:rFonts w:hint="eastAsia" w:ascii="宋体" w:hAnsi="宋体" w:eastAsia="宋体" w:cs="宋体"/>
          <w:i w:val="0"/>
          <w:iCs w:val="0"/>
          <w:caps w:val="0"/>
          <w:color w:val="0F1115"/>
          <w:spacing w:val="0"/>
          <w:sz w:val="22"/>
          <w:szCs w:val="22"/>
          <w:shd w:val="clear" w:fill="FFFFFF"/>
        </w:rPr>
        <w:t>。唯有持守这种态度，我们才能在学术研究与社会行动中，自觉规避一切形式的教条与空想，不断迈向更真切、更深刻的认识。</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pPr>
        <w:spacing w:before="0" w:after="0" w:line="276" w:lineRule="auto"/>
      </w:pPr>
      <w:r>
        <w:separator/>
      </w:r>
    </w:p>
  </w:footnote>
  <w:footnote w:type="continuationSeparator" w:id="9">
    <w:p>
      <w:pPr>
        <w:spacing w:before="0" w:after="0" w:line="276" w:lineRule="auto"/>
      </w:pPr>
      <w:r>
        <w:continuationSeparator/>
      </w:r>
    </w:p>
  </w:footnote>
  <w:footnote w:id="0">
    <w:p w14:paraId="23E6509F">
      <w:pPr>
        <w:pStyle w:val="28"/>
        <w:snapToGrid w:val="0"/>
        <w:rPr>
          <w:rFonts w:hint="default" w:eastAsia="宋体"/>
          <w:color w:val="000000" w:themeColor="text1"/>
          <w:sz w:val="13"/>
          <w:szCs w:val="13"/>
          <w:highlight w:val="none"/>
          <w:lang w:val="en-US" w:eastAsia="zh-CN"/>
          <w14:textFill>
            <w14:solidFill>
              <w14:schemeClr w14:val="tx1"/>
            </w14:solidFill>
          </w14:textFill>
        </w:rPr>
      </w:pPr>
      <w:r>
        <w:rPr>
          <w:rStyle w:val="137"/>
        </w:rPr>
        <w:footnoteRef/>
      </w:r>
      <w:r>
        <w:rPr>
          <w:rFonts w:hint="eastAsia" w:eastAsia="宋体"/>
          <w:sz w:val="13"/>
          <w:szCs w:val="13"/>
          <w:lang w:val="en-US" w:eastAsia="zh-CN"/>
        </w:rPr>
        <w:t>毛泽东：《实践论》，见</w:t>
      </w:r>
      <w:r>
        <w:rPr>
          <w:rFonts w:hint="eastAsia"/>
          <w:sz w:val="13"/>
          <w:szCs w:val="13"/>
        </w:rPr>
        <w:t>《毛泽东选集》（第1卷），北京：人民出版社，1991年，第</w:t>
      </w:r>
      <w:r>
        <w:rPr>
          <w:rFonts w:hint="eastAsia" w:eastAsia="宋体"/>
          <w:sz w:val="13"/>
          <w:szCs w:val="13"/>
          <w:lang w:val="en-US" w:eastAsia="zh-CN"/>
        </w:rPr>
        <w:t>284</w:t>
      </w:r>
      <w:r>
        <w:rPr>
          <w:rFonts w:hint="eastAsia"/>
          <w:sz w:val="13"/>
          <w:szCs w:val="13"/>
        </w:rPr>
        <w:t>页。</w:t>
      </w:r>
    </w:p>
  </w:footnote>
  <w:footnote w:id="1">
    <w:p w14:paraId="31E54524">
      <w:pPr>
        <w:pStyle w:val="28"/>
        <w:snapToGrid w:val="0"/>
        <w:rPr>
          <w:rFonts w:hint="default" w:eastAsia="宋体"/>
          <w:lang w:val="en-US" w:eastAsia="zh-CN"/>
        </w:rPr>
      </w:pPr>
      <w:r>
        <w:rPr>
          <w:rStyle w:val="137"/>
        </w:rPr>
        <w:footnoteRef/>
      </w:r>
      <w:r>
        <w:t xml:space="preserve"> </w:t>
      </w:r>
      <w:r>
        <w:rPr>
          <w:rFonts w:hint="eastAsia" w:eastAsia="宋体"/>
          <w:sz w:val="13"/>
          <w:szCs w:val="13"/>
          <w:lang w:val="en-US" w:eastAsia="zh-CN"/>
        </w:rPr>
        <w:t>同上，第292页</w:t>
      </w:r>
    </w:p>
  </w:footnote>
  <w:footnote w:id="2">
    <w:p w14:paraId="0C763AF2">
      <w:pPr>
        <w:pStyle w:val="28"/>
        <w:snapToGrid w:val="0"/>
        <w:rPr>
          <w:sz w:val="13"/>
          <w:szCs w:val="13"/>
        </w:rPr>
      </w:pPr>
      <w:r>
        <w:rPr>
          <w:rStyle w:val="137"/>
        </w:rPr>
        <w:footnoteRef/>
      </w:r>
      <w:r>
        <w:t xml:space="preserve"> </w:t>
      </w:r>
      <w:r>
        <w:rPr>
          <w:rFonts w:hint="eastAsia" w:eastAsia="宋体"/>
          <w:sz w:val="13"/>
          <w:szCs w:val="13"/>
          <w:lang w:val="en-US" w:eastAsia="zh-CN"/>
        </w:rPr>
        <w:t>毛泽东：《实践论》，见</w:t>
      </w:r>
      <w:r>
        <w:rPr>
          <w:rFonts w:hint="eastAsia"/>
          <w:sz w:val="13"/>
          <w:szCs w:val="13"/>
        </w:rPr>
        <w:t>《毛泽东选集》（第1卷），北京：人民出版社，1991年，第</w:t>
      </w:r>
      <w:r>
        <w:rPr>
          <w:rFonts w:hint="eastAsia" w:eastAsia="宋体"/>
          <w:sz w:val="13"/>
          <w:szCs w:val="13"/>
          <w:lang w:val="en-US" w:eastAsia="zh-CN"/>
        </w:rPr>
        <w:t>296</w:t>
      </w:r>
      <w:r>
        <w:rPr>
          <w:rFonts w:hint="eastAsia"/>
          <w:sz w:val="13"/>
          <w:szCs w:val="13"/>
        </w:rPr>
        <w:t>页。</w:t>
      </w:r>
    </w:p>
  </w:footnote>
  <w:footnote w:id="3">
    <w:p w14:paraId="2DC32106">
      <w:pPr>
        <w:pStyle w:val="28"/>
        <w:snapToGrid w:val="0"/>
        <w:rPr>
          <w:rFonts w:hint="default" w:eastAsia="宋体"/>
          <w:sz w:val="13"/>
          <w:szCs w:val="13"/>
          <w:lang w:val="en-US" w:eastAsia="zh-CN"/>
        </w:rPr>
      </w:pPr>
      <w:r>
        <w:rPr>
          <w:rStyle w:val="137"/>
        </w:rPr>
        <w:footnoteRef/>
      </w:r>
      <w:r>
        <w:t xml:space="preserve"> </w:t>
      </w:r>
      <w:r>
        <w:rPr>
          <w:rFonts w:hint="eastAsia" w:eastAsia="宋体"/>
          <w:sz w:val="13"/>
          <w:szCs w:val="13"/>
          <w:lang w:val="en-US" w:eastAsia="zh-CN"/>
        </w:rPr>
        <w:t>同上，第284页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8"/>
    <w:footnote w:id="9"/>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C6234"/>
    <w:rsid w:val="0BCC0BE0"/>
    <w:rsid w:val="1CD47F71"/>
    <w:rsid w:val="2B95320E"/>
    <w:rsid w:val="384B61A6"/>
    <w:rsid w:val="38832151"/>
    <w:rsid w:val="3C6E3E96"/>
    <w:rsid w:val="74BD65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footnote text"/>
    <w:basedOn w:val="1"/>
    <w:semiHidden/>
    <w:unhideWhenUsed/>
    <w:uiPriority w:val="99"/>
    <w:pPr>
      <w:snapToGrid w:val="0"/>
      <w:jc w:val="left"/>
    </w:pPr>
    <w:rPr>
      <w:sz w:val="18"/>
    </w:r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footnote reference"/>
    <w:basedOn w:val="134"/>
    <w:semiHidden/>
    <w:unhideWhenUsed/>
    <w:qFormat/>
    <w:uiPriority w:val="99"/>
    <w:rPr>
      <w:vertAlign w:val="superscript"/>
    </w:rPr>
  </w:style>
  <w:style w:type="character" w:customStyle="1" w:styleId="138">
    <w:name w:val="Header Char"/>
    <w:basedOn w:val="134"/>
    <w:link w:val="25"/>
    <w:qFormat/>
    <w:uiPriority w:val="99"/>
  </w:style>
  <w:style w:type="character" w:customStyle="1" w:styleId="139">
    <w:name w:val="Footer Char"/>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29"/>
    <w:uiPriority w:val="99"/>
  </w:style>
  <w:style w:type="character" w:customStyle="1" w:styleId="149">
    <w:name w:val="Body Text 3 Char"/>
    <w:basedOn w:val="134"/>
    <w:link w:val="17"/>
    <w:uiPriority w:val="99"/>
    <w:rPr>
      <w:sz w:val="16"/>
      <w:szCs w:val="16"/>
    </w:rPr>
  </w:style>
  <w:style w:type="character" w:customStyle="1" w:styleId="150">
    <w:name w:val="Macro Text Char"/>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2713</Words>
  <Characters>2725</Characters>
  <Lines>0</Lines>
  <Paragraphs>0</Paragraphs>
  <TotalTime>14</TotalTime>
  <ScaleCrop>false</ScaleCrop>
  <LinksUpToDate>false</LinksUpToDate>
  <CharactersWithSpaces>2733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凡人修仙</cp:lastModifiedBy>
  <dcterms:modified xsi:type="dcterms:W3CDTF">2025-12-29T04:10:32Z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eyJoZGlkIjoiZGM1MmRiYWRkY2Q1ODRhMWU4YTU4ZjBjYTUyMzY4ZTUiLCJ1c2VySWQiOiI4NzQ4MzgxNTgifQ==</vt:lpwstr>
  </property>
  <property fmtid="{D5CDD505-2E9C-101B-9397-08002B2CF9AE}" pid="3" name="KSOProductBuildVer">
    <vt:lpwstr>2052-12.1.0.24034</vt:lpwstr>
  </property>
  <property fmtid="{D5CDD505-2E9C-101B-9397-08002B2CF9AE}" pid="4" name="ICV">
    <vt:lpwstr>BC66B090BFCF4436B0D1BF2E77B819FF_13</vt:lpwstr>
  </property>
</Properties>
</file>