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ABFB" w14:textId="77777777" w:rsidR="00C40095" w:rsidRPr="00610D80" w:rsidRDefault="00C40095" w:rsidP="00C40095">
      <w:pPr>
        <w:ind w:firstLine="567"/>
        <w:rPr>
          <w:b/>
          <w:bCs/>
        </w:rPr>
      </w:pPr>
      <w:proofErr w:type="spellStart"/>
      <w:r w:rsidRPr="00610D80">
        <w:rPr>
          <w:b/>
          <w:bCs/>
        </w:rPr>
        <w:t>Abstract</w:t>
      </w:r>
      <w:proofErr w:type="spellEnd"/>
      <w:r w:rsidRPr="00610D80">
        <w:rPr>
          <w:b/>
          <w:bCs/>
        </w:rPr>
        <w:t>:</w:t>
      </w:r>
    </w:p>
    <w:p w14:paraId="3A1CBA10" w14:textId="77777777" w:rsidR="005536AB" w:rsidRDefault="003F5B19" w:rsidP="00C40095">
      <w:pPr>
        <w:ind w:firstLine="567"/>
      </w:pPr>
      <w:r>
        <w:t xml:space="preserve">A visão da próxima geração de comunicações wireless 5G consiste em fornecer velocidades de tráfego de dados muito elevados (tipicamente na ordem dos </w:t>
      </w:r>
      <w:proofErr w:type="spellStart"/>
      <w:r>
        <w:t>Gbps</w:t>
      </w:r>
      <w:proofErr w:type="spellEnd"/>
      <w:r>
        <w:t>),</w:t>
      </w:r>
      <w:r w:rsidR="00C40095">
        <w:t xml:space="preserve"> latência (</w:t>
      </w:r>
      <w:proofErr w:type="spellStart"/>
      <w:r w:rsidR="00C40095">
        <w:t>lag</w:t>
      </w:r>
      <w:proofErr w:type="spellEnd"/>
      <w:r w:rsidR="00C40095">
        <w:t>) extremamente baixa, um aumento exponencial da capacidade da estação base e uma significante melhoria na perceção da qualidade de serviço por parte dos utilizadores, comparada às atuais redes 4G.</w:t>
      </w:r>
    </w:p>
    <w:p w14:paraId="7B1AD7A4" w14:textId="77777777" w:rsidR="00002269" w:rsidRPr="00610D80" w:rsidRDefault="00002269" w:rsidP="00354656">
      <w:pPr>
        <w:ind w:firstLine="567"/>
        <w:rPr>
          <w:b/>
          <w:bCs/>
        </w:rPr>
      </w:pPr>
      <w:r w:rsidRPr="00610D80">
        <w:rPr>
          <w:b/>
          <w:bCs/>
        </w:rPr>
        <w:t>Evolução da tecnologia:</w:t>
      </w:r>
    </w:p>
    <w:p w14:paraId="4FCFBAFE" w14:textId="77777777" w:rsidR="00002269" w:rsidRDefault="00002269" w:rsidP="00C40095">
      <w:pPr>
        <w:ind w:firstLine="567"/>
      </w:pPr>
      <w:r>
        <w:t>Faz já algumas décadas desde que as comunicações wireless surgiram com a primeira geração, exclusivamente de sistemas d</w:t>
      </w:r>
      <w:bookmarkStart w:id="0" w:name="_GoBack"/>
      <w:bookmarkEnd w:id="0"/>
      <w:r>
        <w:t>e voz. Ao longo deste período, foi registada uma evolução gradual, todavia consistente, destas comunicações até à atual quarta geração, a qual se deve sobretudo à introdução de modulação digital, a reciclagem eficaz de frequências, a aplicação de pacotes de Internet e o rápido avanço de tecnologias de componente física (WCDMA, OFDMA, MIMO, HARQ).</w:t>
      </w:r>
    </w:p>
    <w:p w14:paraId="6F458B65" w14:textId="77777777" w:rsidR="00002269" w:rsidRDefault="00002269" w:rsidP="00C40095">
      <w:pPr>
        <w:ind w:firstLine="567"/>
      </w:pPr>
      <w:r>
        <w:t>Como tal, as comunicações 4G tornaram-se parte da rotina da sociedade atual. Com isto, tornou-se popular um novo conjunto de aplicações móveis orientadas aos utilizadores, nomeadamente videoconferências móveis, a transmissão de vídeo, e-</w:t>
      </w:r>
      <w:proofErr w:type="spellStart"/>
      <w:r>
        <w:t>healthcare</w:t>
      </w:r>
      <w:proofErr w:type="spellEnd"/>
      <w:r>
        <w:t xml:space="preserve"> e </w:t>
      </w:r>
      <w:proofErr w:type="spellStart"/>
      <w:r>
        <w:t>gaming</w:t>
      </w:r>
      <w:proofErr w:type="spellEnd"/>
      <w:r>
        <w:t xml:space="preserve"> online</w:t>
      </w:r>
      <w:r w:rsidR="00610D80">
        <w:t>, o que abre novos horizontes aos operadores de wireless para explorar.</w:t>
      </w:r>
    </w:p>
    <w:p w14:paraId="5A019BD3" w14:textId="77777777" w:rsidR="00354656" w:rsidRPr="00610D80" w:rsidRDefault="00354656" w:rsidP="00354656">
      <w:pPr>
        <w:ind w:firstLine="567"/>
        <w:rPr>
          <w:b/>
          <w:bCs/>
        </w:rPr>
      </w:pPr>
      <w:r w:rsidRPr="00610D80">
        <w:rPr>
          <w:b/>
          <w:bCs/>
        </w:rPr>
        <w:t>Motivação</w:t>
      </w:r>
      <w:r w:rsidR="00A54197">
        <w:rPr>
          <w:b/>
          <w:bCs/>
        </w:rPr>
        <w:t xml:space="preserve"> e visão do 5G</w:t>
      </w:r>
      <w:r w:rsidRPr="00610D80">
        <w:rPr>
          <w:b/>
          <w:bCs/>
        </w:rPr>
        <w:t>:</w:t>
      </w:r>
    </w:p>
    <w:p w14:paraId="0AC3CA7E" w14:textId="77777777" w:rsidR="00354656" w:rsidRDefault="00354656" w:rsidP="00354656">
      <w:pPr>
        <w:ind w:firstLine="567"/>
      </w:pPr>
      <w:r>
        <w:t>A proliferação contínua de dispositivos inteligentes e a introdução de novas aplicações multimédia emergentes, bem como o exponencial aumento da demanda e uso de dados wireless está já a revelar-se um fardo significante nas redes atuais de telemóveis. É esperado que o primeiro standard (normas da indústria) seja completo em 2020.</w:t>
      </w:r>
    </w:p>
    <w:p w14:paraId="143BF946" w14:textId="77777777" w:rsidR="00354656" w:rsidRDefault="00354656" w:rsidP="00354656">
      <w:pPr>
        <w:ind w:firstLine="567"/>
      </w:pPr>
      <w:r>
        <w:t>Ao estudar as várias iniciativas de pesquisa das indústrias e universidades, chegamos a 8 requerimentos de força maior para as comunicações 5G:</w:t>
      </w:r>
    </w:p>
    <w:p w14:paraId="5BD6C06E" w14:textId="77777777" w:rsidR="00354656" w:rsidRDefault="00354656" w:rsidP="00354656">
      <w:pPr>
        <w:pStyle w:val="PargrafodaLista"/>
        <w:numPr>
          <w:ilvl w:val="0"/>
          <w:numId w:val="3"/>
        </w:numPr>
      </w:pPr>
      <w:r>
        <w:t xml:space="preserve">Taxas de dados na ordem dos 1 – 10 </w:t>
      </w:r>
      <w:proofErr w:type="spellStart"/>
      <w:r>
        <w:t>Gbps</w:t>
      </w:r>
      <w:proofErr w:type="spellEnd"/>
      <w:r>
        <w:t xml:space="preserve"> </w:t>
      </w:r>
      <w:r w:rsidR="00FD489F">
        <w:t>em redes de comunicação, que equivalem a um aumento de quase 10 vezes relativamente à tradicional taxa de dados máxima de 150 Mbps atual.</w:t>
      </w:r>
    </w:p>
    <w:p w14:paraId="58A1192C" w14:textId="77777777" w:rsidR="00FD489F" w:rsidRDefault="00FD489F" w:rsidP="00354656">
      <w:pPr>
        <w:pStyle w:val="PargrafodaLista"/>
        <w:numPr>
          <w:ilvl w:val="0"/>
          <w:numId w:val="3"/>
        </w:numPr>
      </w:pPr>
      <w:r>
        <w:t xml:space="preserve">Latência de ida e volta de 1 </w:t>
      </w:r>
      <w:proofErr w:type="spellStart"/>
      <w:r>
        <w:t>ms</w:t>
      </w:r>
      <w:proofErr w:type="spellEnd"/>
      <w:r>
        <w:t>: uma redução de quase 10 vezes em relação aos valores do 4G.</w:t>
      </w:r>
    </w:p>
    <w:p w14:paraId="374F8553" w14:textId="77777777" w:rsidR="00FD489F" w:rsidRDefault="00FD489F" w:rsidP="00354656">
      <w:pPr>
        <w:pStyle w:val="PargrafodaLista"/>
        <w:numPr>
          <w:ilvl w:val="0"/>
          <w:numId w:val="3"/>
        </w:numPr>
      </w:pPr>
      <w:r>
        <w:t xml:space="preserve">Elevada largura de banda por unidade de área: é necessária para possibilitar um grande número de dispositivos interligados com maiores larguras de banda ao longo de </w:t>
      </w:r>
      <w:r w:rsidR="00A54197">
        <w:t>períodos</w:t>
      </w:r>
      <w:r>
        <w:t xml:space="preserve"> prolongados numa determinada localização.</w:t>
      </w:r>
    </w:p>
    <w:p w14:paraId="00BAA0EA" w14:textId="77777777" w:rsidR="00A54197" w:rsidRDefault="00A54197" w:rsidP="00354656">
      <w:pPr>
        <w:pStyle w:val="PargrafodaLista"/>
        <w:numPr>
          <w:ilvl w:val="0"/>
          <w:numId w:val="3"/>
        </w:numPr>
      </w:pPr>
      <w:r>
        <w:t>Número enorme de dispositivos conectados: é necessário providenciar conectividade a um número elevadíssimo de dispositivos.</w:t>
      </w:r>
    </w:p>
    <w:p w14:paraId="12BBE9BB" w14:textId="77777777" w:rsidR="00A54197" w:rsidRDefault="00A54197" w:rsidP="00A54197">
      <w:pPr>
        <w:pStyle w:val="PargrafodaLista"/>
        <w:numPr>
          <w:ilvl w:val="0"/>
          <w:numId w:val="3"/>
        </w:numPr>
      </w:pPr>
      <w:r>
        <w:t>Disponibilidade e conectividade virtualmente global e perpétua.</w:t>
      </w:r>
    </w:p>
    <w:p w14:paraId="4E0271AB" w14:textId="77777777" w:rsidR="00A54197" w:rsidRDefault="00A54197" w:rsidP="00A54197">
      <w:pPr>
        <w:pStyle w:val="PargrafodaLista"/>
        <w:numPr>
          <w:ilvl w:val="0"/>
          <w:numId w:val="3"/>
        </w:numPr>
      </w:pPr>
      <w:r>
        <w:t>Redução do uso de energia em quase 90%: o desenvolvimento de tecnologia ecológica está a ser tratado como uma prioridade. Isto será ainda mais crucial com as elevadas taxas de dados e a conectividade massiva do wireless 5G.</w:t>
      </w:r>
    </w:p>
    <w:p w14:paraId="4ECF7E15" w14:textId="77777777" w:rsidR="00A54197" w:rsidRDefault="00A54197" w:rsidP="00A54197">
      <w:pPr>
        <w:pStyle w:val="PargrafodaLista"/>
        <w:numPr>
          <w:ilvl w:val="0"/>
          <w:numId w:val="3"/>
        </w:numPr>
      </w:pPr>
      <w:r>
        <w:t>Grande vida de bateria, consequência do ponto anterior.</w:t>
      </w:r>
    </w:p>
    <w:p w14:paraId="0924BC68" w14:textId="77777777" w:rsidR="00610D80" w:rsidRDefault="00B06F19" w:rsidP="00C40095">
      <w:pPr>
        <w:ind w:firstLine="567"/>
        <w:rPr>
          <w:b/>
          <w:bCs/>
        </w:rPr>
      </w:pPr>
      <w:r>
        <w:rPr>
          <w:b/>
          <w:bCs/>
        </w:rPr>
        <w:lastRenderedPageBreak/>
        <w:t>Problemas e limitações do 4G</w:t>
      </w:r>
    </w:p>
    <w:p w14:paraId="615C8DEA" w14:textId="77777777" w:rsidR="00B06F19" w:rsidRDefault="00B06F19" w:rsidP="00C40095">
      <w:pPr>
        <w:ind w:firstLine="567"/>
      </w:pPr>
      <w:r>
        <w:t>Estatísticas revelam que o tráfego móvel global experienciou um crescimento por volta dos 70% em 2014 apenas. O aumento do uso da utilização de smartphones está a resultar num aumento exponencial do tráfego de vídeo móvel, sendo que, desde 2012, este compõe mais de metade do tráfego móvel global. Suportar este enorme e rápido aumento da utilização de dados e da conetividade é uma tarefa absolutamente hercúlea para os sistemas 4G.</w:t>
      </w:r>
    </w:p>
    <w:p w14:paraId="36BD2353" w14:textId="77777777" w:rsidR="00881E5B" w:rsidRPr="00881E5B" w:rsidRDefault="00B06F19" w:rsidP="00B06F19">
      <w:pPr>
        <w:ind w:firstLine="567"/>
        <w:rPr>
          <w:u w:val="single"/>
        </w:rPr>
      </w:pPr>
      <w:r>
        <w:t xml:space="preserve">A capacidade de comunicações wireless depende da </w:t>
      </w:r>
      <w:r w:rsidRPr="00881E5B">
        <w:rPr>
          <w:u w:val="single"/>
        </w:rPr>
        <w:t>eficiência espetral</w:t>
      </w:r>
      <w:r>
        <w:t xml:space="preserve"> (quantidade de informação que é possível transmitir com uma determinada largura de banda num dispositivo específico) e </w:t>
      </w:r>
      <w:r w:rsidRPr="00881E5B">
        <w:rPr>
          <w:u w:val="single"/>
        </w:rPr>
        <w:t>largura de banda</w:t>
      </w:r>
      <w:r>
        <w:t xml:space="preserve">. Está também relacionada com o tamanho dos telemóveis que, como sabemos, segue uma tendência de diminuir à medida que a tecnologia avança. Como tal, </w:t>
      </w:r>
      <w:r w:rsidRPr="00881E5B">
        <w:rPr>
          <w:u w:val="single"/>
        </w:rPr>
        <w:t xml:space="preserve">a camada física da tecnologia está atualmente no limite da capacidade de </w:t>
      </w:r>
      <w:proofErr w:type="spellStart"/>
      <w:r w:rsidRPr="00881E5B">
        <w:rPr>
          <w:u w:val="single"/>
        </w:rPr>
        <w:t>Shannon</w:t>
      </w:r>
      <w:proofErr w:type="spellEnd"/>
      <w:r w:rsidR="00881E5B" w:rsidRPr="00881E5B">
        <w:rPr>
          <w:u w:val="single"/>
        </w:rPr>
        <w:t xml:space="preserve">, sendo, portanto, a largura de banda do sistema que continua por </w:t>
      </w:r>
      <w:r w:rsidR="00881E5B" w:rsidRPr="005536AB">
        <w:t>explorar</w:t>
      </w:r>
      <w:r w:rsidR="00881E5B" w:rsidRPr="00881E5B">
        <w:rPr>
          <w:u w:val="single"/>
        </w:rPr>
        <w:t>.</w:t>
      </w:r>
    </w:p>
    <w:p w14:paraId="1100EE6A" w14:textId="77777777" w:rsidR="00881E5B" w:rsidRDefault="00354656" w:rsidP="00881E5B">
      <w:pPr>
        <w:ind w:firstLine="567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64FE59" wp14:editId="6C7E8C6C">
            <wp:simplePos x="0" y="0"/>
            <wp:positionH relativeFrom="column">
              <wp:posOffset>662940</wp:posOffset>
            </wp:positionH>
            <wp:positionV relativeFrom="paragraph">
              <wp:posOffset>1326515</wp:posOffset>
            </wp:positionV>
            <wp:extent cx="4067175" cy="2306955"/>
            <wp:effectExtent l="0" t="0" r="9525" b="0"/>
            <wp:wrapTight wrapText="bothSides">
              <wp:wrapPolygon edited="0">
                <wp:start x="0" y="0"/>
                <wp:lineTo x="0" y="21404"/>
                <wp:lineTo x="21549" y="21404"/>
                <wp:lineTo x="2154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E5B">
        <w:t>Atualmente, quase todas as comunicações wireless ocorrem no intervalo do espetro que vai dos 300 MHz aos 3 GHz. A chave para o 5G está em explorar as altas frequências da largura de banda, que vão dos 3 aos 300 GHz. Apenas as frequências dos 57 aos 64 GHz e dos 164 aos 200 GHz não são adequadas para comunicações, pelo que o espetro de frequências disponíveis por explorar é incrivelmente superior ao que é usado atualmente, permitindo um aumento exponencial da velocidade e capacidade do tráfego de dados.</w:t>
      </w:r>
    </w:p>
    <w:p w14:paraId="6BC70204" w14:textId="3155673C" w:rsidR="005536AB" w:rsidRDefault="009D30ED" w:rsidP="00881E5B">
      <w:pPr>
        <w:ind w:firstLine="567"/>
        <w:rPr>
          <w:b/>
          <w:bCs/>
          <w:noProof/>
        </w:rPr>
      </w:pPr>
      <w:r>
        <w:rPr>
          <w:b/>
          <w:bCs/>
          <w:noProof/>
        </w:rPr>
        <w:t>Evolução de antenas na a</w:t>
      </w:r>
      <w:r w:rsidR="005536AB">
        <w:rPr>
          <w:b/>
          <w:bCs/>
          <w:noProof/>
        </w:rPr>
        <w:t>rquitetura do 5G</w:t>
      </w:r>
    </w:p>
    <w:p w14:paraId="15B55EBE" w14:textId="77777777" w:rsidR="00377187" w:rsidRDefault="005536AB" w:rsidP="00377187">
      <w:pPr>
        <w:ind w:firstLine="567"/>
        <w:rPr>
          <w:noProof/>
        </w:rPr>
      </w:pPr>
      <w:r>
        <w:rPr>
          <w:noProof/>
        </w:rPr>
        <w:t xml:space="preserve">As redes de telemóveis estão cada vez mais próximas </w:t>
      </w:r>
      <w:r w:rsidR="00BF465C">
        <w:rPr>
          <w:noProof/>
        </w:rPr>
        <w:t>da transição de um</w:t>
      </w:r>
      <w:r>
        <w:rPr>
          <w:noProof/>
        </w:rPr>
        <w:t xml:space="preserve"> paradig</w:t>
      </w:r>
      <w:r w:rsidR="00BF465C">
        <w:rPr>
          <w:noProof/>
        </w:rPr>
        <w:t>ma centrado</w:t>
      </w:r>
      <w:r>
        <w:rPr>
          <w:noProof/>
        </w:rPr>
        <w:t xml:space="preserve"> em estações base</w:t>
      </w:r>
      <w:r w:rsidR="00BF465C">
        <w:rPr>
          <w:noProof/>
        </w:rPr>
        <w:t xml:space="preserve"> a redes centradas em dispositivos. Assim, o utilizador deixa de ser o objetivo final da rede wireless e passa a tomar parte no armazenamento, retransmissão, entrega de conteúdo e computação dentro da rede.</w:t>
      </w:r>
    </w:p>
    <w:p w14:paraId="26D1EDF5" w14:textId="315480FA" w:rsidR="00BF465C" w:rsidRDefault="009D30ED" w:rsidP="00377187">
      <w:pPr>
        <w:ind w:firstLine="567"/>
        <w:rPr>
          <w:noProof/>
        </w:rPr>
      </w:pPr>
      <w:r>
        <w:rPr>
          <w:noProof/>
        </w:rPr>
        <w:t xml:space="preserve">Um dos maiores problemas das comnuicações wireless atuais é a interferência entre canais, devido à indiscreção na propagação dos sinais. </w:t>
      </w:r>
      <w:r w:rsidR="00377187">
        <w:rPr>
          <w:noProof/>
        </w:rPr>
        <w:t xml:space="preserve">Dado que a propagação de sinais de ondas milimétricas </w:t>
      </w:r>
      <w:r w:rsidR="009D59E6">
        <w:rPr>
          <w:noProof/>
        </w:rPr>
        <w:t xml:space="preserve">(5G) </w:t>
      </w:r>
      <w:r w:rsidR="00377187">
        <w:rPr>
          <w:noProof/>
        </w:rPr>
        <w:t>em espaços abertos é bastante limitada e a enorme quantidade e variedade de dispositivos que será necessário conectar, torna-se necessário adotar uma nova abordagem</w:t>
      </w:r>
      <w:r w:rsidR="009D59E6">
        <w:rPr>
          <w:noProof/>
        </w:rPr>
        <w:t>. A propagação de sinais de ondas milimétricas</w:t>
      </w:r>
      <w:r w:rsidR="00377187">
        <w:rPr>
          <w:noProof/>
        </w:rPr>
        <w:t xml:space="preserve"> </w:t>
      </w:r>
      <w:r w:rsidR="009D59E6">
        <w:rPr>
          <w:noProof/>
        </w:rPr>
        <w:t xml:space="preserve">requer  o uso de antenas também </w:t>
      </w:r>
      <w:r w:rsidR="009D59E6">
        <w:rPr>
          <w:noProof/>
        </w:rPr>
        <w:lastRenderedPageBreak/>
        <w:t xml:space="preserve">pequenas, </w:t>
      </w:r>
      <w:r w:rsidR="00377187">
        <w:rPr>
          <w:noProof/>
        </w:rPr>
        <w:t>sendo então necessário adotar antenas sectorizadas e direcionais, abandonando as antenas omnidirecionais</w:t>
      </w:r>
      <w:r w:rsidR="009D59E6">
        <w:rPr>
          <w:noProof/>
        </w:rPr>
        <w:t xml:space="preserve">. </w:t>
      </w:r>
    </w:p>
    <w:p w14:paraId="340F3442" w14:textId="7AB4BBFF" w:rsidR="009D30ED" w:rsidRDefault="009D30ED" w:rsidP="00377187">
      <w:pPr>
        <w:ind w:firstLine="567"/>
        <w:rPr>
          <w:noProof/>
        </w:rPr>
      </w:pPr>
      <w:r>
        <w:rPr>
          <w:noProof/>
        </w:rPr>
        <w:t>O desenvolvimento de antenas inteligentes é fundamental, pois contribuem para a mitigação de interferência inter-canais, mantendo a área de cobertura ótima, e permitem reduzir os custos de energia de tanto estações-base como telemóveis, com o uso de feixes de ondas estreitos, ao revés da tradicional transmissão omnidirecional.</w:t>
      </w:r>
    </w:p>
    <w:p w14:paraId="44645879" w14:textId="77777777" w:rsidR="009D59E6" w:rsidRPr="005536AB" w:rsidRDefault="009D59E6" w:rsidP="00377187">
      <w:pPr>
        <w:ind w:firstLine="567"/>
      </w:pPr>
    </w:p>
    <w:sectPr w:rsidR="009D59E6" w:rsidRPr="00553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FDE"/>
    <w:multiLevelType w:val="hybridMultilevel"/>
    <w:tmpl w:val="E9BC6B5C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85E600B"/>
    <w:multiLevelType w:val="hybridMultilevel"/>
    <w:tmpl w:val="95043970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E99249E"/>
    <w:multiLevelType w:val="hybridMultilevel"/>
    <w:tmpl w:val="FA983D2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B19"/>
    <w:rsid w:val="00002269"/>
    <w:rsid w:val="00096982"/>
    <w:rsid w:val="00354656"/>
    <w:rsid w:val="00377187"/>
    <w:rsid w:val="003A743B"/>
    <w:rsid w:val="003F5B19"/>
    <w:rsid w:val="005536AB"/>
    <w:rsid w:val="00610D80"/>
    <w:rsid w:val="00881E5B"/>
    <w:rsid w:val="00970575"/>
    <w:rsid w:val="009D30ED"/>
    <w:rsid w:val="009D59E6"/>
    <w:rsid w:val="00A54197"/>
    <w:rsid w:val="00A97361"/>
    <w:rsid w:val="00B06F19"/>
    <w:rsid w:val="00BF465C"/>
    <w:rsid w:val="00C40095"/>
    <w:rsid w:val="00DA3A08"/>
    <w:rsid w:val="00F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D68E"/>
  <w15:chartTrackingRefBased/>
  <w15:docId w15:val="{40BB1E2E-E769-48D4-B401-334D0767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André Coelho Cardoso</dc:creator>
  <cp:keywords/>
  <dc:description/>
  <cp:lastModifiedBy>Hugo André Coelho Cardoso</cp:lastModifiedBy>
  <cp:revision>2</cp:revision>
  <dcterms:created xsi:type="dcterms:W3CDTF">2019-09-29T15:23:00Z</dcterms:created>
  <dcterms:modified xsi:type="dcterms:W3CDTF">2019-09-29T21:01:00Z</dcterms:modified>
</cp:coreProperties>
</file>