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EC2D5" w14:textId="4F358D57" w:rsidR="00C25F5B" w:rsidRDefault="006C1EBE">
      <w:pPr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6C69EBAD" wp14:editId="6E9B19B1">
            <wp:extent cx="2622550" cy="7175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08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84"/>
          <w:szCs w:val="84"/>
        </w:rPr>
        <w:t>实验报告</w:t>
      </w:r>
    </w:p>
    <w:p w14:paraId="41153AB9" w14:textId="77777777" w:rsidR="00C25F5B" w:rsidRDefault="00C25F5B">
      <w:pPr>
        <w:rPr>
          <w:snapToGrid w:val="0"/>
          <w:kern w:val="0"/>
          <w:position w:val="6"/>
          <w:szCs w:val="21"/>
        </w:rPr>
      </w:pPr>
    </w:p>
    <w:p w14:paraId="667AA0C6" w14:textId="77777777" w:rsidR="00C25F5B" w:rsidRDefault="00C25F5B">
      <w:pPr>
        <w:rPr>
          <w:snapToGrid w:val="0"/>
          <w:kern w:val="0"/>
          <w:position w:val="6"/>
          <w:szCs w:val="21"/>
        </w:rPr>
      </w:pPr>
    </w:p>
    <w:p w14:paraId="0976B668" w14:textId="69E034D4" w:rsidR="00C25F5B" w:rsidRPr="009A0608" w:rsidRDefault="009A0608" w:rsidP="00F73912">
      <w:pPr>
        <w:tabs>
          <w:tab w:val="left" w:pos="2410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姓名：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专业：</w:t>
      </w:r>
      <w:r w:rsidR="00F73912">
        <w:rPr>
          <w:rFonts w:hint="eastAsia"/>
          <w:snapToGrid w:val="0"/>
          <w:kern w:val="0"/>
          <w:position w:val="6"/>
          <w:sz w:val="24"/>
          <w:u w:val="single"/>
        </w:rPr>
        <w:t>电子科学与技术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</w:t>
      </w:r>
      <w:r w:rsidRPr="009A0608">
        <w:rPr>
          <w:rFonts w:hint="eastAsia"/>
          <w:snapToGrid w:val="0"/>
          <w:kern w:val="0"/>
          <w:position w:val="6"/>
          <w:sz w:val="24"/>
        </w:rPr>
        <w:t>学号：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2A406B88" w14:textId="77777777" w:rsidR="009A0608" w:rsidRPr="00546351" w:rsidRDefault="009A0608" w:rsidP="009A0608">
      <w:pPr>
        <w:tabs>
          <w:tab w:val="left" w:pos="2410"/>
          <w:tab w:val="left" w:pos="4395"/>
          <w:tab w:val="left" w:pos="5103"/>
          <w:tab w:val="left" w:pos="5387"/>
          <w:tab w:val="left" w:pos="8222"/>
          <w:tab w:val="left" w:pos="8647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课程名称：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 </w:t>
      </w:r>
      <w:r w:rsidR="00DB0F29">
        <w:rPr>
          <w:rFonts w:hint="eastAsia"/>
          <w:snapToGrid w:val="0"/>
          <w:kern w:val="0"/>
          <w:position w:val="6"/>
          <w:sz w:val="24"/>
          <w:u w:val="single"/>
        </w:rPr>
        <w:t>信号与系统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rFonts w:hint="eastAsia"/>
          <w:snapToGrid w:val="0"/>
          <w:kern w:val="0"/>
          <w:position w:val="6"/>
          <w:sz w:val="24"/>
        </w:rPr>
        <w:t>任课教师：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</w:t>
      </w:r>
      <w:r w:rsidR="00DB0F29">
        <w:rPr>
          <w:rFonts w:hint="eastAsia"/>
          <w:snapToGrid w:val="0"/>
          <w:kern w:val="0"/>
          <w:position w:val="6"/>
          <w:sz w:val="24"/>
          <w:u w:val="single"/>
        </w:rPr>
        <w:t>金文光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0469F948" w14:textId="77777777" w:rsidR="009A0608" w:rsidRPr="009A0608" w:rsidRDefault="009A0608" w:rsidP="00C4067D">
      <w:pPr>
        <w:tabs>
          <w:tab w:val="left" w:pos="1690"/>
          <w:tab w:val="left" w:pos="4395"/>
          <w:tab w:val="left" w:pos="4890"/>
          <w:tab w:val="left" w:pos="8222"/>
        </w:tabs>
        <w:rPr>
          <w:snapToGrid w:val="0"/>
          <w:kern w:val="0"/>
          <w:position w:val="6"/>
          <w:sz w:val="24"/>
          <w:u w:val="single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实验名称：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="00DB0F29">
        <w:rPr>
          <w:rFonts w:hint="eastAsia"/>
          <w:snapToGrid w:val="0"/>
          <w:kern w:val="0"/>
          <w:position w:val="6"/>
          <w:sz w:val="24"/>
          <w:u w:val="single"/>
        </w:rPr>
        <w:t>实验一：</w:t>
      </w:r>
      <w:r w:rsidR="00C4067D" w:rsidRPr="00C4067D">
        <w:rPr>
          <w:rFonts w:hint="eastAsia"/>
          <w:snapToGrid w:val="0"/>
          <w:kern w:val="0"/>
          <w:position w:val="6"/>
          <w:sz w:val="24"/>
          <w:u w:val="single"/>
        </w:rPr>
        <w:t>连续时间信号的傅里叶分析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708CED76" w14:textId="77777777" w:rsidR="009A0608" w:rsidRPr="009A0608" w:rsidRDefault="009A0608" w:rsidP="009A0608">
      <w:pPr>
        <w:tabs>
          <w:tab w:val="left" w:pos="2410"/>
          <w:tab w:val="left" w:pos="4395"/>
          <w:tab w:val="left" w:pos="4890"/>
          <w:tab w:val="left" w:pos="8222"/>
          <w:tab w:val="left" w:pos="8647"/>
        </w:tabs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实验日期：</w:t>
      </w:r>
      <w:r w:rsidRPr="009A0608">
        <w:rPr>
          <w:rFonts w:hint="eastAsia"/>
          <w:snapToGrid w:val="0"/>
          <w:kern w:val="0"/>
          <w:position w:val="6"/>
          <w:sz w:val="24"/>
          <w:u w:val="single"/>
        </w:rPr>
        <w:t xml:space="preserve"> </w:t>
      </w:r>
      <w:r w:rsidRPr="009A0608">
        <w:rPr>
          <w:snapToGrid w:val="0"/>
          <w:kern w:val="0"/>
          <w:position w:val="6"/>
          <w:sz w:val="24"/>
          <w:u w:val="single"/>
        </w:rPr>
        <w:t xml:space="preserve">  </w:t>
      </w:r>
      <w:r w:rsidR="00DB0F29">
        <w:rPr>
          <w:rFonts w:hint="eastAsia"/>
          <w:snapToGrid w:val="0"/>
          <w:kern w:val="0"/>
          <w:position w:val="6"/>
          <w:sz w:val="24"/>
          <w:u w:val="single"/>
        </w:rPr>
        <w:t>2024.03.27</w:t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  <w:r w:rsidRPr="009A0608">
        <w:rPr>
          <w:snapToGrid w:val="0"/>
          <w:kern w:val="0"/>
          <w:position w:val="6"/>
          <w:sz w:val="24"/>
          <w:u w:val="single"/>
        </w:rPr>
        <w:tab/>
      </w:r>
    </w:p>
    <w:p w14:paraId="697EAB72" w14:textId="77777777" w:rsidR="00C25F5B" w:rsidRPr="009A0608" w:rsidRDefault="00C25F5B">
      <w:pPr>
        <w:rPr>
          <w:snapToGrid w:val="0"/>
          <w:kern w:val="0"/>
          <w:position w:val="6"/>
          <w:sz w:val="24"/>
        </w:rPr>
      </w:pPr>
    </w:p>
    <w:p w14:paraId="3B841DB0" w14:textId="77777777" w:rsidR="00C25F5B" w:rsidRDefault="00C25F5B">
      <w:pPr>
        <w:rPr>
          <w:snapToGrid w:val="0"/>
          <w:kern w:val="0"/>
          <w:position w:val="6"/>
          <w:szCs w:val="21"/>
        </w:rPr>
      </w:pPr>
    </w:p>
    <w:p w14:paraId="5673CAA5" w14:textId="77777777" w:rsidR="00F73912" w:rsidRDefault="00000000" w:rsidP="00F73912">
      <w:pPr>
        <w:numPr>
          <w:ilvl w:val="0"/>
          <w:numId w:val="1"/>
        </w:num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实验目的和要求</w:t>
      </w:r>
    </w:p>
    <w:p w14:paraId="3331F063" w14:textId="77777777" w:rsidR="00C4067D" w:rsidRDefault="00C4067D" w:rsidP="00C4067D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掌握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软件的基本使用和基本编程方法，了解简单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函数的使用</w:t>
      </w:r>
    </w:p>
    <w:p w14:paraId="1DDFD4A4" w14:textId="77777777" w:rsidR="00C4067D" w:rsidRDefault="00C4067D" w:rsidP="00C4067D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通过对连续时间信号的傅里叶分析，学习巩固傅里叶变换与傅里叶级数的知识方法</w:t>
      </w:r>
    </w:p>
    <w:p w14:paraId="2EED66C7" w14:textId="77777777" w:rsidR="00C4067D" w:rsidRDefault="00C4067D" w:rsidP="00C4067D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了解用傅里叶级数对函数进行拟合时存在的吉布斯现象</w:t>
      </w:r>
    </w:p>
    <w:p w14:paraId="648CB9E8" w14:textId="77777777" w:rsidR="00C4067D" w:rsidRPr="00F73912" w:rsidRDefault="00C4067D" w:rsidP="00C4067D">
      <w:pPr>
        <w:numPr>
          <w:ilvl w:val="0"/>
          <w:numId w:val="4"/>
        </w:num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对</w:t>
      </w:r>
      <w:r>
        <w:rPr>
          <w:rFonts w:hint="eastAsia"/>
          <w:snapToGrid w:val="0"/>
          <w:kern w:val="0"/>
          <w:position w:val="6"/>
          <w:sz w:val="24"/>
        </w:rPr>
        <w:t>LTI</w:t>
      </w:r>
      <w:r>
        <w:rPr>
          <w:rFonts w:hint="eastAsia"/>
          <w:snapToGrid w:val="0"/>
          <w:kern w:val="0"/>
          <w:position w:val="6"/>
          <w:sz w:val="24"/>
        </w:rPr>
        <w:t>系统的频率响应通过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直观认识</w:t>
      </w:r>
    </w:p>
    <w:p w14:paraId="05C4DC6A" w14:textId="77777777" w:rsidR="00C25F5B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二、实验内容</w:t>
      </w:r>
    </w:p>
    <w:p w14:paraId="6C488DE5" w14:textId="77777777" w:rsidR="00C4067D" w:rsidRDefault="00C4067D" w:rsidP="00C4067D">
      <w:pPr>
        <w:pStyle w:val="a8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bookmarkStart w:id="0" w:name="_Hlk162947502"/>
      <w:bookmarkStart w:id="1" w:name="_Hlk162946820"/>
      <w:r>
        <w:rPr>
          <w:rFonts w:hint="eastAsia"/>
          <w:sz w:val="24"/>
          <w:szCs w:val="24"/>
        </w:rPr>
        <w:t>周期方波在一个周期内该信号定义如下：</w:t>
      </w:r>
    </w:p>
    <w:p w14:paraId="36787DA8" w14:textId="77777777" w:rsidR="00C4067D" w:rsidRDefault="00C4067D" w:rsidP="00C4067D">
      <w:pPr>
        <w:pStyle w:val="a8"/>
        <w:ind w:left="360" w:firstLineChars="0" w:firstLine="0"/>
        <w:rPr>
          <w:rFonts w:hint="eastAsia"/>
          <w:sz w:val="24"/>
          <w:szCs w:val="24"/>
        </w:rPr>
      </w:pPr>
      <w:r w:rsidRPr="00C4067D">
        <w:rPr>
          <w:rFonts w:hint="eastAsia"/>
          <w:position w:val="-30"/>
          <w:sz w:val="24"/>
          <w:szCs w:val="24"/>
        </w:rPr>
        <w:object w:dxaOrig="2260" w:dyaOrig="720" w14:anchorId="36833A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6pt" o:ole="">
            <v:imagedata r:id="rId8" o:title=""/>
          </v:shape>
          <o:OLEObject Type="Embed" ProgID="Equation.DSMT4" ShapeID="_x0000_i1025" DrawAspect="Content" ObjectID="_1806050475" r:id="rId9"/>
        </w:object>
      </w:r>
    </w:p>
    <w:p w14:paraId="47796C6C" w14:textId="77777777" w:rsidR="00C4067D" w:rsidRDefault="00C4067D" w:rsidP="00C4067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63771E28">
          <v:shape id="_x0000_i1026" type="#_x0000_t75" style="width:22pt;height:16pt" o:ole="">
            <v:imagedata r:id="rId10" o:title=""/>
          </v:shape>
          <o:OLEObject Type="Embed" ProgID="Equation.DSMT4" ShapeID="_x0000_i1026" DrawAspect="Content" ObjectID="_1806050476" r:id="rId11"/>
        </w:object>
      </w:r>
      <w:r>
        <w:rPr>
          <w:rFonts w:hint="eastAsia"/>
          <w:sz w:val="24"/>
        </w:rPr>
        <w:t>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6BCCE2DC">
          <v:shape id="_x0000_i1027" type="#_x0000_t75" style="width:14pt;height:18pt" o:ole="">
            <v:imagedata r:id="rId12" o:title=""/>
          </v:shape>
          <o:OLEObject Type="Embed" ProgID="Equation.DSMT4" ShapeID="_x0000_i1027" DrawAspect="Content" ObjectID="_1806050477" r:id="rId13"/>
        </w:object>
      </w:r>
      <w:r>
        <w:rPr>
          <w:rFonts w:hint="eastAsia"/>
          <w:sz w:val="24"/>
        </w:rPr>
        <w:t>，画出频谱图，说明频谱特性；</w:t>
      </w:r>
    </w:p>
    <w:p w14:paraId="184155A3" w14:textId="77777777" w:rsidR="00C4067D" w:rsidRDefault="00C4067D" w:rsidP="00C4067D">
      <w:pPr>
        <w:rPr>
          <w:sz w:val="24"/>
        </w:rPr>
      </w:pPr>
      <w:bookmarkStart w:id="2" w:name="_Hlk162973590"/>
      <w:bookmarkEnd w:id="0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）若保持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不变，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增大一倍，计算此时信号的傅里叶系数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2E27F534">
          <v:shape id="_x0000_i1028" type="#_x0000_t75" style="width:14pt;height:18pt" o:ole="">
            <v:imagedata r:id="rId12" o:title=""/>
          </v:shape>
          <o:OLEObject Type="Embed" ProgID="Equation.DSMT4" ShapeID="_x0000_i1028" DrawAspect="Content" ObjectID="_1806050478" r:id="rId14"/>
        </w:object>
      </w:r>
      <w:r>
        <w:rPr>
          <w:rFonts w:hint="eastAsia"/>
          <w:sz w:val="24"/>
        </w:rPr>
        <w:t>，画出频谱图，与（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）比较说明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4DF6994B">
          <v:shape id="_x0000_i1029" type="#_x0000_t75" style="width:14pt;height:18pt" o:ole="">
            <v:imagedata r:id="rId12" o:title=""/>
          </v:shape>
          <o:OLEObject Type="Embed" ProgID="Equation.DSMT4" ShapeID="_x0000_i1029" DrawAspect="Content" ObjectID="_1806050479" r:id="rId15"/>
        </w:object>
      </w:r>
      <w:r>
        <w:rPr>
          <w:rFonts w:hint="eastAsia"/>
          <w:sz w:val="24"/>
        </w:rPr>
        <w:t>有何变化？</w:t>
      </w:r>
    </w:p>
    <w:bookmarkEnd w:id="2"/>
    <w:p w14:paraId="1D7EFEFF" w14:textId="77777777" w:rsidR="00C4067D" w:rsidRDefault="00C4067D" w:rsidP="00C4067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）周期信号当</w:t>
      </w:r>
      <w:r w:rsidRPr="00C4067D">
        <w:rPr>
          <w:rFonts w:ascii="等线" w:eastAsia="等线" w:hAnsi="等线" w:hint="eastAsia"/>
          <w:position w:val="-6"/>
          <w:sz w:val="24"/>
        </w:rPr>
        <w:object w:dxaOrig="740" w:dyaOrig="280" w14:anchorId="08639E14">
          <v:shape id="_x0000_i1030" type="#_x0000_t75" style="width:37pt;height:14pt" o:ole="">
            <v:imagedata r:id="rId16" o:title=""/>
          </v:shape>
          <o:OLEObject Type="Embed" ProgID="Equation.DSMT4" ShapeID="_x0000_i1030" DrawAspect="Content" ObjectID="_1806050480" r:id="rId17"/>
        </w:object>
      </w:r>
      <w:r>
        <w:rPr>
          <w:rFonts w:hint="eastAsia"/>
          <w:sz w:val="24"/>
        </w:rPr>
        <w:t>时获得一个非周期信号，如下：</w:t>
      </w:r>
    </w:p>
    <w:p w14:paraId="2C0939A1" w14:textId="77777777" w:rsidR="00C4067D" w:rsidRDefault="00C4067D" w:rsidP="00C4067D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32"/>
          <w:sz w:val="24"/>
        </w:rPr>
        <w:object w:dxaOrig="1680" w:dyaOrig="760" w14:anchorId="70B411D8">
          <v:shape id="_x0000_i1031" type="#_x0000_t75" style="width:84pt;height:38pt" o:ole="">
            <v:imagedata r:id="rId18" o:title=""/>
          </v:shape>
          <o:OLEObject Type="Embed" ProgID="Equation.DSMT4" ShapeID="_x0000_i1031" DrawAspect="Content" ObjectID="_1806050481" r:id="rId19"/>
        </w:object>
      </w:r>
    </w:p>
    <w:p w14:paraId="78F4A9C8" w14:textId="77777777" w:rsidR="00C4067D" w:rsidRDefault="00C4067D" w:rsidP="00C4067D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计算其傅里叶变换</w:t>
      </w:r>
      <w:r w:rsidRPr="00C4067D">
        <w:rPr>
          <w:rFonts w:ascii="等线" w:eastAsia="等线" w:hAnsi="等线" w:hint="eastAsia"/>
          <w:position w:val="-12"/>
          <w:sz w:val="24"/>
        </w:rPr>
        <w:object w:dxaOrig="800" w:dyaOrig="360" w14:anchorId="471D8E98">
          <v:shape id="_x0000_i1032" type="#_x0000_t75" style="width:40pt;height:18pt" o:ole="">
            <v:imagedata r:id="rId20" o:title=""/>
          </v:shape>
          <o:OLEObject Type="Embed" ProgID="Equation.DSMT4" ShapeID="_x0000_i1032" DrawAspect="Content" ObjectID="_1806050482" r:id="rId21"/>
        </w:object>
      </w:r>
      <w:r>
        <w:rPr>
          <w:rFonts w:hint="eastAsia"/>
          <w:sz w:val="24"/>
        </w:rPr>
        <w:t>，画出频谱图，说明其与（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）中的傅里叶系数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53F43243">
          <v:shape id="_x0000_i1033" type="#_x0000_t75" style="width:14pt;height:18pt" o:ole="">
            <v:imagedata r:id="rId12" o:title=""/>
          </v:shape>
          <o:OLEObject Type="Embed" ProgID="Equation.DSMT4" ShapeID="_x0000_i1033" DrawAspect="Content" ObjectID="_1806050483" r:id="rId22"/>
        </w:object>
      </w:r>
      <w:r>
        <w:rPr>
          <w:rFonts w:hint="eastAsia"/>
          <w:sz w:val="24"/>
        </w:rPr>
        <w:t>有什么关系。</w:t>
      </w:r>
    </w:p>
    <w:p w14:paraId="5D2244C2" w14:textId="77777777" w:rsidR="00C4067D" w:rsidRDefault="00C4067D" w:rsidP="00C4067D">
      <w:pPr>
        <w:rPr>
          <w:sz w:val="24"/>
        </w:rPr>
      </w:pPr>
      <w:bookmarkStart w:id="3" w:name="_Hlk162971911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）周期信号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5A391466">
          <v:shape id="_x0000_i1034" type="#_x0000_t75" style="width:22pt;height:16pt" o:ole="">
            <v:imagedata r:id="rId10" o:title=""/>
          </v:shape>
          <o:OLEObject Type="Embed" ProgID="Equation.DSMT4" ShapeID="_x0000_i1034" DrawAspect="Content" ObjectID="_1806050484" r:id="rId23"/>
        </w:object>
      </w:r>
      <w:r>
        <w:rPr>
          <w:rFonts w:hint="eastAsia"/>
          <w:sz w:val="24"/>
        </w:rPr>
        <w:t>用有限项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的线性组合来近似，如下：</w:t>
      </w:r>
    </w:p>
    <w:p w14:paraId="06B49DEC" w14:textId="77777777" w:rsidR="00C4067D" w:rsidRDefault="00C4067D" w:rsidP="00C4067D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28"/>
          <w:sz w:val="24"/>
        </w:rPr>
        <w:object w:dxaOrig="2530" w:dyaOrig="680" w14:anchorId="5AD061A6">
          <v:shape id="_x0000_i1035" type="#_x0000_t75" style="width:126.5pt;height:34pt" o:ole="">
            <v:imagedata r:id="rId24" o:title=""/>
          </v:shape>
          <o:OLEObject Type="Embed" ProgID="Equation.DSMT4" ShapeID="_x0000_i1035" DrawAspect="Content" ObjectID="_1806050485" r:id="rId25"/>
        </w:object>
      </w:r>
    </w:p>
    <w:p w14:paraId="5A1B193C" w14:textId="77777777" w:rsidR="00C4067D" w:rsidRDefault="00C4067D" w:rsidP="00C4067D">
      <w:pPr>
        <w:rPr>
          <w:sz w:val="24"/>
        </w:rPr>
      </w:pP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N=[3,11,65,129]</w:t>
      </w:r>
      <w:r>
        <w:rPr>
          <w:rFonts w:hint="eastAsia"/>
          <w:sz w:val="24"/>
        </w:rPr>
        <w:t>时画出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073EF9EB">
          <v:shape id="_x0000_i1036" type="#_x0000_t75" style="width:22pt;height:16pt" o:ole="">
            <v:imagedata r:id="rId26" o:title=""/>
          </v:shape>
          <o:OLEObject Type="Embed" ProgID="Equation.DSMT4" ShapeID="_x0000_i1036" DrawAspect="Content" ObjectID="_1806050486" r:id="rId27"/>
        </w:object>
      </w:r>
      <w:r>
        <w:rPr>
          <w:rFonts w:hint="eastAsia"/>
          <w:sz w:val="24"/>
        </w:rPr>
        <w:t>信号，说明当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增大解释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16067355">
          <v:shape id="_x0000_i1037" type="#_x0000_t75" style="width:22pt;height:16pt" o:ole="">
            <v:imagedata r:id="rId26" o:title=""/>
          </v:shape>
          <o:OLEObject Type="Embed" ProgID="Equation.DSMT4" ShapeID="_x0000_i1037" DrawAspect="Content" ObjectID="_1806050487" r:id="rId28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Gibbs</w:t>
      </w:r>
      <w:r>
        <w:rPr>
          <w:rFonts w:hint="eastAsia"/>
          <w:sz w:val="24"/>
        </w:rPr>
        <w:t>现象。</w:t>
      </w:r>
    </w:p>
    <w:p w14:paraId="5CA3FCF8" w14:textId="77777777" w:rsidR="00C4067D" w:rsidRDefault="00C4067D" w:rsidP="00C4067D">
      <w:pPr>
        <w:pStyle w:val="a8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bookmarkStart w:id="4" w:name="_Hlk162972181"/>
      <w:bookmarkEnd w:id="3"/>
      <w:r>
        <w:rPr>
          <w:rFonts w:hint="eastAsia"/>
          <w:sz w:val="24"/>
          <w:szCs w:val="24"/>
        </w:rPr>
        <w:lastRenderedPageBreak/>
        <w:t>二阶LTI系统由下列常系数微分方程给定：</w:t>
      </w:r>
    </w:p>
    <w:p w14:paraId="1A2C9EB2" w14:textId="54E64F0D" w:rsidR="00C4067D" w:rsidRPr="006C1EBE" w:rsidRDefault="006C1EBE" w:rsidP="00C4067D">
      <w:pPr>
        <w:ind w:firstLineChars="200" w:firstLine="480"/>
        <w:rPr>
          <w:sz w:val="24"/>
        </w:rPr>
      </w:pPr>
      <m:oMathPara>
        <m:oMath>
          <m:r>
            <w:rPr>
              <w:rFonts w:ascii="Cambria Math" w:eastAsia="等线" w:hAnsi="等线"/>
              <w:sz w:val="24"/>
            </w:rPr>
            <m:t>3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(t)+4</m:t>
          </m:r>
          <m:acc>
            <m:accPr>
              <m:chr m:val="̇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(t)+y(t)=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x</m:t>
              </m:r>
            </m:e>
          </m:acc>
          <m:r>
            <w:rPr>
              <w:rFonts w:ascii="Cambria Math" w:eastAsia="等线" w:hAnsi="等线"/>
              <w:sz w:val="24"/>
            </w:rPr>
            <m:t>(t)+5x(t)</m:t>
          </m:r>
        </m:oMath>
      </m:oMathPara>
    </w:p>
    <w:p w14:paraId="3CD0DC05" w14:textId="77777777" w:rsidR="00C4067D" w:rsidRDefault="00C4067D" w:rsidP="00C4067D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freqs</w:t>
      </w:r>
      <w:proofErr w:type="spellEnd"/>
      <w:r>
        <w:rPr>
          <w:rFonts w:hint="eastAsia"/>
          <w:sz w:val="24"/>
        </w:rPr>
        <w:t>计算其频率响应，画出频谱图，说明它是一个什么类型的滤波器。</w:t>
      </w:r>
    </w:p>
    <w:bookmarkEnd w:id="1"/>
    <w:p w14:paraId="33957EFD" w14:textId="77777777" w:rsidR="00C4067D" w:rsidRPr="00C4067D" w:rsidRDefault="00C4067D">
      <w:pPr>
        <w:rPr>
          <w:snapToGrid w:val="0"/>
          <w:kern w:val="0"/>
          <w:position w:val="6"/>
          <w:sz w:val="24"/>
        </w:rPr>
      </w:pPr>
    </w:p>
    <w:bookmarkEnd w:id="4"/>
    <w:p w14:paraId="09357B37" w14:textId="77777777" w:rsidR="00C25F5B" w:rsidRDefault="00000000">
      <w:pPr>
        <w:rPr>
          <w:snapToGrid w:val="0"/>
          <w:kern w:val="0"/>
          <w:position w:val="6"/>
          <w:sz w:val="24"/>
        </w:rPr>
      </w:pPr>
      <w:r w:rsidRPr="009A0608">
        <w:rPr>
          <w:rFonts w:hint="eastAsia"/>
          <w:snapToGrid w:val="0"/>
          <w:kern w:val="0"/>
          <w:position w:val="6"/>
          <w:sz w:val="24"/>
        </w:rPr>
        <w:t>三、主要仪器设备或软件及其版本</w:t>
      </w:r>
    </w:p>
    <w:p w14:paraId="63C4B582" w14:textId="77777777" w:rsidR="009A7580" w:rsidRPr="00546351" w:rsidRDefault="009A7580">
      <w:pPr>
        <w:rPr>
          <w:snapToGrid w:val="0"/>
          <w:kern w:val="0"/>
          <w:position w:val="6"/>
          <w:sz w:val="24"/>
        </w:rPr>
      </w:pPr>
      <w:proofErr w:type="spellStart"/>
      <w:r>
        <w:rPr>
          <w:snapToGrid w:val="0"/>
          <w:kern w:val="0"/>
          <w:position w:val="6"/>
          <w:sz w:val="24"/>
        </w:rPr>
        <w:t>M</w:t>
      </w:r>
      <w:r>
        <w:rPr>
          <w:rFonts w:hint="eastAsia"/>
          <w:snapToGrid w:val="0"/>
          <w:kern w:val="0"/>
          <w:position w:val="6"/>
          <w:sz w:val="24"/>
        </w:rPr>
        <w:t>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 xml:space="preserve"> R2021b</w:t>
      </w:r>
    </w:p>
    <w:p w14:paraId="0C7435D7" w14:textId="19AC7CC2" w:rsidR="00C25F5B" w:rsidRDefault="00834B62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四</w:t>
      </w:r>
      <w:r w:rsidRPr="009A0608">
        <w:rPr>
          <w:rFonts w:hint="eastAsia"/>
          <w:snapToGrid w:val="0"/>
          <w:kern w:val="0"/>
          <w:position w:val="6"/>
          <w:sz w:val="24"/>
        </w:rPr>
        <w:t>、</w:t>
      </w:r>
      <w:r>
        <w:rPr>
          <w:rFonts w:hint="eastAsia"/>
          <w:snapToGrid w:val="0"/>
          <w:kern w:val="0"/>
          <w:position w:val="6"/>
          <w:sz w:val="24"/>
        </w:rPr>
        <w:t>实验</w:t>
      </w:r>
      <w:r w:rsidR="00FA75F4">
        <w:rPr>
          <w:rFonts w:hint="eastAsia"/>
          <w:snapToGrid w:val="0"/>
          <w:kern w:val="0"/>
          <w:position w:val="6"/>
          <w:sz w:val="24"/>
        </w:rPr>
        <w:t>过程与实验结果分析</w:t>
      </w:r>
    </w:p>
    <w:p w14:paraId="61422503" w14:textId="77777777" w:rsidR="0014051E" w:rsidRDefault="0014051E" w:rsidP="0014051E">
      <w:pPr>
        <w:pStyle w:val="a8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周期方波在一个周期内该信号定义如下：</w:t>
      </w:r>
    </w:p>
    <w:p w14:paraId="4192CEDD" w14:textId="77777777" w:rsidR="0014051E" w:rsidRDefault="0014051E" w:rsidP="0014051E">
      <w:pPr>
        <w:pStyle w:val="a8"/>
        <w:ind w:left="360" w:firstLineChars="0" w:firstLine="0"/>
        <w:rPr>
          <w:rFonts w:hint="eastAsia"/>
          <w:sz w:val="24"/>
          <w:szCs w:val="24"/>
        </w:rPr>
      </w:pPr>
      <w:r w:rsidRPr="00C4067D">
        <w:rPr>
          <w:rFonts w:hint="eastAsia"/>
          <w:position w:val="-30"/>
          <w:sz w:val="24"/>
          <w:szCs w:val="24"/>
        </w:rPr>
        <w:object w:dxaOrig="2260" w:dyaOrig="720" w14:anchorId="15038ED4">
          <v:shape id="_x0000_i1038" type="#_x0000_t75" style="width:113pt;height:36pt" o:ole="">
            <v:imagedata r:id="rId8" o:title=""/>
          </v:shape>
          <o:OLEObject Type="Embed" ProgID="Equation.DSMT4" ShapeID="_x0000_i1038" DrawAspect="Content" ObjectID="_1806050488" r:id="rId29"/>
        </w:object>
      </w:r>
    </w:p>
    <w:p w14:paraId="3816C7E8" w14:textId="77777777" w:rsidR="009A7580" w:rsidRPr="0014051E" w:rsidRDefault="0014051E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448B178F">
          <v:shape id="_x0000_i1039" type="#_x0000_t75" style="width:22pt;height:16pt" o:ole="">
            <v:imagedata r:id="rId10" o:title=""/>
          </v:shape>
          <o:OLEObject Type="Embed" ProgID="Equation.DSMT4" ShapeID="_x0000_i1039" DrawAspect="Content" ObjectID="_1806050489" r:id="rId30"/>
        </w:object>
      </w:r>
      <w:r>
        <w:rPr>
          <w:rFonts w:hint="eastAsia"/>
          <w:sz w:val="24"/>
        </w:rPr>
        <w:t>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271399CC">
          <v:shape id="_x0000_i1040" type="#_x0000_t75" style="width:14pt;height:18pt" o:ole="">
            <v:imagedata r:id="rId12" o:title=""/>
          </v:shape>
          <o:OLEObject Type="Embed" ProgID="Equation.DSMT4" ShapeID="_x0000_i1040" DrawAspect="Content" ObjectID="_1806050490" r:id="rId31"/>
        </w:object>
      </w:r>
      <w:r>
        <w:rPr>
          <w:rFonts w:hint="eastAsia"/>
          <w:sz w:val="24"/>
        </w:rPr>
        <w:t>，画出频谱图，说明频谱特性；</w:t>
      </w:r>
    </w:p>
    <w:p w14:paraId="5CFFDE08" w14:textId="77777777" w:rsidR="009A7580" w:rsidRPr="009A7580" w:rsidRDefault="0014051E" w:rsidP="0014051E">
      <w:pPr>
        <w:jc w:val="center"/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a(k)</w:t>
      </w:r>
      <w:r>
        <w:rPr>
          <w:rFonts w:hint="eastAsia"/>
          <w:noProof/>
          <w:kern w:val="0"/>
          <w:position w:val="6"/>
          <w:sz w:val="24"/>
        </w:rPr>
        <w:t>频谱图</w:t>
      </w:r>
    </w:p>
    <w:p w14:paraId="5EF5AF12" w14:textId="6C98923D" w:rsidR="009A7580" w:rsidRDefault="006C1EBE">
      <w:pPr>
        <w:rPr>
          <w:noProof/>
          <w:kern w:val="0"/>
          <w:position w:val="6"/>
          <w:sz w:val="24"/>
        </w:rPr>
      </w:pPr>
      <w:r w:rsidRPr="009A7580">
        <w:rPr>
          <w:noProof/>
          <w:kern w:val="0"/>
          <w:position w:val="6"/>
          <w:sz w:val="24"/>
        </w:rPr>
        <w:drawing>
          <wp:inline distT="0" distB="0" distL="0" distR="0" wp14:anchorId="36000093" wp14:editId="372048E0">
            <wp:extent cx="5365750" cy="4762500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4166" w14:textId="093AD075" w:rsidR="00AA011D" w:rsidRDefault="00AA011D">
      <w:pPr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分析：观察频谱图可以发现，</w:t>
      </w:r>
      <w:r>
        <w:rPr>
          <w:rFonts w:hint="eastAsia"/>
          <w:noProof/>
          <w:kern w:val="0"/>
          <w:position w:val="6"/>
          <w:sz w:val="24"/>
        </w:rPr>
        <w:t>a</w:t>
      </w:r>
      <w:r>
        <w:rPr>
          <w:rFonts w:hint="eastAsia"/>
          <w:noProof/>
          <w:kern w:val="0"/>
          <w:position w:val="6"/>
          <w:sz w:val="24"/>
        </w:rPr>
        <w:t>（</w:t>
      </w:r>
      <w:r>
        <w:rPr>
          <w:rFonts w:hint="eastAsia"/>
          <w:noProof/>
          <w:kern w:val="0"/>
          <w:position w:val="6"/>
          <w:sz w:val="24"/>
        </w:rPr>
        <w:t>k</w:t>
      </w:r>
      <w:r>
        <w:rPr>
          <w:rFonts w:hint="eastAsia"/>
          <w:noProof/>
          <w:kern w:val="0"/>
          <w:position w:val="6"/>
          <w:sz w:val="24"/>
        </w:rPr>
        <w:t>）关于</w:t>
      </w:r>
      <w:r>
        <w:rPr>
          <w:rFonts w:hint="eastAsia"/>
          <w:noProof/>
          <w:kern w:val="0"/>
          <w:position w:val="6"/>
          <w:sz w:val="24"/>
        </w:rPr>
        <w:t>0</w:t>
      </w:r>
      <w:r>
        <w:rPr>
          <w:rFonts w:hint="eastAsia"/>
          <w:noProof/>
          <w:kern w:val="0"/>
          <w:position w:val="6"/>
          <w:sz w:val="24"/>
        </w:rPr>
        <w:t>左右对称，</w:t>
      </w:r>
      <w:r w:rsidR="00D85DF1">
        <w:rPr>
          <w:rFonts w:hint="eastAsia"/>
          <w:noProof/>
          <w:kern w:val="0"/>
          <w:position w:val="6"/>
          <w:sz w:val="24"/>
        </w:rPr>
        <w:t>且在无穷远处会规律收敛到</w:t>
      </w:r>
      <w:r w:rsidR="00D85DF1">
        <w:rPr>
          <w:rFonts w:hint="eastAsia"/>
          <w:noProof/>
          <w:kern w:val="0"/>
          <w:position w:val="6"/>
          <w:sz w:val="24"/>
        </w:rPr>
        <w:t>0</w:t>
      </w:r>
      <w:r w:rsidR="00D85DF1">
        <w:rPr>
          <w:rFonts w:hint="eastAsia"/>
          <w:noProof/>
          <w:kern w:val="0"/>
          <w:position w:val="6"/>
          <w:sz w:val="24"/>
        </w:rPr>
        <w:t>。</w:t>
      </w:r>
    </w:p>
    <w:p w14:paraId="45BBA332" w14:textId="77777777" w:rsidR="00AA011D" w:rsidRDefault="00AA011D" w:rsidP="00AA011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）若保持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不变，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增大一倍，计算此时信号的傅里叶系数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3922DC99">
          <v:shape id="_x0000_i1041" type="#_x0000_t75" style="width:14pt;height:18pt" o:ole="">
            <v:imagedata r:id="rId12" o:title=""/>
          </v:shape>
          <o:OLEObject Type="Embed" ProgID="Equation.DSMT4" ShapeID="_x0000_i1041" DrawAspect="Content" ObjectID="_1806050491" r:id="rId33"/>
        </w:object>
      </w:r>
      <w:r>
        <w:rPr>
          <w:rFonts w:hint="eastAsia"/>
          <w:sz w:val="24"/>
        </w:rPr>
        <w:t>，画出频谱图，与（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）比</w:t>
      </w:r>
      <w:r>
        <w:rPr>
          <w:rFonts w:hint="eastAsia"/>
          <w:sz w:val="24"/>
        </w:rPr>
        <w:lastRenderedPageBreak/>
        <w:t>较说明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62A6BEDA">
          <v:shape id="_x0000_i1042" type="#_x0000_t75" style="width:14pt;height:18pt" o:ole="">
            <v:imagedata r:id="rId12" o:title=""/>
          </v:shape>
          <o:OLEObject Type="Embed" ProgID="Equation.DSMT4" ShapeID="_x0000_i1042" DrawAspect="Content" ObjectID="_1806050492" r:id="rId34"/>
        </w:object>
      </w:r>
      <w:r>
        <w:rPr>
          <w:rFonts w:hint="eastAsia"/>
          <w:sz w:val="24"/>
        </w:rPr>
        <w:t>有何变化？</w:t>
      </w:r>
    </w:p>
    <w:p w14:paraId="4A709765" w14:textId="69113CE3" w:rsidR="009A7580" w:rsidRDefault="006C1EBE">
      <w:pPr>
        <w:rPr>
          <w:noProof/>
          <w:kern w:val="0"/>
          <w:position w:val="6"/>
          <w:sz w:val="24"/>
        </w:rPr>
      </w:pPr>
      <w:r w:rsidRPr="000F684B">
        <w:rPr>
          <w:noProof/>
          <w:kern w:val="0"/>
          <w:position w:val="6"/>
          <w:sz w:val="24"/>
        </w:rPr>
        <w:drawing>
          <wp:inline distT="0" distB="0" distL="0" distR="0" wp14:anchorId="1775DD46" wp14:editId="4FEA42CB">
            <wp:extent cx="5365750" cy="476250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DC8D" w14:textId="77777777" w:rsidR="00D85DF1" w:rsidRDefault="00D85DF1">
      <w:pPr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分析：当</w:t>
      </w:r>
      <w:r>
        <w:rPr>
          <w:rFonts w:hint="eastAsia"/>
          <w:noProof/>
          <w:kern w:val="0"/>
          <w:position w:val="6"/>
          <w:sz w:val="24"/>
        </w:rPr>
        <w:t>T1</w:t>
      </w:r>
      <w:r>
        <w:rPr>
          <w:rFonts w:hint="eastAsia"/>
          <w:noProof/>
          <w:kern w:val="0"/>
          <w:position w:val="6"/>
          <w:sz w:val="24"/>
        </w:rPr>
        <w:t>保持不变，</w:t>
      </w:r>
      <w:r>
        <w:rPr>
          <w:rFonts w:hint="eastAsia"/>
          <w:noProof/>
          <w:kern w:val="0"/>
          <w:position w:val="6"/>
          <w:sz w:val="24"/>
        </w:rPr>
        <w:t>T</w:t>
      </w:r>
      <w:r>
        <w:rPr>
          <w:rFonts w:hint="eastAsia"/>
          <w:noProof/>
          <w:kern w:val="0"/>
          <w:position w:val="6"/>
          <w:sz w:val="24"/>
        </w:rPr>
        <w:t>增大一倍时，也就是占空比减小一倍，观察到峰值为原来的一半。随</w:t>
      </w:r>
      <w:r>
        <w:rPr>
          <w:rFonts w:hint="eastAsia"/>
          <w:noProof/>
          <w:kern w:val="0"/>
          <w:position w:val="6"/>
          <w:sz w:val="24"/>
        </w:rPr>
        <w:t>T</w:t>
      </w:r>
      <w:r>
        <w:rPr>
          <w:rFonts w:hint="eastAsia"/>
          <w:noProof/>
          <w:kern w:val="0"/>
          <w:position w:val="6"/>
          <w:sz w:val="24"/>
        </w:rPr>
        <w:t>的增大，样本间隔</w:t>
      </w:r>
      <w:r>
        <w:rPr>
          <w:rFonts w:hint="eastAsia"/>
          <w:noProof/>
          <w:kern w:val="0"/>
          <w:position w:val="6"/>
          <w:sz w:val="24"/>
        </w:rPr>
        <w:t>w0</w:t>
      </w:r>
      <w:r>
        <w:rPr>
          <w:rFonts w:hint="eastAsia"/>
          <w:noProof/>
          <w:kern w:val="0"/>
          <w:position w:val="6"/>
          <w:sz w:val="24"/>
        </w:rPr>
        <w:t>逐渐减小。</w:t>
      </w:r>
    </w:p>
    <w:p w14:paraId="5755E56A" w14:textId="77777777" w:rsidR="00F06EAB" w:rsidRDefault="00F06EAB" w:rsidP="00F06EAB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）周期信号当</w:t>
      </w:r>
      <w:r w:rsidRPr="00C4067D">
        <w:rPr>
          <w:rFonts w:ascii="等线" w:eastAsia="等线" w:hAnsi="等线" w:hint="eastAsia"/>
          <w:position w:val="-6"/>
          <w:sz w:val="24"/>
        </w:rPr>
        <w:object w:dxaOrig="740" w:dyaOrig="280" w14:anchorId="1FB67E67">
          <v:shape id="_x0000_i1043" type="#_x0000_t75" style="width:37pt;height:14pt" o:ole="">
            <v:imagedata r:id="rId16" o:title=""/>
          </v:shape>
          <o:OLEObject Type="Embed" ProgID="Equation.DSMT4" ShapeID="_x0000_i1043" DrawAspect="Content" ObjectID="_1806050493" r:id="rId36"/>
        </w:object>
      </w:r>
      <w:r>
        <w:rPr>
          <w:rFonts w:hint="eastAsia"/>
          <w:sz w:val="24"/>
        </w:rPr>
        <w:t>时获得一个非周期信号，如下：</w:t>
      </w:r>
    </w:p>
    <w:p w14:paraId="154EE555" w14:textId="77777777" w:rsidR="00F06EAB" w:rsidRDefault="00F06EAB" w:rsidP="00F06EAB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32"/>
          <w:sz w:val="24"/>
        </w:rPr>
        <w:object w:dxaOrig="1680" w:dyaOrig="760" w14:anchorId="79AA5B1A">
          <v:shape id="_x0000_i1044" type="#_x0000_t75" style="width:84pt;height:38pt" o:ole="">
            <v:imagedata r:id="rId18" o:title=""/>
          </v:shape>
          <o:OLEObject Type="Embed" ProgID="Equation.DSMT4" ShapeID="_x0000_i1044" DrawAspect="Content" ObjectID="_1806050494" r:id="rId37"/>
        </w:object>
      </w:r>
    </w:p>
    <w:p w14:paraId="0EC0AED8" w14:textId="77777777" w:rsidR="00F06EAB" w:rsidRDefault="00F06EAB" w:rsidP="00F06EAB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计算其傅里叶变换</w:t>
      </w:r>
      <w:r w:rsidRPr="00C4067D">
        <w:rPr>
          <w:rFonts w:ascii="等线" w:eastAsia="等线" w:hAnsi="等线" w:hint="eastAsia"/>
          <w:position w:val="-12"/>
          <w:sz w:val="24"/>
        </w:rPr>
        <w:object w:dxaOrig="800" w:dyaOrig="360" w14:anchorId="371C0332">
          <v:shape id="_x0000_i1045" type="#_x0000_t75" style="width:40pt;height:18pt" o:ole="">
            <v:imagedata r:id="rId20" o:title=""/>
          </v:shape>
          <o:OLEObject Type="Embed" ProgID="Equation.DSMT4" ShapeID="_x0000_i1045" DrawAspect="Content" ObjectID="_1806050495" r:id="rId38"/>
        </w:object>
      </w:r>
      <w:r>
        <w:rPr>
          <w:rFonts w:hint="eastAsia"/>
          <w:sz w:val="24"/>
        </w:rPr>
        <w:t>，画出频谱图，说明其与（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）中的傅里叶系数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48B35D78">
          <v:shape id="_x0000_i1046" type="#_x0000_t75" style="width:14pt;height:18pt" o:ole="">
            <v:imagedata r:id="rId12" o:title=""/>
          </v:shape>
          <o:OLEObject Type="Embed" ProgID="Equation.DSMT4" ShapeID="_x0000_i1046" DrawAspect="Content" ObjectID="_1806050496" r:id="rId39"/>
        </w:object>
      </w:r>
      <w:r>
        <w:rPr>
          <w:rFonts w:hint="eastAsia"/>
          <w:sz w:val="24"/>
        </w:rPr>
        <w:t>有什么关系。</w:t>
      </w:r>
    </w:p>
    <w:p w14:paraId="11005A74" w14:textId="65E6A7D3" w:rsidR="004D24E1" w:rsidRDefault="006C1EBE">
      <w:pPr>
        <w:rPr>
          <w:noProof/>
          <w:kern w:val="0"/>
          <w:position w:val="6"/>
          <w:sz w:val="24"/>
        </w:rPr>
      </w:pPr>
      <w:r w:rsidRPr="004D24E1">
        <w:rPr>
          <w:noProof/>
          <w:kern w:val="0"/>
          <w:position w:val="6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2415A94D" wp14:editId="08EC2225">
            <wp:simplePos x="9144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5365750" cy="4762500"/>
            <wp:effectExtent l="0" t="0" r="6350" b="0"/>
            <wp:wrapSquare wrapText="bothSides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5F4">
        <w:rPr>
          <w:noProof/>
          <w:kern w:val="0"/>
          <w:position w:val="6"/>
          <w:sz w:val="24"/>
        </w:rPr>
        <w:br w:type="textWrapping" w:clear="all"/>
      </w:r>
    </w:p>
    <w:p w14:paraId="559AE0A4" w14:textId="2B918984" w:rsidR="00D85DF1" w:rsidRDefault="00D85DF1">
      <w:pPr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分析：</w:t>
      </w:r>
      <w:r w:rsidR="00E47F8D">
        <w:rPr>
          <w:rFonts w:hint="eastAsia"/>
          <w:noProof/>
          <w:kern w:val="0"/>
          <w:position w:val="6"/>
          <w:sz w:val="24"/>
        </w:rPr>
        <w:t>对于一个周期信号而言，它的傅里叶变换和傅里叶系数之间有如下关系</w:t>
      </w:r>
      <w:r w:rsidR="00FA75F4">
        <w:rPr>
          <w:rFonts w:hint="eastAsia"/>
          <w:noProof/>
          <w:kern w:val="0"/>
          <w:position w:val="6"/>
          <w:sz w:val="24"/>
        </w:rPr>
        <w:t>：</w:t>
      </w:r>
      <m:oMath>
        <m:r>
          <w:rPr>
            <w:rFonts w:ascii="Cambria Math" w:hAnsi="Cambria Math"/>
            <w:noProof/>
            <w:kern w:val="0"/>
            <w:position w:val="6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dPr>
          <m:e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k</m:t>
            </m:r>
          </m:e>
        </m:d>
        <m:r>
          <w:rPr>
            <w:rFonts w:ascii="Cambria Math" w:hAnsi="Cambria Math"/>
            <w:noProof/>
            <w:kern w:val="0"/>
            <w:position w:val="6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fPr>
          <m:num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1</m:t>
            </m:r>
          </m:num>
          <m:den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T</m:t>
            </m:r>
          </m:den>
        </m:f>
        <m:r>
          <w:rPr>
            <w:rFonts w:ascii="Cambria Math" w:hAnsi="Cambria Math"/>
            <w:noProof/>
            <w:kern w:val="0"/>
            <w:position w:val="6"/>
            <w:sz w:val="24"/>
          </w:rPr>
          <m:t>X(jk</m:t>
        </m:r>
        <m:sSub>
          <m:sSubPr>
            <m:ctrlPr>
              <w:rPr>
                <w:rFonts w:ascii="Cambria Math" w:hAnsi="Cambria Math"/>
                <w:i/>
                <w:noProof/>
                <w:kern w:val="0"/>
                <w:position w:val="6"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w</m:t>
            </m:r>
          </m:e>
          <m:sub>
            <m:r>
              <w:rPr>
                <w:rFonts w:ascii="Cambria Math" w:hAnsi="Cambria Math"/>
                <w:noProof/>
                <w:kern w:val="0"/>
                <w:position w:val="6"/>
                <w:sz w:val="24"/>
              </w:rPr>
              <m:t>0</m:t>
            </m:r>
          </m:sub>
        </m:sSub>
        <m:r>
          <w:rPr>
            <w:rFonts w:ascii="Cambria Math" w:hAnsi="Cambria Math"/>
            <w:noProof/>
            <w:kern w:val="0"/>
            <w:position w:val="6"/>
            <w:sz w:val="24"/>
          </w:rPr>
          <m:t>)</m:t>
        </m:r>
      </m:oMath>
      <w:r w:rsidR="00FA75F4">
        <w:rPr>
          <w:rFonts w:hint="eastAsia"/>
          <w:noProof/>
          <w:kern w:val="0"/>
          <w:position w:val="6"/>
          <w:sz w:val="24"/>
        </w:rPr>
        <w:t>,</w:t>
      </w:r>
      <w:r w:rsidR="00FA75F4">
        <w:rPr>
          <w:rFonts w:hint="eastAsia"/>
          <w:noProof/>
          <w:kern w:val="0"/>
          <w:position w:val="6"/>
          <w:sz w:val="24"/>
        </w:rPr>
        <w:t>对照（</w:t>
      </w:r>
      <w:r w:rsidR="00FA75F4">
        <w:rPr>
          <w:rFonts w:hint="eastAsia"/>
          <w:noProof/>
          <w:kern w:val="0"/>
          <w:position w:val="6"/>
          <w:sz w:val="24"/>
        </w:rPr>
        <w:t>1</w:t>
      </w:r>
      <w:r w:rsidR="00FA75F4">
        <w:rPr>
          <w:rFonts w:hint="eastAsia"/>
          <w:noProof/>
          <w:kern w:val="0"/>
          <w:position w:val="6"/>
          <w:sz w:val="24"/>
        </w:rPr>
        <w:t>）（</w:t>
      </w:r>
      <w:r w:rsidR="00FA75F4">
        <w:rPr>
          <w:rFonts w:hint="eastAsia"/>
          <w:noProof/>
          <w:kern w:val="0"/>
          <w:position w:val="6"/>
          <w:sz w:val="24"/>
        </w:rPr>
        <w:t>3</w:t>
      </w:r>
      <w:r w:rsidR="00FA75F4">
        <w:rPr>
          <w:rFonts w:hint="eastAsia"/>
          <w:noProof/>
          <w:kern w:val="0"/>
          <w:position w:val="6"/>
          <w:sz w:val="24"/>
        </w:rPr>
        <w:t>）频谱图可知，傅里叶变换峰值为</w:t>
      </w:r>
      <w:r w:rsidR="00FA75F4">
        <w:rPr>
          <w:rFonts w:hint="eastAsia"/>
          <w:noProof/>
          <w:kern w:val="0"/>
          <w:position w:val="6"/>
          <w:sz w:val="24"/>
        </w:rPr>
        <w:t>2</w:t>
      </w:r>
      <w:r w:rsidR="00FA75F4">
        <w:rPr>
          <w:rFonts w:hint="eastAsia"/>
          <w:noProof/>
          <w:kern w:val="0"/>
          <w:position w:val="6"/>
          <w:sz w:val="24"/>
        </w:rPr>
        <w:t>，傅里叶系数峰值为</w:t>
      </w:r>
      <w:r w:rsidR="00FA75F4">
        <w:rPr>
          <w:rFonts w:hint="eastAsia"/>
          <w:noProof/>
          <w:kern w:val="0"/>
          <w:position w:val="6"/>
          <w:sz w:val="24"/>
        </w:rPr>
        <w:t>0.25</w:t>
      </w:r>
      <w:r w:rsidR="00FA75F4">
        <w:rPr>
          <w:rFonts w:hint="eastAsia"/>
          <w:noProof/>
          <w:kern w:val="0"/>
          <w:position w:val="6"/>
          <w:sz w:val="24"/>
        </w:rPr>
        <w:t>，而周期为</w:t>
      </w:r>
      <w:r w:rsidR="00FA75F4">
        <w:rPr>
          <w:rFonts w:hint="eastAsia"/>
          <w:noProof/>
          <w:kern w:val="0"/>
          <w:position w:val="6"/>
          <w:sz w:val="24"/>
        </w:rPr>
        <w:t>8</w:t>
      </w:r>
      <w:r w:rsidR="00FA75F4">
        <w:rPr>
          <w:rFonts w:hint="eastAsia"/>
          <w:noProof/>
          <w:kern w:val="0"/>
          <w:position w:val="6"/>
          <w:sz w:val="24"/>
        </w:rPr>
        <w:t>，恰好符合上述公式。</w:t>
      </w:r>
    </w:p>
    <w:p w14:paraId="31A8DEE0" w14:textId="77777777" w:rsidR="00F6114D" w:rsidRDefault="00F6114D" w:rsidP="00F6114D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）周期信号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6E0CA73E">
          <v:shape id="_x0000_i1047" type="#_x0000_t75" style="width:22pt;height:16pt" o:ole="">
            <v:imagedata r:id="rId10" o:title=""/>
          </v:shape>
          <o:OLEObject Type="Embed" ProgID="Equation.DSMT4" ShapeID="_x0000_i1047" DrawAspect="Content" ObjectID="_1806050497" r:id="rId41"/>
        </w:object>
      </w:r>
      <w:r>
        <w:rPr>
          <w:rFonts w:hint="eastAsia"/>
          <w:sz w:val="24"/>
        </w:rPr>
        <w:t>用有限项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的线性组合来近似，如下：</w:t>
      </w:r>
    </w:p>
    <w:p w14:paraId="367B1569" w14:textId="77777777" w:rsidR="00F6114D" w:rsidRDefault="00F6114D" w:rsidP="00F6114D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28"/>
          <w:sz w:val="24"/>
        </w:rPr>
        <w:object w:dxaOrig="2530" w:dyaOrig="680" w14:anchorId="7678DF2B">
          <v:shape id="_x0000_i1048" type="#_x0000_t75" style="width:126.5pt;height:34pt" o:ole="">
            <v:imagedata r:id="rId24" o:title=""/>
          </v:shape>
          <o:OLEObject Type="Embed" ProgID="Equation.DSMT4" ShapeID="_x0000_i1048" DrawAspect="Content" ObjectID="_1806050498" r:id="rId42"/>
        </w:object>
      </w:r>
    </w:p>
    <w:p w14:paraId="2AF13569" w14:textId="77777777" w:rsidR="00F6114D" w:rsidRDefault="00F6114D" w:rsidP="00F6114D">
      <w:pPr>
        <w:rPr>
          <w:sz w:val="24"/>
        </w:rPr>
      </w:pPr>
      <w:r>
        <w:rPr>
          <w:rFonts w:hint="eastAsia"/>
          <w:sz w:val="24"/>
        </w:rPr>
        <w:t>取</w:t>
      </w:r>
      <w:bookmarkStart w:id="5" w:name="_Hlk162971949"/>
      <w:r>
        <w:rPr>
          <w:rFonts w:hint="eastAsia"/>
          <w:sz w:val="24"/>
        </w:rPr>
        <w:t>N=[3,11,65,129]</w:t>
      </w:r>
      <w:bookmarkEnd w:id="5"/>
      <w:r>
        <w:rPr>
          <w:rFonts w:hint="eastAsia"/>
          <w:sz w:val="24"/>
        </w:rPr>
        <w:t>时画出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16167952">
          <v:shape id="_x0000_i1049" type="#_x0000_t75" style="width:22pt;height:16pt" o:ole="">
            <v:imagedata r:id="rId26" o:title=""/>
          </v:shape>
          <o:OLEObject Type="Embed" ProgID="Equation.DSMT4" ShapeID="_x0000_i1049" DrawAspect="Content" ObjectID="_1806050499" r:id="rId43"/>
        </w:object>
      </w:r>
      <w:r>
        <w:rPr>
          <w:rFonts w:hint="eastAsia"/>
          <w:sz w:val="24"/>
        </w:rPr>
        <w:t>信号，说明当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增大解释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77390CA3">
          <v:shape id="_x0000_i1050" type="#_x0000_t75" style="width:22pt;height:16pt" o:ole="">
            <v:imagedata r:id="rId26" o:title=""/>
          </v:shape>
          <o:OLEObject Type="Embed" ProgID="Equation.DSMT4" ShapeID="_x0000_i1050" DrawAspect="Content" ObjectID="_1806050500" r:id="rId44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Gibbs</w:t>
      </w:r>
      <w:r>
        <w:rPr>
          <w:rFonts w:hint="eastAsia"/>
          <w:sz w:val="24"/>
        </w:rPr>
        <w:t>现象。</w:t>
      </w:r>
    </w:p>
    <w:p w14:paraId="029AD5F0" w14:textId="7D0C7D27" w:rsidR="004D24E1" w:rsidRDefault="006C1EBE">
      <w:pPr>
        <w:rPr>
          <w:noProof/>
          <w:kern w:val="0"/>
          <w:position w:val="6"/>
          <w:sz w:val="24"/>
        </w:rPr>
      </w:pPr>
      <w:r w:rsidRPr="00DB7E15">
        <w:rPr>
          <w:noProof/>
          <w:kern w:val="0"/>
          <w:position w:val="6"/>
          <w:sz w:val="24"/>
        </w:rPr>
        <w:lastRenderedPageBreak/>
        <w:drawing>
          <wp:inline distT="0" distB="0" distL="0" distR="0" wp14:anchorId="31F491EE" wp14:editId="427E298A">
            <wp:extent cx="5365750" cy="4762500"/>
            <wp:effectExtent l="0" t="0" r="0" b="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1508" w14:textId="77777777" w:rsidR="00F6114D" w:rsidRDefault="00F6114D">
      <w:pPr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分析：自上至下分别为</w:t>
      </w:r>
      <w:r w:rsidRPr="00F6114D">
        <w:rPr>
          <w:noProof/>
          <w:kern w:val="0"/>
          <w:position w:val="6"/>
          <w:sz w:val="24"/>
        </w:rPr>
        <w:t>N=[3,11,65,129]</w:t>
      </w:r>
      <w:r>
        <w:rPr>
          <w:rFonts w:hint="eastAsia"/>
          <w:noProof/>
          <w:kern w:val="0"/>
          <w:position w:val="6"/>
          <w:sz w:val="24"/>
        </w:rPr>
        <w:t>的情况，可以观察到随</w:t>
      </w:r>
      <w:r>
        <w:rPr>
          <w:rFonts w:hint="eastAsia"/>
          <w:noProof/>
          <w:kern w:val="0"/>
          <w:position w:val="6"/>
          <w:sz w:val="24"/>
        </w:rPr>
        <w:t>N</w:t>
      </w:r>
      <w:r>
        <w:rPr>
          <w:rFonts w:hint="eastAsia"/>
          <w:noProof/>
          <w:kern w:val="0"/>
          <w:position w:val="6"/>
          <w:sz w:val="24"/>
        </w:rPr>
        <w:t>的增大，傅里叶级数对方波的收敛效果越来越好；但是可以观测到无论</w:t>
      </w:r>
      <w:r>
        <w:rPr>
          <w:rFonts w:hint="eastAsia"/>
          <w:noProof/>
          <w:kern w:val="0"/>
          <w:position w:val="6"/>
          <w:sz w:val="24"/>
        </w:rPr>
        <w:t>N</w:t>
      </w:r>
      <w:r>
        <w:rPr>
          <w:rFonts w:hint="eastAsia"/>
          <w:noProof/>
          <w:kern w:val="0"/>
          <w:position w:val="6"/>
          <w:sz w:val="24"/>
        </w:rPr>
        <w:t>取多大，在信号的间断点两侧总是存在着起伏的高频信号与上冲超量，且起伏的最大峰值都保持</w:t>
      </w:r>
      <w:r>
        <w:rPr>
          <w:rFonts w:hint="eastAsia"/>
          <w:noProof/>
          <w:kern w:val="0"/>
          <w:position w:val="6"/>
          <w:sz w:val="24"/>
        </w:rPr>
        <w:t>9%</w:t>
      </w:r>
      <w:r>
        <w:rPr>
          <w:rFonts w:hint="eastAsia"/>
          <w:noProof/>
          <w:kern w:val="0"/>
          <w:position w:val="6"/>
          <w:sz w:val="24"/>
        </w:rPr>
        <w:t>的超量，这就是</w:t>
      </w:r>
      <w:r>
        <w:rPr>
          <w:rFonts w:hint="eastAsia"/>
          <w:noProof/>
          <w:kern w:val="0"/>
          <w:position w:val="6"/>
          <w:sz w:val="24"/>
        </w:rPr>
        <w:t>Gibbs</w:t>
      </w:r>
      <w:r>
        <w:rPr>
          <w:rFonts w:hint="eastAsia"/>
          <w:noProof/>
          <w:kern w:val="0"/>
          <w:position w:val="6"/>
          <w:sz w:val="24"/>
        </w:rPr>
        <w:t>现象。</w:t>
      </w:r>
    </w:p>
    <w:p w14:paraId="7C499A43" w14:textId="77777777" w:rsidR="00F6114D" w:rsidRDefault="00F6114D" w:rsidP="00F6114D">
      <w:pPr>
        <w:pStyle w:val="a8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二阶LTI系统由下列常系数微分方程给定：</w:t>
      </w:r>
    </w:p>
    <w:p w14:paraId="2EB002AE" w14:textId="111C0F01" w:rsidR="00F6114D" w:rsidRPr="006C1EBE" w:rsidRDefault="006C1EBE" w:rsidP="00F6114D">
      <w:pPr>
        <w:ind w:firstLineChars="200" w:firstLine="480"/>
        <w:rPr>
          <w:sz w:val="24"/>
        </w:rPr>
      </w:pPr>
      <m:oMathPara>
        <m:oMath>
          <m:r>
            <w:rPr>
              <w:rFonts w:ascii="Cambria Math" w:eastAsia="等线" w:hAnsi="等线"/>
              <w:sz w:val="24"/>
            </w:rPr>
            <m:t>3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(t)+4</m:t>
          </m:r>
          <m:acc>
            <m:accPr>
              <m:chr m:val="̇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(t)+y(t)=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x</m:t>
              </m:r>
            </m:e>
          </m:acc>
          <m:r>
            <w:rPr>
              <w:rFonts w:ascii="Cambria Math" w:eastAsia="等线" w:hAnsi="等线"/>
              <w:sz w:val="24"/>
            </w:rPr>
            <m:t>(t)+5x(t)</m:t>
          </m:r>
        </m:oMath>
      </m:oMathPara>
    </w:p>
    <w:p w14:paraId="31638BA1" w14:textId="77777777" w:rsidR="00F6114D" w:rsidRDefault="00F6114D" w:rsidP="00F6114D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freqs</w:t>
      </w:r>
      <w:proofErr w:type="spellEnd"/>
      <w:r>
        <w:rPr>
          <w:rFonts w:hint="eastAsia"/>
          <w:sz w:val="24"/>
        </w:rPr>
        <w:t>计算其频率响应，画出频谱图，说明它是一个什么类型的滤波器。</w:t>
      </w:r>
    </w:p>
    <w:p w14:paraId="52F05EBA" w14:textId="77777777" w:rsidR="00F6114D" w:rsidRPr="00C4067D" w:rsidRDefault="00F6114D" w:rsidP="00F6114D">
      <w:pPr>
        <w:rPr>
          <w:snapToGrid w:val="0"/>
          <w:kern w:val="0"/>
          <w:position w:val="6"/>
          <w:sz w:val="24"/>
        </w:rPr>
      </w:pPr>
    </w:p>
    <w:p w14:paraId="6A6EEB19" w14:textId="2511033E" w:rsidR="00743BFC" w:rsidRDefault="006C1EBE">
      <w:pPr>
        <w:rPr>
          <w:noProof/>
          <w:kern w:val="0"/>
          <w:position w:val="6"/>
          <w:sz w:val="24"/>
        </w:rPr>
      </w:pPr>
      <w:r w:rsidRPr="00743BFC">
        <w:rPr>
          <w:noProof/>
          <w:kern w:val="0"/>
          <w:position w:val="6"/>
          <w:sz w:val="24"/>
        </w:rPr>
        <w:lastRenderedPageBreak/>
        <w:drawing>
          <wp:inline distT="0" distB="0" distL="0" distR="0" wp14:anchorId="238069E2" wp14:editId="4EEE3FC3">
            <wp:extent cx="5365750" cy="4762500"/>
            <wp:effectExtent l="0" t="0" r="0" b="0"/>
            <wp:docPr id="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FCA4" w14:textId="77777777" w:rsidR="00743BFC" w:rsidRDefault="00F6114D">
      <w:pPr>
        <w:rPr>
          <w:noProof/>
          <w:kern w:val="0"/>
          <w:position w:val="6"/>
          <w:sz w:val="24"/>
        </w:rPr>
      </w:pPr>
      <w:r>
        <w:rPr>
          <w:rFonts w:hint="eastAsia"/>
          <w:noProof/>
          <w:kern w:val="0"/>
          <w:position w:val="6"/>
          <w:sz w:val="24"/>
        </w:rPr>
        <w:t>分析：由图像可知，该滤波器在较低频率下有频率响应，可得其为低通滤波器</w:t>
      </w:r>
    </w:p>
    <w:p w14:paraId="31120243" w14:textId="77777777" w:rsidR="00682821" w:rsidRDefault="00834B62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五</w:t>
      </w:r>
      <w:r w:rsidRPr="009A0608">
        <w:rPr>
          <w:rFonts w:hint="eastAsia"/>
          <w:snapToGrid w:val="0"/>
          <w:kern w:val="0"/>
          <w:position w:val="6"/>
          <w:sz w:val="24"/>
        </w:rPr>
        <w:t>、心得</w:t>
      </w:r>
    </w:p>
    <w:p w14:paraId="1AED8049" w14:textId="77777777" w:rsidR="00F6114D" w:rsidRDefault="00F6114D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1.</w:t>
      </w:r>
      <w:r>
        <w:rPr>
          <w:rFonts w:hint="eastAsia"/>
          <w:snapToGrid w:val="0"/>
          <w:kern w:val="0"/>
          <w:position w:val="6"/>
          <w:sz w:val="24"/>
        </w:rPr>
        <w:t>通过这次实验，我对</w:t>
      </w:r>
      <w:proofErr w:type="spellStart"/>
      <w:r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 w:val="24"/>
        </w:rPr>
        <w:t>有关傅里叶变换的函数使用有了更加清晰的认识，同时也复习了</w:t>
      </w:r>
      <w:r w:rsidR="004A5E21">
        <w:rPr>
          <w:rFonts w:hint="eastAsia"/>
          <w:snapToGrid w:val="0"/>
          <w:kern w:val="0"/>
          <w:position w:val="6"/>
          <w:sz w:val="24"/>
        </w:rPr>
        <w:t>如何使用</w:t>
      </w:r>
      <w:proofErr w:type="spellStart"/>
      <w:r w:rsidR="004A5E21">
        <w:rPr>
          <w:rFonts w:hint="eastAsia"/>
          <w:snapToGrid w:val="0"/>
          <w:kern w:val="0"/>
          <w:position w:val="6"/>
          <w:sz w:val="24"/>
        </w:rPr>
        <w:t>matlab</w:t>
      </w:r>
      <w:proofErr w:type="spellEnd"/>
      <w:r w:rsidR="004A5E21">
        <w:rPr>
          <w:rFonts w:hint="eastAsia"/>
          <w:snapToGrid w:val="0"/>
          <w:kern w:val="0"/>
          <w:position w:val="6"/>
          <w:sz w:val="24"/>
        </w:rPr>
        <w:t>进行图像绘制</w:t>
      </w:r>
    </w:p>
    <w:p w14:paraId="245F2FFC" w14:textId="77777777" w:rsidR="004A5E21" w:rsidRDefault="004A5E21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2.</w:t>
      </w:r>
      <w:r>
        <w:rPr>
          <w:rFonts w:hint="eastAsia"/>
          <w:snapToGrid w:val="0"/>
          <w:kern w:val="0"/>
          <w:position w:val="6"/>
          <w:sz w:val="24"/>
        </w:rPr>
        <w:t>对傅里叶变换以及傅里叶级数的关系有了更加直观的认识</w:t>
      </w:r>
    </w:p>
    <w:p w14:paraId="72C0AA9D" w14:textId="77777777" w:rsidR="004A5E21" w:rsidRDefault="004A5E21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3.</w:t>
      </w:r>
      <w:r>
        <w:rPr>
          <w:rFonts w:hint="eastAsia"/>
          <w:snapToGrid w:val="0"/>
          <w:kern w:val="0"/>
          <w:position w:val="6"/>
          <w:sz w:val="24"/>
        </w:rPr>
        <w:t>对书中提到的</w:t>
      </w:r>
      <w:r>
        <w:rPr>
          <w:rFonts w:hint="eastAsia"/>
          <w:snapToGrid w:val="0"/>
          <w:kern w:val="0"/>
          <w:position w:val="6"/>
          <w:sz w:val="24"/>
        </w:rPr>
        <w:t>Gibbs</w:t>
      </w:r>
      <w:r>
        <w:rPr>
          <w:rFonts w:hint="eastAsia"/>
          <w:snapToGrid w:val="0"/>
          <w:kern w:val="0"/>
          <w:position w:val="6"/>
          <w:sz w:val="24"/>
        </w:rPr>
        <w:t>现象有了直观的感受，对傅里叶级数的收敛性有了更加深刻的认识</w:t>
      </w:r>
    </w:p>
    <w:p w14:paraId="645E4198" w14:textId="77777777" w:rsidR="00C25F5B" w:rsidRDefault="00834B62">
      <w:pPr>
        <w:rPr>
          <w:snapToGrid w:val="0"/>
          <w:kern w:val="0"/>
          <w:position w:val="6"/>
          <w:sz w:val="24"/>
        </w:rPr>
      </w:pPr>
      <w:r>
        <w:rPr>
          <w:rFonts w:hint="eastAsia"/>
          <w:snapToGrid w:val="0"/>
          <w:kern w:val="0"/>
          <w:position w:val="6"/>
          <w:sz w:val="24"/>
        </w:rPr>
        <w:t>六</w:t>
      </w:r>
      <w:r w:rsidRPr="009A0608">
        <w:rPr>
          <w:rFonts w:hint="eastAsia"/>
          <w:snapToGrid w:val="0"/>
          <w:kern w:val="0"/>
          <w:position w:val="6"/>
          <w:sz w:val="24"/>
        </w:rPr>
        <w:t>、源代码与分析</w:t>
      </w:r>
    </w:p>
    <w:p w14:paraId="0F07481A" w14:textId="77777777" w:rsidR="00F66AB4" w:rsidRDefault="00F66AB4" w:rsidP="0014051E">
      <w:pPr>
        <w:pStyle w:val="a8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周期方波在一个周期内该信号定义如下：</w:t>
      </w:r>
    </w:p>
    <w:p w14:paraId="2565C5CB" w14:textId="77777777" w:rsidR="00F66AB4" w:rsidRDefault="00F66AB4" w:rsidP="00F66AB4">
      <w:pPr>
        <w:pStyle w:val="a8"/>
        <w:ind w:left="360" w:firstLineChars="0" w:firstLine="0"/>
        <w:rPr>
          <w:rFonts w:hint="eastAsia"/>
          <w:sz w:val="24"/>
          <w:szCs w:val="24"/>
        </w:rPr>
      </w:pPr>
      <w:r w:rsidRPr="00C4067D">
        <w:rPr>
          <w:rFonts w:hint="eastAsia"/>
          <w:position w:val="-30"/>
          <w:sz w:val="24"/>
          <w:szCs w:val="24"/>
        </w:rPr>
        <w:object w:dxaOrig="2260" w:dyaOrig="720" w14:anchorId="106ACD6F">
          <v:shape id="_x0000_i1051" type="#_x0000_t75" style="width:113pt;height:36pt" o:ole="">
            <v:imagedata r:id="rId8" o:title=""/>
          </v:shape>
          <o:OLEObject Type="Embed" ProgID="Equation.DSMT4" ShapeID="_x0000_i1051" DrawAspect="Content" ObjectID="_1806050501" r:id="rId47"/>
        </w:object>
      </w:r>
    </w:p>
    <w:p w14:paraId="4C61C700" w14:textId="77777777" w:rsidR="00F66AB4" w:rsidRDefault="00F66AB4" w:rsidP="00F66AB4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6C57D5FE">
          <v:shape id="_x0000_i1052" type="#_x0000_t75" style="width:22pt;height:16pt" o:ole="">
            <v:imagedata r:id="rId10" o:title=""/>
          </v:shape>
          <o:OLEObject Type="Embed" ProgID="Equation.DSMT4" ShapeID="_x0000_i1052" DrawAspect="Content" ObjectID="_1806050502" r:id="rId48"/>
        </w:object>
      </w:r>
      <w:r>
        <w:rPr>
          <w:rFonts w:hint="eastAsia"/>
          <w:sz w:val="24"/>
        </w:rPr>
        <w:t>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00B953BC">
          <v:shape id="_x0000_i1053" type="#_x0000_t75" style="width:14pt;height:18pt" o:ole="">
            <v:imagedata r:id="rId12" o:title=""/>
          </v:shape>
          <o:OLEObject Type="Embed" ProgID="Equation.DSMT4" ShapeID="_x0000_i1053" DrawAspect="Content" ObjectID="_1806050503" r:id="rId49"/>
        </w:object>
      </w:r>
      <w:r>
        <w:rPr>
          <w:rFonts w:hint="eastAsia"/>
          <w:sz w:val="24"/>
        </w:rPr>
        <w:t>，画出频谱图，说明频谱特性；</w:t>
      </w:r>
    </w:p>
    <w:p w14:paraId="5E1C2510" w14:textId="77777777" w:rsidR="00F66AB4" w:rsidRPr="00F66AB4" w:rsidRDefault="00F66AB4" w:rsidP="00F66AB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66AB4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F66AB4">
        <w:rPr>
          <w:rFonts w:ascii="Consolas" w:hAnsi="Consolas" w:cs="宋体"/>
          <w:kern w:val="0"/>
          <w:sz w:val="20"/>
          <w:szCs w:val="20"/>
        </w:rPr>
        <w:t>y=signal0(</w:t>
      </w:r>
      <w:proofErr w:type="spellStart"/>
      <w:r w:rsidRPr="00F66AB4">
        <w:rPr>
          <w:rFonts w:ascii="Consolas" w:hAnsi="Consolas" w:cs="宋体"/>
          <w:kern w:val="0"/>
          <w:sz w:val="20"/>
          <w:szCs w:val="20"/>
        </w:rPr>
        <w:t>t,k,T</w:t>
      </w:r>
      <w:proofErr w:type="spellEnd"/>
      <w:r w:rsidRPr="00F66AB4">
        <w:rPr>
          <w:rFonts w:ascii="Consolas" w:hAnsi="Consolas" w:cs="宋体"/>
          <w:kern w:val="0"/>
          <w:sz w:val="20"/>
          <w:szCs w:val="20"/>
        </w:rPr>
        <w:t>)</w:t>
      </w:r>
    </w:p>
    <w:p w14:paraId="78C6BD63" w14:textId="77777777" w:rsidR="00F66AB4" w:rsidRPr="00F66AB4" w:rsidRDefault="00F66AB4" w:rsidP="00F66AB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66AB4">
        <w:rPr>
          <w:rFonts w:ascii="Consolas" w:hAnsi="Consolas" w:cs="宋体"/>
          <w:kern w:val="0"/>
          <w:sz w:val="20"/>
          <w:szCs w:val="20"/>
        </w:rPr>
        <w:t>x=(abs(t)&lt;=</w:t>
      </w:r>
      <w:r w:rsidR="00F06EAB">
        <w:rPr>
          <w:rFonts w:ascii="Consolas" w:hAnsi="Consolas" w:cs="宋体" w:hint="eastAsia"/>
          <w:kern w:val="0"/>
          <w:sz w:val="20"/>
          <w:szCs w:val="20"/>
        </w:rPr>
        <w:t>1</w:t>
      </w:r>
      <w:r w:rsidRPr="00F66AB4">
        <w:rPr>
          <w:rFonts w:ascii="Consolas" w:hAnsi="Consolas" w:cs="宋体"/>
          <w:kern w:val="0"/>
          <w:sz w:val="20"/>
          <w:szCs w:val="20"/>
        </w:rPr>
        <w:t>).*1.0;</w:t>
      </w:r>
      <w:r w:rsidRPr="00F66AB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F66AB4">
        <w:rPr>
          <w:rFonts w:ascii="Consolas" w:hAnsi="Consolas" w:cs="宋体"/>
          <w:color w:val="028009"/>
          <w:kern w:val="0"/>
          <w:sz w:val="20"/>
          <w:szCs w:val="20"/>
        </w:rPr>
        <w:t>定义占空比</w:t>
      </w:r>
      <w:r w:rsidRPr="00F66AB4">
        <w:rPr>
          <w:rFonts w:ascii="Consolas" w:hAnsi="Consolas" w:cs="宋体"/>
          <w:color w:val="028009"/>
          <w:kern w:val="0"/>
          <w:sz w:val="20"/>
          <w:szCs w:val="20"/>
        </w:rPr>
        <w:t>25%</w:t>
      </w:r>
      <w:r w:rsidRPr="00F66AB4">
        <w:rPr>
          <w:rFonts w:ascii="Consolas" w:hAnsi="Consolas" w:cs="宋体"/>
          <w:color w:val="028009"/>
          <w:kern w:val="0"/>
          <w:sz w:val="20"/>
          <w:szCs w:val="20"/>
        </w:rPr>
        <w:t>的方波</w:t>
      </w:r>
      <w:r w:rsidR="00F06EAB">
        <w:rPr>
          <w:rFonts w:ascii="Consolas" w:hAnsi="Consolas" w:cs="宋体" w:hint="eastAsia"/>
          <w:color w:val="028009"/>
          <w:kern w:val="0"/>
          <w:sz w:val="20"/>
          <w:szCs w:val="20"/>
        </w:rPr>
        <w:t>，即</w:t>
      </w:r>
      <w:r w:rsidR="00F06EAB">
        <w:rPr>
          <w:rFonts w:ascii="Consolas" w:hAnsi="Consolas" w:cs="宋体" w:hint="eastAsia"/>
          <w:color w:val="028009"/>
          <w:kern w:val="0"/>
          <w:sz w:val="20"/>
          <w:szCs w:val="20"/>
        </w:rPr>
        <w:t>T1=1/8</w:t>
      </w:r>
    </w:p>
    <w:p w14:paraId="7B5C725A" w14:textId="77777777" w:rsidR="00F66AB4" w:rsidRPr="00F66AB4" w:rsidRDefault="00F66AB4" w:rsidP="00F66AB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F66AB4">
        <w:rPr>
          <w:rFonts w:ascii="Consolas" w:hAnsi="Consolas" w:cs="宋体"/>
          <w:kern w:val="0"/>
          <w:sz w:val="20"/>
          <w:szCs w:val="20"/>
        </w:rPr>
        <w:t>y=((1/T)*x).*exp(-j*(2*pi/T)*k*t);</w:t>
      </w:r>
    </w:p>
    <w:p w14:paraId="249BDC69" w14:textId="77777777" w:rsidR="00F66AB4" w:rsidRDefault="00F66AB4" w:rsidP="00F66AB4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  <w:r w:rsidRPr="00F66AB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A636969" w14:textId="77777777" w:rsidR="00F66AB4" w:rsidRDefault="00F66AB4" w:rsidP="00F66AB4">
      <w:pPr>
        <w:widowControl/>
        <w:jc w:val="left"/>
        <w:rPr>
          <w:rFonts w:ascii="Consolas" w:hAnsi="Consolas" w:cs="宋体"/>
          <w:color w:val="0E00FF"/>
          <w:kern w:val="0"/>
          <w:sz w:val="20"/>
          <w:szCs w:val="20"/>
        </w:rPr>
      </w:pPr>
    </w:p>
    <w:p w14:paraId="22CF9CA4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bookmarkStart w:id="6" w:name="_Hlk162969247"/>
      <w:r w:rsidRPr="00834B62">
        <w:rPr>
          <w:rFonts w:ascii="Consolas" w:hAnsi="Consolas" w:cs="宋体"/>
          <w:kern w:val="0"/>
          <w:sz w:val="20"/>
          <w:szCs w:val="20"/>
        </w:rPr>
        <w:lastRenderedPageBreak/>
        <w:t>clear;</w:t>
      </w:r>
    </w:p>
    <w:p w14:paraId="11B8FB99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;</w:t>
      </w:r>
    </w:p>
    <w:p w14:paraId="0098E30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T=</w:t>
      </w:r>
      <w:r w:rsidR="00AA011D">
        <w:rPr>
          <w:rFonts w:ascii="Consolas" w:hAnsi="Consolas" w:cs="宋体" w:hint="eastAsia"/>
          <w:kern w:val="0"/>
          <w:sz w:val="20"/>
          <w:szCs w:val="20"/>
        </w:rPr>
        <w:t>8</w:t>
      </w:r>
      <w:r w:rsidRPr="00834B62">
        <w:rPr>
          <w:rFonts w:ascii="Consolas" w:hAnsi="Consolas" w:cs="宋体"/>
          <w:kern w:val="0"/>
          <w:sz w:val="20"/>
          <w:szCs w:val="20"/>
        </w:rPr>
        <w:t>;</w:t>
      </w:r>
    </w:p>
    <w:p w14:paraId="0449E068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N=20;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最大次谐波</w:t>
      </w:r>
    </w:p>
    <w:p w14:paraId="2132A1FE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k=-N:N;</w:t>
      </w:r>
    </w:p>
    <w:p w14:paraId="2E7D52B1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N1=length(k);</w:t>
      </w:r>
    </w:p>
    <w:p w14:paraId="18DA1A72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a=zeros(1,N1);</w:t>
      </w:r>
    </w:p>
    <w:p w14:paraId="023543D9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34B62">
        <w:rPr>
          <w:rFonts w:ascii="Consolas" w:hAnsi="Consolas" w:cs="宋体"/>
          <w:kern w:val="0"/>
          <w:sz w:val="20"/>
          <w:szCs w:val="20"/>
        </w:rPr>
        <w:t>n=1:N1</w:t>
      </w:r>
    </w:p>
    <w:p w14:paraId="50788F0B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a(n)=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quadl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(@signal0,-T/2,T/2,[],[],k(n),T);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区间内积分</w:t>
      </w:r>
    </w:p>
    <w:p w14:paraId="3C148BD4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7B45093F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A=abs(a);</w:t>
      </w:r>
    </w:p>
    <w:p w14:paraId="2280AFCC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stem(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k,A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3DE4ECF7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'|a(k)|'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1263A0FE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axis([k(1) k(N1) min(A)-0.05 max(A)+0.05]);</w:t>
      </w:r>
    </w:p>
    <w:bookmarkEnd w:id="6"/>
    <w:p w14:paraId="1323DAE9" w14:textId="77777777" w:rsidR="00F66AB4" w:rsidRDefault="00F66AB4" w:rsidP="00834B62">
      <w:pPr>
        <w:rPr>
          <w:sz w:val="24"/>
        </w:rPr>
      </w:pPr>
    </w:p>
    <w:p w14:paraId="6191DDAE" w14:textId="77777777" w:rsidR="00F66AB4" w:rsidRDefault="00F66AB4" w:rsidP="00834B62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若保持</w:t>
      </w:r>
      <w:r>
        <w:rPr>
          <w:rFonts w:hint="eastAsia"/>
          <w:sz w:val="24"/>
        </w:rPr>
        <w:t>T1</w:t>
      </w:r>
      <w:r>
        <w:rPr>
          <w:rFonts w:hint="eastAsia"/>
          <w:sz w:val="24"/>
        </w:rPr>
        <w:t>不变，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增大一倍，计算此时信号的傅里叶系数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60CDFA7C">
          <v:shape id="_x0000_i1054" type="#_x0000_t75" style="width:14pt;height:18pt" o:ole="">
            <v:imagedata r:id="rId12" o:title=""/>
          </v:shape>
          <o:OLEObject Type="Embed" ProgID="Equation.DSMT4" ShapeID="_x0000_i1054" DrawAspect="Content" ObjectID="_1806050504" r:id="rId50"/>
        </w:object>
      </w:r>
      <w:r>
        <w:rPr>
          <w:rFonts w:hint="eastAsia"/>
          <w:sz w:val="24"/>
        </w:rPr>
        <w:t>，画出频谱图，与（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）比较说明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590F40D0">
          <v:shape id="_x0000_i1055" type="#_x0000_t75" style="width:14pt;height:18pt" o:ole="">
            <v:imagedata r:id="rId12" o:title=""/>
          </v:shape>
          <o:OLEObject Type="Embed" ProgID="Equation.DSMT4" ShapeID="_x0000_i1055" DrawAspect="Content" ObjectID="_1806050505" r:id="rId51"/>
        </w:object>
      </w:r>
      <w:r>
        <w:rPr>
          <w:rFonts w:hint="eastAsia"/>
          <w:sz w:val="24"/>
        </w:rPr>
        <w:t>有何变化？</w:t>
      </w:r>
    </w:p>
    <w:p w14:paraId="33F24F87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clear;</w:t>
      </w:r>
    </w:p>
    <w:p w14:paraId="71E1B66C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;</w:t>
      </w:r>
    </w:p>
    <w:p w14:paraId="7B2038E7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T=</w:t>
      </w:r>
      <w:r w:rsidR="00AA011D">
        <w:rPr>
          <w:rFonts w:ascii="Consolas" w:hAnsi="Consolas" w:cs="宋体" w:hint="eastAsia"/>
          <w:kern w:val="0"/>
          <w:sz w:val="20"/>
          <w:szCs w:val="20"/>
        </w:rPr>
        <w:t>16</w:t>
      </w:r>
      <w:r w:rsidRPr="00834B62">
        <w:rPr>
          <w:rFonts w:ascii="Consolas" w:hAnsi="Consolas" w:cs="宋体"/>
          <w:kern w:val="0"/>
          <w:sz w:val="20"/>
          <w:szCs w:val="20"/>
        </w:rPr>
        <w:t>;</w:t>
      </w:r>
      <w:r w:rsidRPr="00F06EAB">
        <w:rPr>
          <w:rFonts w:ascii="Consolas" w:hAnsi="Consolas" w:cs="宋体" w:hint="eastAsia"/>
          <w:color w:val="028009"/>
          <w:kern w:val="0"/>
          <w:sz w:val="20"/>
          <w:szCs w:val="20"/>
        </w:rPr>
        <w:t>%T</w:t>
      </w:r>
      <w:r w:rsidRPr="00F06EAB">
        <w:rPr>
          <w:rFonts w:ascii="Consolas" w:hAnsi="Consolas" w:cs="宋体" w:hint="eastAsia"/>
          <w:color w:val="028009"/>
          <w:kern w:val="0"/>
          <w:sz w:val="20"/>
          <w:szCs w:val="20"/>
        </w:rPr>
        <w:t>增大一倍</w:t>
      </w:r>
      <w:r>
        <w:rPr>
          <w:rFonts w:ascii="Consolas" w:hAnsi="Consolas" w:cs="宋体" w:hint="eastAsia"/>
          <w:color w:val="028009"/>
          <w:kern w:val="0"/>
          <w:sz w:val="20"/>
          <w:szCs w:val="20"/>
        </w:rPr>
        <w:t>，此时占空比变为</w:t>
      </w:r>
      <w:r>
        <w:rPr>
          <w:rFonts w:ascii="Consolas" w:hAnsi="Consolas" w:cs="宋体" w:hint="eastAsia"/>
          <w:color w:val="028009"/>
          <w:kern w:val="0"/>
          <w:sz w:val="20"/>
          <w:szCs w:val="20"/>
        </w:rPr>
        <w:t>12.5%</w:t>
      </w:r>
    </w:p>
    <w:p w14:paraId="1E33F6DF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N=20;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最大次谐波</w:t>
      </w:r>
    </w:p>
    <w:p w14:paraId="4A9293B7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k=-N:N;</w:t>
      </w:r>
    </w:p>
    <w:p w14:paraId="7439B0FD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N1=length(k);</w:t>
      </w:r>
    </w:p>
    <w:p w14:paraId="6447CE1F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a=zeros(1,N1);</w:t>
      </w:r>
    </w:p>
    <w:p w14:paraId="31BB70FA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34B62">
        <w:rPr>
          <w:rFonts w:ascii="Consolas" w:hAnsi="Consolas" w:cs="宋体"/>
          <w:kern w:val="0"/>
          <w:sz w:val="20"/>
          <w:szCs w:val="20"/>
        </w:rPr>
        <w:t>n=1:N1</w:t>
      </w:r>
    </w:p>
    <w:p w14:paraId="7EE9E801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a(n)=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quadl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(@signal0,-T/2,T/2,[],[],k(n),T);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区间内积分</w:t>
      </w:r>
    </w:p>
    <w:p w14:paraId="6E766F9D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0A4C09C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A=abs(a);</w:t>
      </w:r>
    </w:p>
    <w:p w14:paraId="5B7E1423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stem(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k,A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0ED75909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'|a(k)|'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767F6B55" w14:textId="77777777" w:rsidR="00F06EAB" w:rsidRPr="00834B62" w:rsidRDefault="00F06EAB" w:rsidP="00F06EAB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axis([k(1) k(N1) min(A)-0.05 max(A)+0.05]);</w:t>
      </w:r>
    </w:p>
    <w:p w14:paraId="11459D82" w14:textId="77777777" w:rsidR="00834B62" w:rsidRPr="00F06EAB" w:rsidRDefault="00834B62" w:rsidP="00834B62">
      <w:pPr>
        <w:rPr>
          <w:sz w:val="24"/>
        </w:rPr>
      </w:pPr>
    </w:p>
    <w:p w14:paraId="36B840FF" w14:textId="77777777" w:rsidR="00F66AB4" w:rsidRDefault="00F66AB4" w:rsidP="00F66AB4">
      <w:pPr>
        <w:rPr>
          <w:sz w:val="24"/>
        </w:rPr>
      </w:pPr>
      <w:bookmarkStart w:id="7" w:name="_Hlk162969366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）周期信号当</w:t>
      </w:r>
      <w:r w:rsidRPr="00C4067D">
        <w:rPr>
          <w:rFonts w:ascii="等线" w:eastAsia="等线" w:hAnsi="等线" w:hint="eastAsia"/>
          <w:position w:val="-6"/>
          <w:sz w:val="24"/>
        </w:rPr>
        <w:object w:dxaOrig="740" w:dyaOrig="280" w14:anchorId="393641BB">
          <v:shape id="_x0000_i1056" type="#_x0000_t75" style="width:37pt;height:14pt" o:ole="">
            <v:imagedata r:id="rId16" o:title=""/>
          </v:shape>
          <o:OLEObject Type="Embed" ProgID="Equation.DSMT4" ShapeID="_x0000_i1056" DrawAspect="Content" ObjectID="_1806050506" r:id="rId52"/>
        </w:object>
      </w:r>
      <w:r>
        <w:rPr>
          <w:rFonts w:hint="eastAsia"/>
          <w:sz w:val="24"/>
        </w:rPr>
        <w:t>时获得一个非周期信号，如下：</w:t>
      </w:r>
    </w:p>
    <w:p w14:paraId="55A23606" w14:textId="77777777" w:rsidR="00F66AB4" w:rsidRDefault="00F66AB4" w:rsidP="00F66AB4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32"/>
          <w:sz w:val="24"/>
        </w:rPr>
        <w:object w:dxaOrig="1680" w:dyaOrig="760" w14:anchorId="7184786D">
          <v:shape id="_x0000_i1057" type="#_x0000_t75" style="width:84pt;height:38pt" o:ole="">
            <v:imagedata r:id="rId18" o:title=""/>
          </v:shape>
          <o:OLEObject Type="Embed" ProgID="Equation.DSMT4" ShapeID="_x0000_i1057" DrawAspect="Content" ObjectID="_1806050507" r:id="rId53"/>
        </w:object>
      </w:r>
    </w:p>
    <w:p w14:paraId="4AFF77A5" w14:textId="77777777" w:rsidR="00834B62" w:rsidRDefault="00F66AB4" w:rsidP="00F66AB4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计算其傅里叶变换</w:t>
      </w:r>
      <w:r w:rsidRPr="00C4067D">
        <w:rPr>
          <w:rFonts w:ascii="等线" w:eastAsia="等线" w:hAnsi="等线" w:hint="eastAsia"/>
          <w:position w:val="-12"/>
          <w:sz w:val="24"/>
        </w:rPr>
        <w:object w:dxaOrig="800" w:dyaOrig="360" w14:anchorId="020CD11B">
          <v:shape id="_x0000_i1058" type="#_x0000_t75" style="width:40pt;height:18pt" o:ole="">
            <v:imagedata r:id="rId20" o:title=""/>
          </v:shape>
          <o:OLEObject Type="Embed" ProgID="Equation.DSMT4" ShapeID="_x0000_i1058" DrawAspect="Content" ObjectID="_1806050508" r:id="rId54"/>
        </w:object>
      </w:r>
      <w:r>
        <w:rPr>
          <w:rFonts w:hint="eastAsia"/>
          <w:sz w:val="24"/>
        </w:rPr>
        <w:t>，画出频谱图，说明其与（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）中的傅里叶系数</w:t>
      </w:r>
      <w:r w:rsidRPr="00C4067D">
        <w:rPr>
          <w:rFonts w:ascii="等线" w:eastAsia="等线" w:hAnsi="等线" w:hint="eastAsia"/>
          <w:position w:val="-12"/>
          <w:sz w:val="24"/>
        </w:rPr>
        <w:object w:dxaOrig="280" w:dyaOrig="360" w14:anchorId="40BEB4AD">
          <v:shape id="_x0000_i1059" type="#_x0000_t75" style="width:14pt;height:18pt" o:ole="">
            <v:imagedata r:id="rId12" o:title=""/>
          </v:shape>
          <o:OLEObject Type="Embed" ProgID="Equation.DSMT4" ShapeID="_x0000_i1059" DrawAspect="Content" ObjectID="_1806050509" r:id="rId55"/>
        </w:object>
      </w:r>
      <w:r>
        <w:rPr>
          <w:rFonts w:hint="eastAsia"/>
          <w:sz w:val="24"/>
        </w:rPr>
        <w:t>有什么关系。</w:t>
      </w:r>
    </w:p>
    <w:bookmarkEnd w:id="7"/>
    <w:p w14:paraId="459DCB42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function </w:t>
      </w:r>
      <w:r w:rsidRPr="00834B62">
        <w:rPr>
          <w:rFonts w:ascii="Consolas" w:hAnsi="Consolas" w:cs="宋体"/>
          <w:kern w:val="0"/>
          <w:sz w:val="20"/>
          <w:szCs w:val="20"/>
        </w:rPr>
        <w:t>y=signal1(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t,w,T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</w:t>
      </w:r>
    </w:p>
    <w:p w14:paraId="518B8668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x=(abs(t)&lt;=T).*1.0;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定义一个对称非周期方波</w:t>
      </w:r>
    </w:p>
    <w:p w14:paraId="70B01F0B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y=x.*exp(-j*w*t);</w:t>
      </w:r>
    </w:p>
    <w:p w14:paraId="2FA3CBFA" w14:textId="77777777" w:rsidR="00834B62" w:rsidRDefault="00834B62" w:rsidP="00F66AB4">
      <w:pPr>
        <w:rPr>
          <w:sz w:val="24"/>
        </w:rPr>
      </w:pPr>
    </w:p>
    <w:p w14:paraId="39D50DB6" w14:textId="77777777" w:rsidR="00834B62" w:rsidRDefault="00834B62" w:rsidP="00F66AB4">
      <w:pPr>
        <w:rPr>
          <w:sz w:val="24"/>
        </w:rPr>
      </w:pPr>
    </w:p>
    <w:p w14:paraId="3D7BDB6E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T=</w:t>
      </w:r>
      <w:r w:rsidR="00AA011D">
        <w:rPr>
          <w:rFonts w:ascii="Consolas" w:hAnsi="Consolas" w:cs="宋体" w:hint="eastAsia"/>
          <w:kern w:val="0"/>
          <w:sz w:val="20"/>
          <w:szCs w:val="20"/>
        </w:rPr>
        <w:t>1</w:t>
      </w:r>
      <w:r w:rsidRPr="00834B62">
        <w:rPr>
          <w:rFonts w:ascii="Consolas" w:hAnsi="Consolas" w:cs="宋体"/>
          <w:kern w:val="0"/>
          <w:sz w:val="20"/>
          <w:szCs w:val="20"/>
        </w:rPr>
        <w:t>;</w:t>
      </w:r>
    </w:p>
    <w:p w14:paraId="539DDC68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w=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(-10*pi,10*pi,1024);</w:t>
      </w:r>
    </w:p>
    <w:p w14:paraId="6A1D6CA0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N=length(w);</w:t>
      </w:r>
    </w:p>
    <w:p w14:paraId="05DD371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F=zeros(1,N);</w:t>
      </w:r>
    </w:p>
    <w:p w14:paraId="1296C4E6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34B62">
        <w:rPr>
          <w:rFonts w:ascii="Consolas" w:hAnsi="Consolas" w:cs="宋体"/>
          <w:kern w:val="0"/>
          <w:sz w:val="20"/>
          <w:szCs w:val="20"/>
        </w:rPr>
        <w:t>k=1:N</w:t>
      </w:r>
    </w:p>
    <w:p w14:paraId="3D0C5BBC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F(k)=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quadl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(@signal1,-T,T,[],[],w(k),T);</w:t>
      </w:r>
    </w:p>
    <w:p w14:paraId="1E280D4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0191DEF8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A=abs(F);</w:t>
      </w:r>
    </w:p>
    <w:p w14:paraId="54238DD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figure(1);</w:t>
      </w:r>
    </w:p>
    <w:p w14:paraId="730517FE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plot(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w,A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25765AFE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'k'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488D958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幅频特性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7AADE196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axis([w(1) w(N) min(A)-0.05 max(A)+0.05]);</w:t>
      </w:r>
    </w:p>
    <w:p w14:paraId="7BB42243" w14:textId="77777777" w:rsidR="00834B62" w:rsidRDefault="00834B62" w:rsidP="00F66AB4">
      <w:pPr>
        <w:rPr>
          <w:sz w:val="24"/>
        </w:rPr>
      </w:pPr>
    </w:p>
    <w:p w14:paraId="48935E66" w14:textId="77777777" w:rsidR="00F66AB4" w:rsidRDefault="00F66AB4" w:rsidP="00F66AB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）周期信号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6F262FB5">
          <v:shape id="_x0000_i1060" type="#_x0000_t75" style="width:22pt;height:16pt" o:ole="">
            <v:imagedata r:id="rId10" o:title=""/>
          </v:shape>
          <o:OLEObject Type="Embed" ProgID="Equation.DSMT4" ShapeID="_x0000_i1060" DrawAspect="Content" ObjectID="_1806050510" r:id="rId56"/>
        </w:object>
      </w:r>
      <w:r>
        <w:rPr>
          <w:rFonts w:hint="eastAsia"/>
          <w:sz w:val="24"/>
        </w:rPr>
        <w:t>用有限项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的线性组合来近似，如下：</w:t>
      </w:r>
    </w:p>
    <w:p w14:paraId="589944D9" w14:textId="77777777" w:rsidR="00F66AB4" w:rsidRDefault="00F66AB4" w:rsidP="00F66AB4">
      <w:pPr>
        <w:ind w:firstLineChars="200" w:firstLine="480"/>
        <w:rPr>
          <w:sz w:val="24"/>
        </w:rPr>
      </w:pPr>
      <w:r w:rsidRPr="00C4067D">
        <w:rPr>
          <w:rFonts w:ascii="等线" w:eastAsia="等线" w:hAnsi="等线" w:hint="eastAsia"/>
          <w:position w:val="-28"/>
          <w:sz w:val="24"/>
        </w:rPr>
        <w:object w:dxaOrig="2530" w:dyaOrig="680" w14:anchorId="270121F3">
          <v:shape id="_x0000_i1061" type="#_x0000_t75" style="width:126.5pt;height:34pt" o:ole="">
            <v:imagedata r:id="rId24" o:title=""/>
          </v:shape>
          <o:OLEObject Type="Embed" ProgID="Equation.DSMT4" ShapeID="_x0000_i1061" DrawAspect="Content" ObjectID="_1806050511" r:id="rId57"/>
        </w:object>
      </w:r>
    </w:p>
    <w:p w14:paraId="0AF311DA" w14:textId="77777777" w:rsidR="00F66AB4" w:rsidRDefault="00F66AB4" w:rsidP="00F66AB4">
      <w:pPr>
        <w:rPr>
          <w:sz w:val="24"/>
        </w:rPr>
      </w:pPr>
      <w:r>
        <w:rPr>
          <w:rFonts w:hint="eastAsia"/>
          <w:sz w:val="24"/>
        </w:rPr>
        <w:t>取</w:t>
      </w:r>
      <w:r>
        <w:rPr>
          <w:rFonts w:hint="eastAsia"/>
          <w:sz w:val="24"/>
        </w:rPr>
        <w:t>N=[3,11,65,129]</w:t>
      </w:r>
      <w:r>
        <w:rPr>
          <w:rFonts w:hint="eastAsia"/>
          <w:sz w:val="24"/>
        </w:rPr>
        <w:t>时画出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71803008">
          <v:shape id="_x0000_i1062" type="#_x0000_t75" style="width:22pt;height:16pt" o:ole="">
            <v:imagedata r:id="rId26" o:title=""/>
          </v:shape>
          <o:OLEObject Type="Embed" ProgID="Equation.DSMT4" ShapeID="_x0000_i1062" DrawAspect="Content" ObjectID="_1806050512" r:id="rId58"/>
        </w:object>
      </w:r>
      <w:r>
        <w:rPr>
          <w:rFonts w:hint="eastAsia"/>
          <w:sz w:val="24"/>
        </w:rPr>
        <w:t>信号，说明当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增大解释</w:t>
      </w:r>
      <w:r w:rsidRPr="00C4067D">
        <w:rPr>
          <w:rFonts w:ascii="等线" w:eastAsia="等线" w:hAnsi="等线" w:hint="eastAsia"/>
          <w:position w:val="-10"/>
          <w:sz w:val="24"/>
        </w:rPr>
        <w:object w:dxaOrig="440" w:dyaOrig="320" w14:anchorId="5DBF8B0E">
          <v:shape id="_x0000_i1063" type="#_x0000_t75" style="width:22pt;height:16pt" o:ole="">
            <v:imagedata r:id="rId26" o:title=""/>
          </v:shape>
          <o:OLEObject Type="Embed" ProgID="Equation.DSMT4" ShapeID="_x0000_i1063" DrawAspect="Content" ObjectID="_1806050513" r:id="rId59"/>
        </w:objec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Gibbs</w:t>
      </w:r>
      <w:r>
        <w:rPr>
          <w:rFonts w:hint="eastAsia"/>
          <w:sz w:val="24"/>
        </w:rPr>
        <w:t>现象。</w:t>
      </w:r>
    </w:p>
    <w:p w14:paraId="2A008395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clear;</w:t>
      </w:r>
    </w:p>
    <w:p w14:paraId="70C4A51F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;</w:t>
      </w:r>
    </w:p>
    <w:p w14:paraId="42FF86BB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n_max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=[3,11,65,127];</w:t>
      </w:r>
    </w:p>
    <w:p w14:paraId="5FE08022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N=length(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n_max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42A08E24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t=-0.5:0.001:1.5;</w:t>
      </w:r>
    </w:p>
    <w:p w14:paraId="2479C33C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>w=2*pi;</w:t>
      </w:r>
    </w:p>
    <w:p w14:paraId="6E43AB90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34B62">
        <w:rPr>
          <w:rFonts w:ascii="Consolas" w:hAnsi="Consolas" w:cs="宋体"/>
          <w:kern w:val="0"/>
          <w:sz w:val="20"/>
          <w:szCs w:val="20"/>
        </w:rPr>
        <w:t>k=1:N</w:t>
      </w:r>
    </w:p>
    <w:p w14:paraId="35199A31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x=0.5;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直流分量</w:t>
      </w:r>
    </w:p>
    <w:p w14:paraId="323D0C6A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834B62">
        <w:rPr>
          <w:rFonts w:ascii="Consolas" w:hAnsi="Consolas" w:cs="宋体"/>
          <w:kern w:val="0"/>
          <w:sz w:val="20"/>
          <w:szCs w:val="20"/>
        </w:rPr>
        <w:t>n=1:2:n_max(k)</w:t>
      </w:r>
    </w:p>
    <w:p w14:paraId="6B120457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    bn=2.*sin(pi*n/2)/(pi*n);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%</w:t>
      </w:r>
      <w:r w:rsidRPr="00834B62">
        <w:rPr>
          <w:rFonts w:ascii="Consolas" w:hAnsi="Consolas" w:cs="宋体"/>
          <w:color w:val="028009"/>
          <w:kern w:val="0"/>
          <w:sz w:val="20"/>
          <w:szCs w:val="20"/>
        </w:rPr>
        <w:t>傅里叶系数</w:t>
      </w:r>
    </w:p>
    <w:p w14:paraId="2D3D6289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    x=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x+bn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*cos(w*n*t);</w:t>
      </w:r>
    </w:p>
    <w:p w14:paraId="26F9EF06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5D537712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subplot(N,1,k);</w:t>
      </w:r>
    </w:p>
    <w:p w14:paraId="660BC8BA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plot(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t,x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6D206394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't'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0E992712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</w:t>
      </w:r>
      <w:proofErr w:type="spellStart"/>
      <w:r w:rsidRPr="00834B62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834B62">
        <w:rPr>
          <w:rFonts w:ascii="Consolas" w:hAnsi="Consolas" w:cs="宋体"/>
          <w:kern w:val="0"/>
          <w:sz w:val="20"/>
          <w:szCs w:val="20"/>
        </w:rPr>
        <w:t>(</w:t>
      </w:r>
      <w:r w:rsidRPr="00834B62">
        <w:rPr>
          <w:rFonts w:ascii="Consolas" w:hAnsi="Consolas" w:cs="宋体"/>
          <w:color w:val="AA04F9"/>
          <w:kern w:val="0"/>
          <w:sz w:val="20"/>
          <w:szCs w:val="20"/>
        </w:rPr>
        <w:t>'partial sum'</w:t>
      </w:r>
      <w:r w:rsidRPr="00834B62">
        <w:rPr>
          <w:rFonts w:ascii="Consolas" w:hAnsi="Consolas" w:cs="宋体"/>
          <w:kern w:val="0"/>
          <w:sz w:val="20"/>
          <w:szCs w:val="20"/>
        </w:rPr>
        <w:t>);</w:t>
      </w:r>
    </w:p>
    <w:p w14:paraId="247C8C39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kern w:val="0"/>
          <w:sz w:val="20"/>
          <w:szCs w:val="20"/>
        </w:rPr>
        <w:t xml:space="preserve">    axis([min(t) max(t) -0.5 1.25]);</w:t>
      </w:r>
    </w:p>
    <w:p w14:paraId="591C2067" w14:textId="77777777" w:rsidR="00834B62" w:rsidRPr="00834B62" w:rsidRDefault="00834B62" w:rsidP="00834B62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834B62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2713E404" w14:textId="77777777" w:rsidR="00834B62" w:rsidRDefault="00834B62" w:rsidP="00F66AB4">
      <w:pPr>
        <w:rPr>
          <w:sz w:val="24"/>
        </w:rPr>
      </w:pPr>
    </w:p>
    <w:p w14:paraId="411F23B4" w14:textId="77777777" w:rsidR="00F66AB4" w:rsidRDefault="00F66AB4" w:rsidP="0014051E">
      <w:pPr>
        <w:pStyle w:val="a8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二阶LTI系统由下列常系数微分方程给定：</w:t>
      </w:r>
    </w:p>
    <w:p w14:paraId="62A97759" w14:textId="25B87238" w:rsidR="00F66AB4" w:rsidRPr="006C1EBE" w:rsidRDefault="006C1EBE" w:rsidP="00F66AB4">
      <w:pPr>
        <w:ind w:firstLineChars="200" w:firstLine="480"/>
        <w:rPr>
          <w:sz w:val="24"/>
        </w:rPr>
      </w:pPr>
      <m:oMathPara>
        <m:oMath>
          <m:r>
            <w:rPr>
              <w:rFonts w:ascii="Cambria Math" w:eastAsia="等线" w:hAnsi="等线"/>
              <w:sz w:val="24"/>
            </w:rPr>
            <w:lastRenderedPageBreak/>
            <m:t>3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(t)+4</m:t>
          </m:r>
          <m:acc>
            <m:accPr>
              <m:chr m:val="̇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y</m:t>
              </m:r>
            </m:e>
          </m:acc>
          <m:r>
            <w:rPr>
              <w:rFonts w:ascii="Cambria Math" w:eastAsia="等线" w:hAnsi="等线"/>
              <w:sz w:val="24"/>
            </w:rPr>
            <m:t>(t)+y(t)=</m:t>
          </m:r>
          <m:acc>
            <m:accPr>
              <m:chr m:val="̈"/>
              <m:ctrlPr>
                <w:rPr>
                  <w:rFonts w:ascii="Cambria Math" w:eastAsia="等线" w:hAnsi="等线"/>
                  <w:i/>
                  <w:sz w:val="24"/>
                </w:rPr>
              </m:ctrlPr>
            </m:accPr>
            <m:e>
              <m:r>
                <w:rPr>
                  <w:rFonts w:ascii="Cambria Math" w:eastAsia="等线" w:hAnsi="等线"/>
                  <w:sz w:val="24"/>
                </w:rPr>
                <m:t>x</m:t>
              </m:r>
            </m:e>
          </m:acc>
          <m:r>
            <w:rPr>
              <w:rFonts w:ascii="Cambria Math" w:eastAsia="等线" w:hAnsi="等线"/>
              <w:sz w:val="24"/>
            </w:rPr>
            <m:t>(t)+5x(t)</m:t>
          </m:r>
        </m:oMath>
      </m:oMathPara>
    </w:p>
    <w:p w14:paraId="1A546BB3" w14:textId="77777777" w:rsidR="00F66AB4" w:rsidRDefault="00F66AB4" w:rsidP="00F66AB4">
      <w:pPr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</w:t>
      </w:r>
      <w:proofErr w:type="spellStart"/>
      <w:r>
        <w:rPr>
          <w:rFonts w:hint="eastAsia"/>
          <w:sz w:val="24"/>
        </w:rPr>
        <w:t>freqs</w:t>
      </w:r>
      <w:proofErr w:type="spellEnd"/>
      <w:r>
        <w:rPr>
          <w:rFonts w:hint="eastAsia"/>
          <w:sz w:val="24"/>
        </w:rPr>
        <w:t>计算其频率响应，画出频谱图，说明它是一个什么类型的滤波器。</w:t>
      </w:r>
    </w:p>
    <w:p w14:paraId="33B467C1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w=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linspace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(-10,10,256);</w:t>
      </w:r>
    </w:p>
    <w:p w14:paraId="2AFD13A8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b=[1 0 5];</w:t>
      </w:r>
    </w:p>
    <w:p w14:paraId="49E7E4E1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a=[3 4 1];</w:t>
      </w:r>
    </w:p>
    <w:p w14:paraId="60446533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H=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freqs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b,a,w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);</w:t>
      </w:r>
    </w:p>
    <w:p w14:paraId="3AEB5116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subplot(2,1,1);plot(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w,abs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(H));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幅频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|H(j\omega)|'</w:t>
      </w:r>
      <w:r w:rsidRPr="00AF1351">
        <w:rPr>
          <w:rFonts w:ascii="Consolas" w:hAnsi="Consolas" w:cs="宋体"/>
          <w:kern w:val="0"/>
          <w:sz w:val="20"/>
          <w:szCs w:val="20"/>
        </w:rPr>
        <w:t>);</w:t>
      </w:r>
    </w:p>
    <w:p w14:paraId="7092809F" w14:textId="77777777" w:rsidR="00AF1351" w:rsidRPr="00AF1351" w:rsidRDefault="00AF1351" w:rsidP="00AF1351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AF1351">
        <w:rPr>
          <w:rFonts w:ascii="Consolas" w:hAnsi="Consolas" w:cs="宋体"/>
          <w:kern w:val="0"/>
          <w:sz w:val="20"/>
          <w:szCs w:val="20"/>
        </w:rPr>
        <w:t>subplot(2,1,2);plot(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w,angle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(H));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ylabel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相频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phi(j\omega)'</w:t>
      </w:r>
      <w:r w:rsidRPr="00AF1351">
        <w:rPr>
          <w:rFonts w:ascii="Consolas" w:hAnsi="Consolas" w:cs="宋体"/>
          <w:kern w:val="0"/>
          <w:sz w:val="20"/>
          <w:szCs w:val="20"/>
        </w:rPr>
        <w:t>);</w:t>
      </w:r>
      <w:proofErr w:type="spellStart"/>
      <w:r w:rsidRPr="00AF1351">
        <w:rPr>
          <w:rFonts w:ascii="Consolas" w:hAnsi="Consolas" w:cs="宋体"/>
          <w:kern w:val="0"/>
          <w:sz w:val="20"/>
          <w:szCs w:val="20"/>
        </w:rPr>
        <w:t>xlabel</w:t>
      </w:r>
      <w:proofErr w:type="spellEnd"/>
      <w:r w:rsidRPr="00AF1351">
        <w:rPr>
          <w:rFonts w:ascii="Consolas" w:hAnsi="Consolas" w:cs="宋体"/>
          <w:kern w:val="0"/>
          <w:sz w:val="20"/>
          <w:szCs w:val="20"/>
        </w:rPr>
        <w:t>(</w:t>
      </w:r>
      <w:r w:rsidRPr="00AF1351">
        <w:rPr>
          <w:rFonts w:ascii="Consolas" w:hAnsi="Consolas" w:cs="宋体"/>
          <w:color w:val="AA04F9"/>
          <w:kern w:val="0"/>
          <w:sz w:val="20"/>
          <w:szCs w:val="20"/>
        </w:rPr>
        <w:t>'\omega(rad/s)'</w:t>
      </w:r>
      <w:r w:rsidRPr="00AF1351">
        <w:rPr>
          <w:rFonts w:ascii="Consolas" w:hAnsi="Consolas" w:cs="宋体"/>
          <w:kern w:val="0"/>
          <w:sz w:val="20"/>
          <w:szCs w:val="20"/>
        </w:rPr>
        <w:t>);</w:t>
      </w:r>
    </w:p>
    <w:p w14:paraId="3F5D467A" w14:textId="77777777" w:rsidR="00834B62" w:rsidRPr="00AF1351" w:rsidRDefault="00834B62" w:rsidP="00F66AB4">
      <w:pPr>
        <w:rPr>
          <w:sz w:val="24"/>
        </w:rPr>
      </w:pPr>
    </w:p>
    <w:p w14:paraId="786593C1" w14:textId="77777777" w:rsidR="0047651F" w:rsidRPr="00F66AB4" w:rsidRDefault="0047651F" w:rsidP="0047651F">
      <w:pPr>
        <w:rPr>
          <w:snapToGrid w:val="0"/>
          <w:kern w:val="0"/>
          <w:position w:val="6"/>
          <w:sz w:val="24"/>
        </w:rPr>
      </w:pPr>
    </w:p>
    <w:sectPr w:rsidR="0047651F" w:rsidRPr="00F66AB4">
      <w:pgSz w:w="11906" w:h="16838"/>
      <w:pgMar w:top="1440" w:right="851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FD407" w14:textId="77777777" w:rsidR="004A3385" w:rsidRDefault="004A3385" w:rsidP="00C4067D">
      <w:r>
        <w:separator/>
      </w:r>
    </w:p>
  </w:endnote>
  <w:endnote w:type="continuationSeparator" w:id="0">
    <w:p w14:paraId="231B1B88" w14:textId="77777777" w:rsidR="004A3385" w:rsidRDefault="004A3385" w:rsidP="00C4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FB3B4" w14:textId="77777777" w:rsidR="004A3385" w:rsidRDefault="004A3385" w:rsidP="00C4067D">
      <w:r>
        <w:separator/>
      </w:r>
    </w:p>
  </w:footnote>
  <w:footnote w:type="continuationSeparator" w:id="0">
    <w:p w14:paraId="1E6FDC1D" w14:textId="77777777" w:rsidR="004A3385" w:rsidRDefault="004A3385" w:rsidP="00C40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473BFA5"/>
    <w:multiLevelType w:val="singleLevel"/>
    <w:tmpl w:val="8473BF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3B51F8"/>
    <w:multiLevelType w:val="hybridMultilevel"/>
    <w:tmpl w:val="A9F243D6"/>
    <w:lvl w:ilvl="0" w:tplc="AE1CF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B05AD4"/>
    <w:multiLevelType w:val="hybridMultilevel"/>
    <w:tmpl w:val="36804E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95646BB"/>
    <w:multiLevelType w:val="hybridMultilevel"/>
    <w:tmpl w:val="36804E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BD0E5A"/>
    <w:multiLevelType w:val="hybridMultilevel"/>
    <w:tmpl w:val="8640C632"/>
    <w:lvl w:ilvl="0" w:tplc="61B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01231F"/>
    <w:multiLevelType w:val="hybridMultilevel"/>
    <w:tmpl w:val="BC50F7AC"/>
    <w:lvl w:ilvl="0" w:tplc="6F3027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C2172D2"/>
    <w:multiLevelType w:val="hybridMultilevel"/>
    <w:tmpl w:val="36804E24"/>
    <w:lvl w:ilvl="0" w:tplc="BB08D4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790199035">
    <w:abstractNumId w:val="0"/>
  </w:num>
  <w:num w:numId="2" w16cid:durableId="219021422">
    <w:abstractNumId w:val="4"/>
  </w:num>
  <w:num w:numId="3" w16cid:durableId="985935935">
    <w:abstractNumId w:val="6"/>
  </w:num>
  <w:num w:numId="4" w16cid:durableId="387726077">
    <w:abstractNumId w:val="1"/>
  </w:num>
  <w:num w:numId="5" w16cid:durableId="1106005827">
    <w:abstractNumId w:val="6"/>
  </w:num>
  <w:num w:numId="6" w16cid:durableId="1904679477">
    <w:abstractNumId w:val="5"/>
  </w:num>
  <w:num w:numId="7" w16cid:durableId="118568965">
    <w:abstractNumId w:val="2"/>
  </w:num>
  <w:num w:numId="8" w16cid:durableId="1139540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I2MGMxZDk5NWQ0ZDBjZThmZmMxMzZhYWQwM2VlOWEifQ=="/>
  </w:docVars>
  <w:rsids>
    <w:rsidRoot w:val="001E265D"/>
    <w:rsid w:val="000F684B"/>
    <w:rsid w:val="0014051E"/>
    <w:rsid w:val="00171499"/>
    <w:rsid w:val="001E265D"/>
    <w:rsid w:val="00210C28"/>
    <w:rsid w:val="00323DCA"/>
    <w:rsid w:val="00353673"/>
    <w:rsid w:val="00470AA4"/>
    <w:rsid w:val="0047651F"/>
    <w:rsid w:val="00484EBF"/>
    <w:rsid w:val="004A3385"/>
    <w:rsid w:val="004A5E21"/>
    <w:rsid w:val="004B2854"/>
    <w:rsid w:val="004D24E1"/>
    <w:rsid w:val="00546351"/>
    <w:rsid w:val="00682821"/>
    <w:rsid w:val="006C1EBE"/>
    <w:rsid w:val="006F3FBB"/>
    <w:rsid w:val="00743BFC"/>
    <w:rsid w:val="007D5B95"/>
    <w:rsid w:val="00834B62"/>
    <w:rsid w:val="00870077"/>
    <w:rsid w:val="0091634E"/>
    <w:rsid w:val="009A0608"/>
    <w:rsid w:val="009A7478"/>
    <w:rsid w:val="009A7580"/>
    <w:rsid w:val="009F6CD2"/>
    <w:rsid w:val="00AA011D"/>
    <w:rsid w:val="00AF1351"/>
    <w:rsid w:val="00C25F5B"/>
    <w:rsid w:val="00C4067D"/>
    <w:rsid w:val="00D85DF1"/>
    <w:rsid w:val="00DB0F29"/>
    <w:rsid w:val="00DB7E15"/>
    <w:rsid w:val="00E47F8D"/>
    <w:rsid w:val="00F06EAB"/>
    <w:rsid w:val="00F42375"/>
    <w:rsid w:val="00F6114D"/>
    <w:rsid w:val="00F66AB4"/>
    <w:rsid w:val="00F73912"/>
    <w:rsid w:val="00FA75F4"/>
    <w:rsid w:val="339733AC"/>
    <w:rsid w:val="3A08626B"/>
    <w:rsid w:val="40050A31"/>
    <w:rsid w:val="48356F79"/>
    <w:rsid w:val="58736958"/>
    <w:rsid w:val="7D31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6BDBE"/>
  <w15:chartTrackingRefBased/>
  <w15:docId w15:val="{1FD565D7-7DA4-4168-93BC-E3CC66F6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11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39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C406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C4067D"/>
    <w:rPr>
      <w:kern w:val="2"/>
      <w:sz w:val="18"/>
      <w:szCs w:val="18"/>
    </w:rPr>
  </w:style>
  <w:style w:type="paragraph" w:styleId="a6">
    <w:name w:val="footer"/>
    <w:basedOn w:val="a"/>
    <w:link w:val="a7"/>
    <w:rsid w:val="00C4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C4067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4067D"/>
    <w:pPr>
      <w:ind w:firstLineChars="200" w:firstLine="420"/>
    </w:pPr>
    <w:rPr>
      <w:rFonts w:ascii="等线" w:eastAsia="等线" w:hAnsi="等线"/>
      <w:szCs w:val="22"/>
    </w:rPr>
  </w:style>
  <w:style w:type="character" w:styleId="a9">
    <w:name w:val="Placeholder Text"/>
    <w:basedOn w:val="a0"/>
    <w:uiPriority w:val="99"/>
    <w:unhideWhenUsed/>
    <w:rsid w:val="00FA75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7.bin"/><Relationship Id="rId50" Type="http://schemas.openxmlformats.org/officeDocument/2006/relationships/oleObject" Target="embeddings/oleObject30.bin"/><Relationship Id="rId55" Type="http://schemas.openxmlformats.org/officeDocument/2006/relationships/oleObject" Target="embeddings/oleObject35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0.png"/><Relationship Id="rId37" Type="http://schemas.openxmlformats.org/officeDocument/2006/relationships/oleObject" Target="embeddings/oleObject20.bin"/><Relationship Id="rId40" Type="http://schemas.openxmlformats.org/officeDocument/2006/relationships/image" Target="media/image12.png"/><Relationship Id="rId45" Type="http://schemas.openxmlformats.org/officeDocument/2006/relationships/image" Target="media/image13.png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8.bin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1.png"/><Relationship Id="rId43" Type="http://schemas.openxmlformats.org/officeDocument/2006/relationships/oleObject" Target="embeddings/oleObject25.bin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4.png"/><Relationship Id="rId59" Type="http://schemas.openxmlformats.org/officeDocument/2006/relationships/oleObject" Target="embeddings/oleObject39.bin"/><Relationship Id="rId20" Type="http://schemas.openxmlformats.org/officeDocument/2006/relationships/image" Target="media/image7.wmf"/><Relationship Id="rId41" Type="http://schemas.openxmlformats.org/officeDocument/2006/relationships/oleObject" Target="embeddings/oleObject23.bin"/><Relationship Id="rId54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9.bin"/><Relationship Id="rId57" Type="http://schemas.openxmlformats.org/officeDocument/2006/relationships/oleObject" Target="embeddings/oleObject3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2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640</Words>
  <Characters>3652</Characters>
  <Application>Microsoft Office Word</Application>
  <DocSecurity>0</DocSecurity>
  <Lines>30</Lines>
  <Paragraphs>8</Paragraphs>
  <ScaleCrop>false</ScaleCrop>
  <Company>www.xunchi.com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mym</dc:creator>
  <cp:keywords/>
  <dc:description/>
  <cp:lastModifiedBy>之初 任</cp:lastModifiedBy>
  <cp:revision>4</cp:revision>
  <dcterms:created xsi:type="dcterms:W3CDTF">2024-04-02T12:44:00Z</dcterms:created>
  <dcterms:modified xsi:type="dcterms:W3CDTF">2025-04-13T03:54:00Z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2F1EB34B357743D2B031C8E258BEEA2D</vt:lpwstr>
  </property>
</Properties>
</file>