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3395" w:rsidRDefault="00FC3395" w:rsidP="00FC3395">
      <w:r>
        <w:rPr>
          <w:rFonts w:hint="eastAsia"/>
        </w:rPr>
        <w:t>《量子信息基础》</w:t>
      </w:r>
      <w:r>
        <w:t>2024.3.21</w:t>
      </w:r>
      <w:r>
        <w:rPr>
          <w:rFonts w:hint="eastAsia"/>
        </w:rPr>
        <w:t>随堂作业：</w:t>
      </w:r>
    </w:p>
    <w:p w:rsidR="00FC3395" w:rsidRDefault="00FC3395" w:rsidP="00FC3395">
      <w:r>
        <w:rPr>
          <w:rFonts w:hint="eastAsia"/>
        </w:rPr>
        <w:t>（</w:t>
      </w:r>
      <w:r>
        <w:t>2024.3.24</w:t>
      </w:r>
      <w:r>
        <w:rPr>
          <w:rFonts w:hint="eastAsia"/>
        </w:rPr>
        <w:t>晚</w:t>
      </w:r>
      <w:r>
        <w:t>22</w:t>
      </w:r>
      <w:r>
        <w:rPr>
          <w:rFonts w:hint="eastAsia"/>
        </w:rPr>
        <w:t>点前提交）</w:t>
      </w:r>
    </w:p>
    <w:p w:rsidR="008A4109" w:rsidRDefault="008A4109" w:rsidP="008A4109">
      <w:pPr>
        <w:pStyle w:val="a3"/>
      </w:pPr>
    </w:p>
    <w:p w:rsidR="00416C38" w:rsidRPr="00CB31DF" w:rsidRDefault="00416C38" w:rsidP="00D27885">
      <w:pPr>
        <w:pStyle w:val="a3"/>
        <w:numPr>
          <w:ilvl w:val="0"/>
          <w:numId w:val="1"/>
        </w:numPr>
      </w:pPr>
      <w:r>
        <w:t xml:space="preserve">(1) </w:t>
      </w:r>
      <w:r w:rsidR="00CB31DF">
        <w:rPr>
          <w:rFonts w:hint="eastAsia"/>
        </w:rPr>
        <w:t>Prove</w:t>
      </w:r>
      <w:r w:rsidR="00CB31DF">
        <w:t xml:space="preserve"> that in the infinite square well, the wave function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ψ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</m:oMath>
      <w:r w:rsidR="00CB31DF">
        <w:rPr>
          <w:iCs/>
          <w:lang w:val="en-US"/>
        </w:rPr>
        <w:t xml:space="preserve"> satisfy the orthogonal condition</w:t>
      </w:r>
    </w:p>
    <w:p w:rsidR="00CB31DF" w:rsidRPr="00CB31DF" w:rsidRDefault="001539AB" w:rsidP="00CB31DF">
      <w:pPr>
        <w:pStyle w:val="a3"/>
        <w:rPr>
          <w:iCs/>
          <w:lang w:val="en-US"/>
        </w:rPr>
      </w:pPr>
      <m:oMathPara>
        <m:oMath>
          <m:nary>
            <m:nary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-∞</m:t>
              </m:r>
            </m:sub>
            <m:sup>
              <m:r>
                <w:rPr>
                  <w:rFonts w:ascii="Cambria Math" w:hAnsi="Cambria Math"/>
                  <w:lang w:val="en-US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*</m:t>
                  </m:r>
                </m:sup>
              </m:sSubSup>
            </m:e>
          </m:nary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>dx=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δ</m:t>
              </m:r>
            </m:e>
            <m:sub>
              <m:r>
                <w:rPr>
                  <w:rFonts w:ascii="Cambria Math" w:hAnsi="Cambria Math"/>
                  <w:lang w:val="en-US"/>
                </w:rPr>
                <m:t>mn</m:t>
              </m:r>
            </m:sub>
          </m:sSub>
        </m:oMath>
      </m:oMathPara>
    </w:p>
    <w:p w:rsidR="00CB31DF" w:rsidRDefault="00CB31DF" w:rsidP="00CB31DF">
      <w:pPr>
        <w:pStyle w:val="a3"/>
        <w:rPr>
          <w:iCs/>
          <w:lang w:val="en-US"/>
        </w:rPr>
      </w:pPr>
      <w:r>
        <w:rPr>
          <w:iCs/>
          <w:lang w:val="en-US"/>
        </w:rPr>
        <w:t xml:space="preserve">and write down the expansion formula for an arbitrary function </w:t>
      </w:r>
      <w:r w:rsidRPr="00CB31DF">
        <w:rPr>
          <w:i/>
          <w:iCs/>
          <w:lang w:val="en-US"/>
        </w:rPr>
        <w:t xml:space="preserve"> f</w:t>
      </w:r>
      <w:r>
        <w:rPr>
          <w:iCs/>
          <w:lang w:val="en-US"/>
        </w:rPr>
        <w:t>(</w:t>
      </w:r>
      <w:r w:rsidRPr="00CB31DF">
        <w:rPr>
          <w:i/>
          <w:iCs/>
          <w:lang w:val="en-US"/>
        </w:rPr>
        <w:t>x</w:t>
      </w:r>
      <w:r>
        <w:rPr>
          <w:iCs/>
          <w:lang w:val="en-US"/>
        </w:rPr>
        <w:t>)  (</w:t>
      </w:r>
      <w:r w:rsidR="009E330B">
        <w:rPr>
          <w:iCs/>
          <w:lang w:val="en-US"/>
        </w:rPr>
        <w:t>text book* P</w:t>
      </w:r>
      <w:r>
        <w:rPr>
          <w:iCs/>
          <w:lang w:val="en-US"/>
        </w:rPr>
        <w:t>age 51).</w:t>
      </w:r>
    </w:p>
    <w:p w:rsidR="00371D26" w:rsidRDefault="00371D26" w:rsidP="00CB31DF">
      <w:pPr>
        <w:pStyle w:val="a3"/>
        <w:rPr>
          <w:iCs/>
          <w:lang w:val="en-US"/>
        </w:rPr>
      </w:pPr>
    </w:p>
    <w:p w:rsidR="00371D26" w:rsidRPr="00B93201" w:rsidRDefault="001539AB" w:rsidP="00CB31DF">
      <w:pPr>
        <w:pStyle w:val="a3"/>
        <w:rPr>
          <w:lang w:val="en-US"/>
        </w:rPr>
      </w:pPr>
      <m:oMathPara>
        <m:oMath>
          <m:nary>
            <m:nary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-∞</m:t>
              </m:r>
            </m:sub>
            <m:sup>
              <m:r>
                <w:rPr>
                  <w:rFonts w:ascii="Cambria Math" w:hAnsi="Cambria Math"/>
                  <w:lang w:val="en-US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*</m:t>
                  </m:r>
                </m:sup>
              </m:sSubSup>
            </m:e>
          </m:nary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>dx=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hAnsi="Cambria Math"/>
                  <w:lang w:val="en-US"/>
                </w:rPr>
                <m:t>a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a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den>
                      </m:f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den>
                      </m:f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  <w:lang w:val="en-US"/>
                </w:rPr>
                <m:t>dx</m:t>
              </m:r>
            </m:e>
          </m:nary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a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a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m-n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den>
                      </m:f>
                      <m:r>
                        <w:rPr>
                          <w:rFonts w:ascii="Cambria Math" w:hAnsi="Cambria Math"/>
                          <w:lang w:val="en-US"/>
                        </w:rPr>
                        <m:t>πx</m:t>
                      </m:r>
                    </m:e>
                  </m:d>
                </m:e>
              </m:func>
              <m:r>
                <w:rPr>
                  <w:rFonts w:ascii="Cambria Math" w:hAnsi="Cambria Math"/>
                  <w:lang w:val="en-US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m+n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den>
                      </m:f>
                      <m:r>
                        <w:rPr>
                          <w:rFonts w:ascii="Cambria Math" w:hAnsi="Cambria Math"/>
                          <w:lang w:val="en-US"/>
                        </w:rPr>
                        <m:t>πx</m:t>
                      </m:r>
                    </m:e>
                  </m:d>
                </m:e>
              </m:func>
              <m:r>
                <w:rPr>
                  <w:rFonts w:ascii="Cambria Math" w:hAnsi="Cambria Math"/>
                  <w:lang w:val="en-US"/>
                </w:rPr>
                <m:t>dx</m:t>
              </m:r>
            </m:e>
          </m:nary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m-n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π</m:t>
                          </m:r>
                        </m:den>
                      </m:f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m-n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a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πx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m+n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π</m:t>
                          </m:r>
                        </m:den>
                      </m:f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m+n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a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πx</m:t>
                              </m:r>
                            </m:e>
                          </m:d>
                        </m:e>
                      </m:func>
                    </m:e>
                  </m:d>
                </m:e>
              </m:d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a</m:t>
              </m:r>
            </m:sup>
          </m:sSubSup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π</m:t>
              </m:r>
            </m:den>
          </m:f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m-n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π</m:t>
                          </m:r>
                        </m:e>
                      </m:d>
                    </m:e>
                  </m:func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m-n</m:t>
                      </m:r>
                    </m:e>
                  </m:d>
                </m:den>
              </m:f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m+n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π</m:t>
                          </m:r>
                        </m:e>
                      </m:d>
                    </m:e>
                  </m:func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m+n</m:t>
                      </m:r>
                    </m:e>
                  </m:d>
                </m:den>
              </m:f>
            </m:e>
          </m:d>
        </m:oMath>
      </m:oMathPara>
    </w:p>
    <w:p w:rsidR="00B93201" w:rsidRDefault="00B93201" w:rsidP="00F66BFD">
      <w:pPr>
        <w:pStyle w:val="a3"/>
        <w:jc w:val="center"/>
        <w:rPr>
          <w:lang w:val="en-US"/>
        </w:rPr>
      </w:pPr>
      <w:r>
        <w:rPr>
          <w:iCs/>
          <w:lang w:val="en-US"/>
        </w:rPr>
        <w:t>I</w:t>
      </w:r>
      <w:r>
        <w:rPr>
          <w:rFonts w:hint="eastAsia"/>
          <w:iCs/>
          <w:lang w:val="en-US"/>
        </w:rPr>
        <w:t>f</w:t>
      </w:r>
      <w:r w:rsidR="00F66BFD">
        <w:rPr>
          <w:iCs/>
          <w:lang w:val="en-US"/>
        </w:rPr>
        <w:t xml:space="preserve"> m=n,</w:t>
      </w:r>
      <w:r>
        <w:rPr>
          <w:iCs/>
          <w:lang w:val="en-US"/>
        </w:rPr>
        <w:t xml:space="preserve"> </w:t>
      </w:r>
      <m:oMath>
        <m:nary>
          <m:naryPr>
            <m:ctrlPr>
              <w:rPr>
                <w:rFonts w:ascii="Cambria Math" w:hAnsi="Cambria Math"/>
                <w:i/>
                <w:iCs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-∞</m:t>
            </m:r>
          </m:sub>
          <m:sup>
            <m:r>
              <w:rPr>
                <w:rFonts w:ascii="Cambria Math" w:hAnsi="Cambria Math"/>
                <w:lang w:val="en-US"/>
              </w:rPr>
              <m:t>∞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ψ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</m:t>
                </m:r>
              </m:sub>
              <m:sup>
                <m:r>
                  <w:rPr>
                    <w:rFonts w:ascii="Cambria Math" w:hAnsi="Cambria Math"/>
                    <w:lang w:val="en-US"/>
                  </w:rPr>
                  <m:t>*</m:t>
                </m:r>
              </m:sup>
            </m:sSubSup>
          </m:e>
        </m:nary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ψ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  <w:lang w:val="en-US"/>
          </w:rPr>
          <m:t>dx</m:t>
        </m:r>
        <m:r>
          <m:rPr>
            <m:sty m:val="p"/>
          </m:rPr>
          <w:rPr>
            <w:rFonts w:ascii="Cambria Math" w:hAnsi="Cambria Math"/>
            <w:lang w:val="en-US"/>
          </w:rPr>
          <m:t>=1</m:t>
        </m:r>
      </m:oMath>
    </w:p>
    <w:p w:rsidR="00F66BFD" w:rsidRDefault="00F66BFD" w:rsidP="00F66BFD">
      <w:pPr>
        <w:pStyle w:val="a3"/>
        <w:jc w:val="center"/>
        <w:rPr>
          <w:lang w:val="en-US"/>
        </w:rPr>
      </w:pPr>
      <w:r>
        <w:rPr>
          <w:lang w:val="en-US"/>
        </w:rPr>
        <w:t>If m</w:t>
      </w:r>
      <w:r>
        <w:rPr>
          <w:rFonts w:ascii="Times New Roman" w:hAnsi="Times New Roman" w:cs="Times New Roman"/>
          <w:lang w:val="en-US"/>
        </w:rPr>
        <w:t>≠</w:t>
      </w:r>
      <w:r>
        <w:rPr>
          <w:lang w:val="en-US"/>
        </w:rPr>
        <w:t xml:space="preserve">n, </w:t>
      </w:r>
      <m:oMath>
        <m:nary>
          <m:naryPr>
            <m:ctrlPr>
              <w:rPr>
                <w:rFonts w:ascii="Cambria Math" w:hAnsi="Cambria Math"/>
                <w:i/>
                <w:iCs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-∞</m:t>
            </m:r>
          </m:sub>
          <m:sup>
            <m:r>
              <w:rPr>
                <w:rFonts w:ascii="Cambria Math" w:hAnsi="Cambria Math"/>
                <w:lang w:val="en-US"/>
              </w:rPr>
              <m:t>∞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ψ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</m:t>
                </m:r>
              </m:sub>
              <m:sup>
                <m:r>
                  <w:rPr>
                    <w:rFonts w:ascii="Cambria Math" w:hAnsi="Cambria Math"/>
                    <w:lang w:val="en-US"/>
                  </w:rPr>
                  <m:t>*</m:t>
                </m:r>
              </m:sup>
            </m:sSubSup>
          </m:e>
        </m:nary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ψ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  <w:lang w:val="en-US"/>
          </w:rPr>
          <m:t>dx</m:t>
        </m:r>
        <m:r>
          <m:rPr>
            <m:sty m:val="p"/>
          </m:rPr>
          <w:rPr>
            <w:rFonts w:ascii="Cambria Math" w:hAnsi="Cambria Math"/>
            <w:lang w:val="en-US"/>
          </w:rPr>
          <m:t>=0</m:t>
        </m:r>
      </m:oMath>
    </w:p>
    <w:p w:rsidR="00B364E0" w:rsidRDefault="00B364E0" w:rsidP="00F66BFD">
      <w:pPr>
        <w:pStyle w:val="a3"/>
        <w:jc w:val="center"/>
        <w:rPr>
          <w:lang w:val="en-US"/>
        </w:rPr>
      </w:pPr>
    </w:p>
    <w:p w:rsidR="00F66BFD" w:rsidRDefault="00B364E0" w:rsidP="00662AEC">
      <w:pPr>
        <w:pStyle w:val="a3"/>
        <w:jc w:val="right"/>
        <w:rPr>
          <w:iCs/>
          <w:lang w:val="en-US"/>
        </w:rPr>
      </w:pPr>
      <w:r w:rsidRPr="00B364E0">
        <w:rPr>
          <w:rFonts w:hint="eastAsia"/>
          <w:iCs/>
          <w:color w:val="4472C4" w:themeColor="accent5"/>
          <w:lang w:val="en-US"/>
        </w:rPr>
        <w:t>推导出</w:t>
      </w:r>
      <w:r>
        <w:rPr>
          <w:rFonts w:hint="eastAsia"/>
          <w:iCs/>
          <w:color w:val="4472C4" w:themeColor="accent5"/>
          <w:lang w:val="en-US"/>
        </w:rPr>
        <w:t>正确结果给</w:t>
      </w:r>
      <w:r w:rsidR="003442CE">
        <w:rPr>
          <w:iCs/>
          <w:color w:val="4472C4" w:themeColor="accent5"/>
          <w:lang w:val="en-US"/>
        </w:rPr>
        <w:t>1</w:t>
      </w:r>
      <w:r>
        <w:rPr>
          <w:rFonts w:hint="eastAsia"/>
          <w:iCs/>
          <w:color w:val="4472C4" w:themeColor="accent5"/>
          <w:lang w:val="en-US"/>
        </w:rPr>
        <w:t>0</w:t>
      </w:r>
      <w:r>
        <w:rPr>
          <w:rFonts w:hint="eastAsia"/>
          <w:iCs/>
          <w:color w:val="4472C4" w:themeColor="accent5"/>
          <w:lang w:val="en-US"/>
        </w:rPr>
        <w:t>分，只有推导或者只有结果给</w:t>
      </w:r>
      <w:r w:rsidR="003442CE">
        <w:rPr>
          <w:iCs/>
          <w:color w:val="4472C4" w:themeColor="accent5"/>
          <w:lang w:val="en-US"/>
        </w:rPr>
        <w:t>5</w:t>
      </w:r>
      <w:r>
        <w:rPr>
          <w:rFonts w:hint="eastAsia"/>
          <w:iCs/>
          <w:color w:val="4472C4" w:themeColor="accent5"/>
          <w:lang w:val="en-US"/>
        </w:rPr>
        <w:t>分</w:t>
      </w:r>
      <w:bookmarkStart w:id="0" w:name="_GoBack"/>
      <w:bookmarkEnd w:id="0"/>
    </w:p>
    <w:p w:rsidR="00371D26" w:rsidRPr="00CB31DF" w:rsidRDefault="00371D26" w:rsidP="00CB31DF">
      <w:pPr>
        <w:pStyle w:val="a3"/>
        <w:rPr>
          <w:iCs/>
          <w:lang w:val="en-US"/>
        </w:rPr>
      </w:pPr>
    </w:p>
    <w:p w:rsidR="00EC13BD" w:rsidRDefault="00092464" w:rsidP="00CB31DF">
      <w:pPr>
        <w:pStyle w:val="a3"/>
        <w:rPr>
          <w:iCs/>
          <w:lang w:val="en-US"/>
        </w:rPr>
      </w:pPr>
      <w:r>
        <w:rPr>
          <w:iCs/>
          <w:lang w:val="en-US"/>
        </w:rPr>
        <w:t>(2</w:t>
      </w:r>
      <w:r w:rsidR="00AF5C3F">
        <w:rPr>
          <w:iCs/>
          <w:lang w:val="en-US"/>
        </w:rPr>
        <w:t xml:space="preserve">) </w:t>
      </w:r>
      <w:r w:rsidR="005D70E2">
        <w:rPr>
          <w:iCs/>
          <w:lang w:val="en-US"/>
        </w:rPr>
        <w:t>&lt;</w:t>
      </w:r>
      <w:r w:rsidR="001D5029">
        <w:rPr>
          <w:rFonts w:hint="eastAsia"/>
          <w:iCs/>
          <w:lang w:val="en-US"/>
        </w:rPr>
        <w:t>t</w:t>
      </w:r>
      <w:r w:rsidR="001D5029">
        <w:rPr>
          <w:iCs/>
          <w:lang w:val="en-US"/>
        </w:rPr>
        <w:t>ext book* Problem 2.37</w:t>
      </w:r>
      <w:r w:rsidR="005D70E2">
        <w:rPr>
          <w:iCs/>
          <w:lang w:val="en-US"/>
        </w:rPr>
        <w:t xml:space="preserve">&gt; </w:t>
      </w:r>
    </w:p>
    <w:p w:rsidR="00AF5C3F" w:rsidRDefault="005D70E2" w:rsidP="00CB31DF">
      <w:pPr>
        <w:pStyle w:val="a3"/>
        <w:rPr>
          <w:iCs/>
          <w:lang w:val="en-US"/>
        </w:rPr>
      </w:pPr>
      <w:r>
        <w:rPr>
          <w:iCs/>
          <w:lang w:val="en-US"/>
        </w:rPr>
        <w:t xml:space="preserve">A particle in the infinite square well has the initial wave function </w:t>
      </w:r>
    </w:p>
    <w:p w:rsidR="005D70E2" w:rsidRPr="005D70E2" w:rsidRDefault="005D70E2" w:rsidP="00CB31DF">
      <w:pPr>
        <w:pStyle w:val="a3"/>
        <w:rPr>
          <w:iCs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Ψ</m:t>
          </m:r>
          <m:d>
            <m:dPr>
              <m:ctrlPr>
                <w:rPr>
                  <w:rFonts w:ascii="Cambria Math" w:hAnsi="Cambria Math"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x,0</m:t>
              </m:r>
            </m:e>
          </m:d>
          <m:r>
            <w:rPr>
              <w:rFonts w:ascii="Cambria Math" w:hAnsi="Cambria Math"/>
              <w:lang w:val="en-US"/>
            </w:rPr>
            <m:t>=A</m:t>
          </m:r>
          <m:func>
            <m:func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πx/a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 xml:space="preserve">                 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0≤x≤a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 w:rsidR="005D70E2" w:rsidRDefault="005D70E2" w:rsidP="00CB31DF">
      <w:pPr>
        <w:pStyle w:val="a3"/>
        <w:rPr>
          <w:lang w:val="en-US"/>
        </w:rPr>
      </w:pPr>
      <w:r>
        <w:rPr>
          <w:iCs/>
          <w:lang w:val="en-US"/>
        </w:rPr>
        <w:t xml:space="preserve">Determine </w:t>
      </w:r>
      <w:r w:rsidRPr="005D70E2">
        <w:rPr>
          <w:i/>
          <w:iCs/>
          <w:lang w:val="en-US"/>
        </w:rPr>
        <w:t>A</w:t>
      </w:r>
      <w:r>
        <w:rPr>
          <w:iCs/>
          <w:lang w:val="en-US"/>
        </w:rPr>
        <w:t xml:space="preserve">, find </w:t>
      </w:r>
      <m:oMath>
        <m:r>
          <m:rPr>
            <m:sty m:val="p"/>
          </m:rPr>
          <w:rPr>
            <w:rFonts w:ascii="Cambria Math" w:hAnsi="Cambria Math"/>
            <w:lang w:val="en-US"/>
          </w:rPr>
          <m:t>Ψ</m:t>
        </m:r>
        <m:d>
          <m:dPr>
            <m:ctrlPr>
              <w:rPr>
                <w:rFonts w:ascii="Cambria Math" w:hAnsi="Cambria Math"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x,t</m:t>
            </m:r>
          </m:e>
        </m:d>
      </m:oMath>
      <w:r>
        <w:rPr>
          <w:iCs/>
          <w:lang w:val="en-US"/>
        </w:rPr>
        <w:t xml:space="preserve">, and calculate </w:t>
      </w:r>
      <m:oMath>
        <m:d>
          <m:dPr>
            <m:begChr m:val="〈"/>
            <m:endChr m:val="〉"/>
            <m:ctrlPr>
              <w:rPr>
                <w:rFonts w:ascii="Cambria Math" w:hAnsi="Cambria Math"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>
        <w:rPr>
          <w:iCs/>
          <w:lang w:val="en-US"/>
        </w:rPr>
        <w:t xml:space="preserve">, as a function of time. What is the  expectation value of the energy? </w:t>
      </w:r>
      <w:r w:rsidRPr="005D70E2">
        <w:rPr>
          <w:i/>
          <w:iCs/>
          <w:lang w:val="en-US"/>
        </w:rPr>
        <w:t>Hint:</w:t>
      </w:r>
      <w:r>
        <w:rPr>
          <w:iCs/>
          <w:lang w:val="en-US"/>
        </w:rPr>
        <w:t xml:space="preserve"> </w:t>
      </w:r>
      <m:oMath>
        <m:func>
          <m:funcPr>
            <m:ctrlPr>
              <w:rPr>
                <w:rFonts w:ascii="Cambria Math" w:hAnsi="Cambria Math"/>
                <w:iCs/>
                <w:lang w:val="en-US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Cs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n</m:t>
                </m:r>
              </m:sup>
            </m:sSup>
          </m:fName>
          <m:e>
            <m:r>
              <w:rPr>
                <w:rFonts w:ascii="Cambria Math" w:hAnsi="Cambria Math"/>
                <w:lang w:val="en-US"/>
              </w:rPr>
              <m:t>θ</m:t>
            </m:r>
          </m:e>
        </m:func>
      </m:oMath>
      <w:r>
        <w:rPr>
          <w:iCs/>
          <w:lang w:val="en-US"/>
        </w:rPr>
        <w:t xml:space="preserve"> and </w:t>
      </w:r>
      <m:oMath>
        <m:func>
          <m:funcPr>
            <m:ctrlPr>
              <w:rPr>
                <w:rFonts w:ascii="Cambria Math" w:hAnsi="Cambria Math"/>
                <w:iCs/>
                <w:lang w:val="en-US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Cs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cos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n</m:t>
                </m:r>
              </m:sup>
            </m:sSup>
          </m:fName>
          <m:e>
            <m:r>
              <w:rPr>
                <w:rFonts w:ascii="Cambria Math" w:hAnsi="Cambria Math"/>
                <w:lang w:val="en-US"/>
              </w:rPr>
              <m:t>θ</m:t>
            </m:r>
          </m:e>
        </m:func>
      </m:oMath>
      <w:r>
        <w:rPr>
          <w:iCs/>
          <w:lang w:val="en-US"/>
        </w:rPr>
        <w:t xml:space="preserve"> can be reduced, by repeated application of the trigonometric sum formulas, to linear combinations of </w:t>
      </w:r>
      <m:oMath>
        <m:func>
          <m:funcPr>
            <m:ctrlPr>
              <w:rPr>
                <w:rFonts w:ascii="Cambria Math" w:hAnsi="Cambria Math"/>
                <w:iCs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mθ</m:t>
                </m:r>
              </m:e>
            </m:d>
          </m:e>
        </m:func>
      </m:oMath>
      <w:r>
        <w:rPr>
          <w:iCs/>
          <w:lang w:val="en-US"/>
        </w:rPr>
        <w:t xml:space="preserve"> and </w:t>
      </w:r>
      <m:oMath>
        <m:func>
          <m:funcPr>
            <m:ctrlPr>
              <w:rPr>
                <w:rFonts w:ascii="Cambria Math" w:hAnsi="Cambria Math"/>
                <w:iCs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mθ</m:t>
                </m:r>
              </m:e>
            </m:d>
          </m:e>
        </m:func>
      </m:oMath>
      <w:r>
        <w:rPr>
          <w:iCs/>
          <w:lang w:val="en-US"/>
        </w:rPr>
        <w:t xml:space="preserve">, with </w:t>
      </w:r>
      <m:oMath>
        <m:r>
          <w:rPr>
            <w:rFonts w:ascii="Cambria Math" w:hAnsi="Cambria Math"/>
            <w:lang w:val="en-US"/>
          </w:rPr>
          <m:t>m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=0, 1, 2, …, </m:t>
        </m:r>
        <m:r>
          <w:rPr>
            <w:rFonts w:ascii="Cambria Math" w:hAnsi="Cambria Math"/>
            <w:lang w:val="en-US"/>
          </w:rPr>
          <m:t>n</m:t>
        </m:r>
        <m:r>
          <m:rPr>
            <m:sty m:val="p"/>
          </m:rPr>
          <w:rPr>
            <w:rFonts w:ascii="Cambria Math" w:hAnsi="Cambria Math"/>
            <w:lang w:val="en-US"/>
          </w:rPr>
          <m:t>.</m:t>
        </m:r>
      </m:oMath>
    </w:p>
    <w:p w:rsidR="001E2EB1" w:rsidRDefault="001E2EB1" w:rsidP="00CB31DF">
      <w:pPr>
        <w:pStyle w:val="a3"/>
        <w:rPr>
          <w:lang w:val="en-US"/>
        </w:rPr>
      </w:pPr>
    </w:p>
    <w:p w:rsidR="00F66BFD" w:rsidRPr="001E2EB1" w:rsidRDefault="001539AB" w:rsidP="00CB31DF">
      <w:pPr>
        <w:pStyle w:val="a3"/>
        <w:rPr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sin</m:t>
              </m:r>
            </m:fName>
            <m:e>
              <m:r>
                <w:rPr>
                  <w:rFonts w:ascii="Cambria Math" w:hAnsi="Cambria Math"/>
                  <w:lang w:val="en-US"/>
                </w:rPr>
                <m:t>3θ</m:t>
              </m:r>
            </m:e>
          </m:func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sin</m:t>
              </m:r>
            </m:fName>
            <m:e>
              <m:r>
                <w:rPr>
                  <w:rFonts w:ascii="Cambria Math" w:hAnsi="Cambria Math"/>
                  <w:lang w:val="en-US"/>
                </w:rPr>
                <m:t>θ</m:t>
              </m:r>
            </m:e>
          </m:func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cos</m:t>
              </m:r>
            </m:fName>
            <m:e>
              <m:r>
                <w:rPr>
                  <w:rFonts w:ascii="Cambria Math" w:hAnsi="Cambria Math"/>
                  <w:lang w:val="en-US"/>
                </w:rPr>
                <m:t>2θ</m:t>
              </m:r>
            </m:e>
          </m:func>
          <m:r>
            <w:rPr>
              <w:rFonts w:ascii="Cambria Math" w:hAnsi="Cambria Math"/>
              <w:lang w:val="en-US"/>
            </w:rPr>
            <m:t>+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sin</m:t>
              </m:r>
            </m:fName>
            <m:e>
              <m:r>
                <w:rPr>
                  <w:rFonts w:ascii="Cambria Math" w:hAnsi="Cambria Math"/>
                  <w:lang w:val="en-US"/>
                </w:rPr>
                <m:t>2θ</m:t>
              </m:r>
            </m:e>
          </m:func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cos</m:t>
              </m:r>
            </m:fName>
            <m:e>
              <m:r>
                <w:rPr>
                  <w:rFonts w:ascii="Cambria Math" w:hAnsi="Cambria Math"/>
                  <w:lang w:val="en-US"/>
                </w:rPr>
                <m:t>θ</m:t>
              </m:r>
            </m:e>
          </m:func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sin</m:t>
              </m:r>
            </m:fName>
            <m:e>
              <m:r>
                <w:rPr>
                  <w:rFonts w:ascii="Cambria Math" w:hAnsi="Cambria Math"/>
                  <w:lang w:val="en-US"/>
                </w:rPr>
                <m:t>θ</m:t>
              </m:r>
            </m:e>
          </m:func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1-2</m:t>
              </m:r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  <w:lang w:val="en-US"/>
                    </w:rPr>
                    <m:t>θ</m:t>
                  </m:r>
                </m:e>
              </m:func>
            </m:e>
          </m:d>
          <m:r>
            <w:rPr>
              <w:rFonts w:ascii="Cambria Math" w:hAnsi="Cambria Math"/>
              <w:lang w:val="en-US"/>
            </w:rPr>
            <m:t>+2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sin</m:t>
              </m:r>
            </m:fName>
            <m:e>
              <m:r>
                <w:rPr>
                  <w:rFonts w:ascii="Cambria Math" w:hAnsi="Cambria Math"/>
                  <w:lang w:val="en-US"/>
                </w:rPr>
                <m:t>θ</m:t>
              </m:r>
            </m:e>
          </m:func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1-</m:t>
              </m:r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  <w:lang w:val="en-US"/>
                    </w:rPr>
                    <m:t>θ</m:t>
                  </m:r>
                </m:e>
              </m:func>
            </m:e>
          </m:d>
          <m:r>
            <w:rPr>
              <w:rFonts w:ascii="Cambria Math" w:hAnsi="Cambria Math"/>
              <w:lang w:val="en-US"/>
            </w:rPr>
            <m:t>=3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sin</m:t>
              </m:r>
            </m:fName>
            <m:e>
              <m:r>
                <w:rPr>
                  <w:rFonts w:ascii="Cambria Math" w:hAnsi="Cambria Math"/>
                  <w:lang w:val="en-US"/>
                </w:rPr>
                <m:t>θ</m:t>
              </m:r>
            </m:e>
          </m:func>
          <m:r>
            <w:rPr>
              <w:rFonts w:ascii="Cambria Math" w:hAnsi="Cambria Math"/>
              <w:lang w:val="en-US"/>
            </w:rPr>
            <m:t>-4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</m:fName>
            <m:e>
              <m:r>
                <w:rPr>
                  <w:rFonts w:ascii="Cambria Math" w:hAnsi="Cambria Math"/>
                  <w:lang w:val="en-US"/>
                </w:rPr>
                <m:t>θ</m:t>
              </m:r>
            </m:e>
          </m:func>
        </m:oMath>
      </m:oMathPara>
    </w:p>
    <w:p w:rsidR="001E2EB1" w:rsidRDefault="001539AB" w:rsidP="00CB31DF">
      <w:pPr>
        <w:pStyle w:val="a3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e>
          </m:rad>
          <m:func>
            <m:func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nπx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den>
                  </m:f>
                </m:e>
              </m:d>
            </m:e>
          </m:func>
        </m:oMath>
      </m:oMathPara>
    </w:p>
    <w:p w:rsidR="00F66BFD" w:rsidRDefault="00F66BFD" w:rsidP="00CB31DF">
      <w:pPr>
        <w:pStyle w:val="a3"/>
        <w:rPr>
          <w:iCs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Ψ</m:t>
          </m:r>
          <m:d>
            <m:dPr>
              <m:ctrlPr>
                <w:rPr>
                  <w:rFonts w:ascii="Cambria Math" w:hAnsi="Cambria Math"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x,0</m:t>
              </m:r>
            </m:e>
          </m:d>
          <m:r>
            <w:rPr>
              <w:rFonts w:ascii="Cambria Math" w:hAnsi="Cambria Math"/>
              <w:lang w:val="en-US"/>
            </w:rPr>
            <m:t>=A</m:t>
          </m:r>
          <m:func>
            <m:func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πx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lang w:val="en-US"/>
            </w:rPr>
            <m:t>=A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den>
              </m:f>
              <m:func>
                <m:func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πx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3πx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den>
                          </m:f>
                        </m:e>
                      </m:d>
                    </m:e>
                  </m:func>
                </m:e>
              </m:func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 xml:space="preserve"> A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e>
          </m:ra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</m:e>
          </m:d>
        </m:oMath>
      </m:oMathPara>
    </w:p>
    <w:p w:rsidR="001E2EB1" w:rsidRPr="001E2EB1" w:rsidRDefault="001539AB" w:rsidP="00CB31DF">
      <w:pPr>
        <w:pStyle w:val="a3"/>
        <w:rPr>
          <w:iCs/>
          <w:lang w:val="en-US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a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Ψ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x,0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dx</m:t>
              </m:r>
            </m:e>
          </m:nary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Cs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a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a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</m:t>
                          </m:r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</m:t>
                          </m:r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dx</m:t>
              </m:r>
            </m:e>
          </m:nary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Cs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a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16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16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=1</m:t>
          </m:r>
        </m:oMath>
      </m:oMathPara>
    </w:p>
    <w:p w:rsidR="001E2EB1" w:rsidRPr="00B364E0" w:rsidRDefault="001E2EB1" w:rsidP="00CB31DF">
      <w:pPr>
        <w:pStyle w:val="a3"/>
        <w:rPr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∴A=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16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5a</m:t>
                  </m:r>
                </m:den>
              </m:f>
            </m:e>
          </m:rad>
        </m:oMath>
      </m:oMathPara>
    </w:p>
    <w:p w:rsidR="00B364E0" w:rsidRPr="00B364E0" w:rsidRDefault="00B364E0" w:rsidP="00B364E0">
      <w:pPr>
        <w:pStyle w:val="a3"/>
        <w:jc w:val="right"/>
        <w:rPr>
          <w:iCs/>
          <w:color w:val="4472C4" w:themeColor="accent5"/>
          <w:lang w:val="en-US"/>
        </w:rPr>
      </w:pPr>
      <w:r w:rsidRPr="00B364E0">
        <w:rPr>
          <w:rFonts w:hint="eastAsia"/>
          <w:iCs/>
          <w:color w:val="4472C4" w:themeColor="accent5"/>
          <w:lang w:val="en-US"/>
        </w:rPr>
        <w:t>推导出</w:t>
      </w:r>
      <w:r w:rsidRPr="00B364E0">
        <w:rPr>
          <w:iCs/>
          <w:color w:val="4472C4" w:themeColor="accent5"/>
          <w:lang w:val="en-US"/>
        </w:rPr>
        <w:t>A</w:t>
      </w:r>
      <w:r>
        <w:rPr>
          <w:rFonts w:hint="eastAsia"/>
          <w:iCs/>
          <w:color w:val="4472C4" w:themeColor="accent5"/>
          <w:lang w:val="en-US"/>
        </w:rPr>
        <w:t>的正确结果给</w:t>
      </w:r>
      <w:r w:rsidR="00D32FEE">
        <w:rPr>
          <w:iCs/>
          <w:color w:val="4472C4" w:themeColor="accent5"/>
          <w:lang w:val="en-US"/>
        </w:rPr>
        <w:t>1</w:t>
      </w:r>
      <w:r>
        <w:rPr>
          <w:rFonts w:hint="eastAsia"/>
          <w:iCs/>
          <w:color w:val="4472C4" w:themeColor="accent5"/>
          <w:lang w:val="en-US"/>
        </w:rPr>
        <w:t>0</w:t>
      </w:r>
      <w:r>
        <w:rPr>
          <w:rFonts w:hint="eastAsia"/>
          <w:iCs/>
          <w:color w:val="4472C4" w:themeColor="accent5"/>
          <w:lang w:val="en-US"/>
        </w:rPr>
        <w:t>分，只有推导或者只有结果给</w:t>
      </w:r>
      <w:r w:rsidR="00D32FEE">
        <w:rPr>
          <w:iCs/>
          <w:color w:val="4472C4" w:themeColor="accent5"/>
          <w:lang w:val="en-US"/>
        </w:rPr>
        <w:t>5</w:t>
      </w:r>
      <w:r>
        <w:rPr>
          <w:rFonts w:hint="eastAsia"/>
          <w:iCs/>
          <w:color w:val="4472C4" w:themeColor="accent5"/>
          <w:lang w:val="en-US"/>
        </w:rPr>
        <w:t>分</w:t>
      </w:r>
    </w:p>
    <w:p w:rsidR="00B364E0" w:rsidRPr="001E2EB1" w:rsidRDefault="00B364E0" w:rsidP="00CB31DF">
      <w:pPr>
        <w:pStyle w:val="a3"/>
        <w:rPr>
          <w:iCs/>
          <w:lang w:val="en-US"/>
        </w:rPr>
      </w:pPr>
    </w:p>
    <w:p w:rsidR="001E2EB1" w:rsidRPr="00B364E0" w:rsidRDefault="001E2EB1" w:rsidP="00CB31DF">
      <w:pPr>
        <w:pStyle w:val="a3"/>
        <w:rPr>
          <w:iCs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w:lastRenderedPageBreak/>
            <m:t>Ψ</m:t>
          </m:r>
          <m:d>
            <m:dPr>
              <m:ctrlPr>
                <w:rPr>
                  <w:rFonts w:ascii="Cambria Math" w:hAnsi="Cambria Math"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x,0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</m:rad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</m:e>
          </m:d>
        </m:oMath>
      </m:oMathPara>
    </w:p>
    <w:p w:rsidR="001E2EB1" w:rsidRPr="00B364E0" w:rsidRDefault="00B364E0" w:rsidP="00CB31DF">
      <w:pPr>
        <w:pStyle w:val="a3"/>
        <w:rPr>
          <w:iCs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Ψ</m:t>
          </m:r>
          <m:d>
            <m:dPr>
              <m:ctrlPr>
                <w:rPr>
                  <w:rFonts w:ascii="Cambria Math" w:hAnsi="Cambria Math"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x,t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</m:rad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-i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t/ℏ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-i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t/ℏ</m:t>
                  </m:r>
                </m:sup>
              </m:sSup>
            </m:e>
          </m:d>
        </m:oMath>
      </m:oMathPara>
    </w:p>
    <w:p w:rsidR="00B364E0" w:rsidRDefault="00B364E0" w:rsidP="00B364E0">
      <w:pPr>
        <w:pStyle w:val="a3"/>
        <w:jc w:val="center"/>
        <w:rPr>
          <w:iCs/>
          <w:lang w:val="en-US"/>
        </w:rPr>
      </w:pPr>
      <w:r>
        <w:rPr>
          <w:rFonts w:hint="eastAsia"/>
          <w:iCs/>
          <w:lang w:val="en-US"/>
        </w:rPr>
        <w:t>其中</w:t>
      </w:r>
      <w:r>
        <w:rPr>
          <w:rFonts w:hint="eastAsia"/>
          <w:iCs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π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ℏ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lang w:val="en-US"/>
              </w:rPr>
              <m:t>2m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den>
        </m:f>
      </m:oMath>
    </w:p>
    <w:p w:rsidR="00B364E0" w:rsidRDefault="00B364E0" w:rsidP="00B364E0">
      <w:pPr>
        <w:pStyle w:val="a3"/>
        <w:jc w:val="right"/>
        <w:rPr>
          <w:iCs/>
          <w:color w:val="4472C4" w:themeColor="accent5"/>
          <w:lang w:val="en-US"/>
        </w:rPr>
      </w:pPr>
      <w:r w:rsidRPr="00B364E0">
        <w:rPr>
          <w:rFonts w:hint="eastAsia"/>
          <w:iCs/>
          <w:color w:val="4472C4" w:themeColor="accent5"/>
          <w:lang w:val="en-US"/>
        </w:rPr>
        <w:t>推导出</w:t>
      </w:r>
      <m:oMath>
        <m:r>
          <m:rPr>
            <m:sty m:val="p"/>
          </m:rPr>
          <w:rPr>
            <w:rFonts w:ascii="Cambria Math" w:hAnsi="Cambria Math"/>
            <w:color w:val="4472C4" w:themeColor="accent5"/>
            <w:lang w:val="en-US"/>
          </w:rPr>
          <m:t>Ψ</m:t>
        </m:r>
        <m:d>
          <m:dPr>
            <m:ctrlPr>
              <w:rPr>
                <w:rFonts w:ascii="Cambria Math" w:hAnsi="Cambria Math"/>
                <w:iCs/>
                <w:color w:val="4472C4" w:themeColor="accent5"/>
                <w:lang w:val="en-US"/>
              </w:rPr>
            </m:ctrlPr>
          </m:dPr>
          <m:e>
            <m:r>
              <w:rPr>
                <w:rFonts w:ascii="Cambria Math" w:hAnsi="Cambria Math"/>
                <w:color w:val="4472C4" w:themeColor="accent5"/>
                <w:lang w:val="en-US"/>
              </w:rPr>
              <m:t>x,t</m:t>
            </m:r>
          </m:e>
        </m:d>
      </m:oMath>
      <w:r>
        <w:rPr>
          <w:rFonts w:hint="eastAsia"/>
          <w:iCs/>
          <w:color w:val="4472C4" w:themeColor="accent5"/>
          <w:lang w:val="en-US"/>
        </w:rPr>
        <w:t>的正确结果给</w:t>
      </w:r>
      <w:r w:rsidR="008835BE">
        <w:rPr>
          <w:iCs/>
          <w:color w:val="4472C4" w:themeColor="accent5"/>
          <w:lang w:val="en-US"/>
        </w:rPr>
        <w:t>1</w:t>
      </w:r>
      <w:r>
        <w:rPr>
          <w:rFonts w:hint="eastAsia"/>
          <w:iCs/>
          <w:color w:val="4472C4" w:themeColor="accent5"/>
          <w:lang w:val="en-US"/>
        </w:rPr>
        <w:t>0</w:t>
      </w:r>
      <w:r>
        <w:rPr>
          <w:rFonts w:hint="eastAsia"/>
          <w:iCs/>
          <w:color w:val="4472C4" w:themeColor="accent5"/>
          <w:lang w:val="en-US"/>
        </w:rPr>
        <w:t>分，只有推导或者只有结果给</w:t>
      </w:r>
      <w:r w:rsidR="008835BE">
        <w:rPr>
          <w:iCs/>
          <w:color w:val="4472C4" w:themeColor="accent5"/>
          <w:lang w:val="en-US"/>
        </w:rPr>
        <w:t>5</w:t>
      </w:r>
      <w:r>
        <w:rPr>
          <w:rFonts w:hint="eastAsia"/>
          <w:iCs/>
          <w:color w:val="4472C4" w:themeColor="accent5"/>
          <w:lang w:val="en-US"/>
        </w:rPr>
        <w:t>分</w:t>
      </w:r>
    </w:p>
    <w:p w:rsidR="00B364E0" w:rsidRPr="00B364E0" w:rsidRDefault="00B364E0" w:rsidP="00B364E0">
      <w:pPr>
        <w:pStyle w:val="a3"/>
        <w:jc w:val="right"/>
        <w:rPr>
          <w:iCs/>
          <w:color w:val="4472C4" w:themeColor="accent5"/>
          <w:lang w:val="en-US"/>
        </w:rPr>
      </w:pPr>
    </w:p>
    <w:p w:rsidR="00B364E0" w:rsidRPr="003442CE" w:rsidRDefault="001539AB" w:rsidP="00B364E0">
      <w:pPr>
        <w:pStyle w:val="a3"/>
        <w:jc w:val="center"/>
        <w:rPr>
          <w:iCs/>
          <w:lang w:val="en-US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hAnsi="Cambria Math"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a</m:t>
              </m:r>
            </m:sup>
            <m:e>
              <m:r>
                <w:rPr>
                  <w:rFonts w:ascii="Cambria Math" w:hAnsi="Cambria Math"/>
                  <w:lang w:val="en-US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Ψ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x,t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dx</m:t>
              </m:r>
            </m:e>
          </m:nary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9</m:t>
              </m:r>
            </m:num>
            <m:den>
              <m:r>
                <w:rPr>
                  <w:rFonts w:ascii="Cambria Math" w:hAnsi="Cambria Math"/>
                  <w:lang w:val="en-US"/>
                </w:rPr>
                <m:t>10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a</m:t>
              </m:r>
            </m:sup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nary>
          <m:sSubSup>
            <m:sSub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dx+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10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a</m:t>
              </m:r>
            </m:sup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nary>
          <m:sSubSup>
            <m:sSub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dx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3</m:t>
              </m:r>
            </m:num>
            <m:den>
              <m:r>
                <w:rPr>
                  <w:rFonts w:ascii="Cambria Math" w:hAnsi="Cambria Math"/>
                  <w:lang w:val="en-US"/>
                </w:rPr>
                <m:t>5</m:t>
              </m:r>
            </m:den>
          </m:f>
          <m:func>
            <m:func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ωt</m:t>
                  </m:r>
                </m:e>
              </m:d>
            </m:e>
          </m:func>
          <m:nary>
            <m:naryPr>
              <m:limLoc m:val="subSup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a</m:t>
              </m:r>
            </m:sup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nary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dx=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9</m:t>
              </m:r>
            </m:num>
            <m:den>
              <m:r>
                <w:rPr>
                  <w:rFonts w:ascii="Cambria Math" w:hAnsi="Cambria Math"/>
                  <w:lang w:val="en-US"/>
                </w:rPr>
                <m:t>10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10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3</m:t>
              </m:r>
            </m:num>
            <m:den>
              <m:r>
                <w:rPr>
                  <w:rFonts w:ascii="Cambria Math" w:hAnsi="Cambria Math"/>
                  <w:lang w:val="en-US"/>
                </w:rPr>
                <m:t>5</m:t>
              </m:r>
            </m:den>
          </m:f>
          <m:func>
            <m:func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ωt</m:t>
                  </m:r>
                </m:e>
              </m:d>
            </m:e>
          </m:func>
          <m:nary>
            <m:naryPr>
              <m:limLoc m:val="subSup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a</m:t>
              </m:r>
            </m:sup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nary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dx</m:t>
          </m:r>
        </m:oMath>
      </m:oMathPara>
    </w:p>
    <w:p w:rsidR="003442CE" w:rsidRDefault="003442CE" w:rsidP="00B364E0">
      <w:pPr>
        <w:pStyle w:val="a3"/>
        <w:jc w:val="center"/>
        <w:rPr>
          <w:iCs/>
          <w:lang w:val="en-US"/>
        </w:rPr>
      </w:pPr>
    </w:p>
    <w:p w:rsidR="00B364E0" w:rsidRPr="003442CE" w:rsidRDefault="001539AB" w:rsidP="00CB31DF">
      <w:pPr>
        <w:pStyle w:val="a3"/>
        <w:rPr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a</m:t>
              </m:r>
            </m:sup>
            <m:e>
              <m:r>
                <w:rPr>
                  <w:rFonts w:ascii="Cambria Math" w:hAnsi="Cambria Math"/>
                  <w:lang w:val="en-US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dx</m:t>
              </m:r>
            </m:e>
          </m:nary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a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</m:oMath>
      </m:oMathPara>
    </w:p>
    <w:p w:rsidR="003442CE" w:rsidRPr="003442CE" w:rsidRDefault="001539AB" w:rsidP="00CB31DF">
      <w:pPr>
        <w:pStyle w:val="a3"/>
        <w:rPr>
          <w:iCs/>
          <w:lang w:val="en-US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a</m:t>
              </m:r>
            </m:sup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nary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dx=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hAnsi="Cambria Math"/>
                  <w:lang w:val="en-US"/>
                </w:rPr>
                <m:t>a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a</m:t>
              </m:r>
            </m:sup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nary>
          <m:func>
            <m:func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πx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den>
                  </m:f>
                </m:e>
              </m:d>
            </m:e>
          </m:func>
          <m:func>
            <m:func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3πx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lang w:val="en-US"/>
            </w:rPr>
            <m:t>dx=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a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a</m:t>
              </m:r>
            </m:sup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nary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2πx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  <w:lang w:val="en-US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4πx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den>
                      </m:f>
                    </m:e>
                  </m:d>
                </m:e>
              </m:func>
            </m:e>
          </m:d>
          <m:r>
            <w:rPr>
              <w:rFonts w:ascii="Cambria Math" w:hAnsi="Cambria Math"/>
              <w:lang w:val="en-US"/>
            </w:rPr>
            <m:t>dx=0</m:t>
          </m:r>
        </m:oMath>
      </m:oMathPara>
    </w:p>
    <w:p w:rsidR="003442CE" w:rsidRPr="003442CE" w:rsidRDefault="003442CE" w:rsidP="00CB31DF">
      <w:pPr>
        <w:pStyle w:val="a3"/>
        <w:rPr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∴ 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9</m:t>
              </m:r>
            </m:num>
            <m:den>
              <m:r>
                <w:rPr>
                  <w:rFonts w:ascii="Cambria Math" w:hAnsi="Cambria Math"/>
                  <w:lang w:val="en-US"/>
                </w:rPr>
                <m:t>10</m:t>
              </m:r>
            </m:den>
          </m:f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a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10</m:t>
              </m:r>
            </m:den>
          </m:f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a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  <w:lang w:val="en-US"/>
            </w:rPr>
            <m:t>0=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a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</m:oMath>
      </m:oMathPara>
    </w:p>
    <w:p w:rsidR="003442CE" w:rsidRDefault="003442CE" w:rsidP="003442CE">
      <w:pPr>
        <w:pStyle w:val="a3"/>
        <w:jc w:val="right"/>
        <w:rPr>
          <w:iCs/>
          <w:color w:val="4472C4" w:themeColor="accent5"/>
          <w:lang w:val="en-US"/>
        </w:rPr>
      </w:pPr>
      <w:r w:rsidRPr="00B364E0">
        <w:rPr>
          <w:rFonts w:hint="eastAsia"/>
          <w:iCs/>
          <w:color w:val="4472C4" w:themeColor="accent5"/>
          <w:lang w:val="en-US"/>
        </w:rPr>
        <w:t>推导出</w:t>
      </w:r>
      <m:oMath>
        <m:d>
          <m:dPr>
            <m:begChr m:val="〈"/>
            <m:endChr m:val="〉"/>
            <m:ctrlPr>
              <w:rPr>
                <w:rFonts w:ascii="Cambria Math" w:hAnsi="Cambria Math"/>
                <w:iCs/>
                <w:color w:val="4472C4" w:themeColor="accent5"/>
                <w:lang w:val="en-US"/>
              </w:rPr>
            </m:ctrlPr>
          </m:dPr>
          <m:e>
            <m:r>
              <w:rPr>
                <w:rFonts w:ascii="Cambria Math" w:hAnsi="Cambria Math"/>
                <w:color w:val="4472C4" w:themeColor="accent5"/>
                <w:lang w:val="en-US"/>
              </w:rPr>
              <m:t>x</m:t>
            </m:r>
          </m:e>
        </m:d>
      </m:oMath>
      <w:r w:rsidRPr="003442CE">
        <w:rPr>
          <w:rFonts w:hint="eastAsia"/>
          <w:iCs/>
          <w:color w:val="4472C4" w:themeColor="accent5"/>
          <w:lang w:val="en-US"/>
        </w:rPr>
        <w:t>的</w:t>
      </w:r>
      <w:r>
        <w:rPr>
          <w:rFonts w:hint="eastAsia"/>
          <w:iCs/>
          <w:color w:val="4472C4" w:themeColor="accent5"/>
          <w:lang w:val="en-US"/>
        </w:rPr>
        <w:t>正确结果给</w:t>
      </w:r>
      <w:r w:rsidR="00D32FEE">
        <w:rPr>
          <w:iCs/>
          <w:color w:val="4472C4" w:themeColor="accent5"/>
          <w:lang w:val="en-US"/>
        </w:rPr>
        <w:t>1</w:t>
      </w:r>
      <w:r>
        <w:rPr>
          <w:rFonts w:hint="eastAsia"/>
          <w:iCs/>
          <w:color w:val="4472C4" w:themeColor="accent5"/>
          <w:lang w:val="en-US"/>
        </w:rPr>
        <w:t>0</w:t>
      </w:r>
      <w:r>
        <w:rPr>
          <w:rFonts w:hint="eastAsia"/>
          <w:iCs/>
          <w:color w:val="4472C4" w:themeColor="accent5"/>
          <w:lang w:val="en-US"/>
        </w:rPr>
        <w:t>分，只有推导或者只有结果给</w:t>
      </w:r>
      <w:r w:rsidR="00D32FEE">
        <w:rPr>
          <w:iCs/>
          <w:color w:val="4472C4" w:themeColor="accent5"/>
          <w:lang w:val="en-US"/>
        </w:rPr>
        <w:t>5</w:t>
      </w:r>
      <w:r>
        <w:rPr>
          <w:rFonts w:hint="eastAsia"/>
          <w:iCs/>
          <w:color w:val="4472C4" w:themeColor="accent5"/>
          <w:lang w:val="en-US"/>
        </w:rPr>
        <w:t>分</w:t>
      </w:r>
    </w:p>
    <w:p w:rsidR="003442CE" w:rsidRDefault="003442CE" w:rsidP="00CB31DF">
      <w:pPr>
        <w:pStyle w:val="a3"/>
        <w:rPr>
          <w:iCs/>
          <w:lang w:val="en-US"/>
        </w:rPr>
      </w:pPr>
    </w:p>
    <w:p w:rsidR="003442CE" w:rsidRDefault="003442CE" w:rsidP="00CB31DF">
      <w:pPr>
        <w:pStyle w:val="a3"/>
        <w:rPr>
          <w:iCs/>
          <w:lang w:val="en-US"/>
        </w:rPr>
      </w:pPr>
    </w:p>
    <w:p w:rsidR="00840B62" w:rsidRPr="00EC13BD" w:rsidRDefault="00EC13BD" w:rsidP="00AF5C3F">
      <w:pPr>
        <w:pStyle w:val="a3"/>
        <w:numPr>
          <w:ilvl w:val="0"/>
          <w:numId w:val="1"/>
        </w:numPr>
      </w:pPr>
      <w:r>
        <w:t xml:space="preserve">Prove that for wave functions </w:t>
      </w:r>
      <m:oMath>
        <m:r>
          <w:rPr>
            <w:rFonts w:ascii="Cambria Math" w:hAnsi="Cambria Math"/>
            <w:lang w:val="en-US"/>
          </w:rPr>
          <m:t>ψ</m:t>
        </m:r>
      </m:oMath>
      <w:r>
        <w:rPr>
          <w:lang w:val="en-US"/>
        </w:rPr>
        <w:t xml:space="preserve">, </w:t>
      </w:r>
      <m:oMath>
        <m:r>
          <w:rPr>
            <w:rFonts w:ascii="Cambria Math" w:hAnsi="Cambria Math"/>
            <w:lang w:val="en-US"/>
          </w:rPr>
          <m:t>ϕ</m:t>
        </m:r>
      </m:oMath>
      <w:r>
        <w:rPr>
          <w:lang w:val="en-US"/>
        </w:rPr>
        <w:t xml:space="preserve"> and operator </w:t>
      </w:r>
      <w:r w:rsidRPr="00EC13BD">
        <w:rPr>
          <w:i/>
          <w:lang w:val="en-US"/>
        </w:rPr>
        <w:t>A</w:t>
      </w:r>
      <w:r>
        <w:rPr>
          <w:lang w:val="en-US"/>
        </w:rPr>
        <w:t xml:space="preserve">, the following two conditions </w:t>
      </w:r>
      <w:r w:rsidR="008355C7">
        <w:rPr>
          <w:lang w:val="en-US"/>
        </w:rPr>
        <w:t>hold.</w:t>
      </w:r>
    </w:p>
    <w:p w:rsidR="00EC13BD" w:rsidRPr="00D32FEE" w:rsidRDefault="001539AB" w:rsidP="00EC13BD">
      <w:pPr>
        <w:pStyle w:val="a3"/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e>
              <m:r>
                <w:rPr>
                  <w:rFonts w:ascii="Cambria Math" w:hAnsi="Cambria Math"/>
                  <w:lang w:val="en-US"/>
                </w:rPr>
                <m:t>ϕ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ϕ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ψ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</m:oMath>
      </m:oMathPara>
    </w:p>
    <w:p w:rsidR="00D32FEE" w:rsidRDefault="001539AB" w:rsidP="00D32FEE">
      <w:pPr>
        <w:pStyle w:val="a3"/>
      </w:pPr>
      <m:oMathPara>
        <m:oMath>
          <m:d>
            <m:dPr>
              <m:begChr m:val=""/>
              <m:endChr m:val="⟩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…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mr>
                    </m:m>
                  </m:e>
                </m:mr>
              </m:m>
            </m:e>
          </m:d>
        </m:oMath>
      </m:oMathPara>
    </w:p>
    <w:p w:rsidR="00D32FEE" w:rsidRPr="00D32FEE" w:rsidRDefault="00D32FEE" w:rsidP="00EC13BD">
      <w:pPr>
        <w:pStyle w:val="a3"/>
      </w:pPr>
    </w:p>
    <w:p w:rsidR="00D32FEE" w:rsidRPr="00D32FEE" w:rsidRDefault="001539AB" w:rsidP="00EC13BD">
      <w:pPr>
        <w:pStyle w:val="a3"/>
      </w:pPr>
      <m:oMathPara>
        <m:oMath>
          <m:d>
            <m:dPr>
              <m:begChr m:val="⟨"/>
              <m:endChr m:val="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ψ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ψ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*</m:t>
                                  </m:r>
                                </m:sup>
                              </m:sSubSup>
                            </m:e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ψ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2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*</m:t>
                                  </m:r>
                                </m:sup>
                              </m:sSubSup>
                            </m:e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ψ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3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*</m:t>
                                  </m:r>
                                </m:sup>
                              </m:sSubSup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ψ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4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*</m:t>
                                  </m:r>
                                </m:sup>
                              </m:sSubSup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…</m:t>
                              </m:r>
                            </m:e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ψ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N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*</m:t>
                                  </m:r>
                                </m:sup>
                              </m:sSubSup>
                            </m:e>
                          </m:mr>
                        </m:m>
                      </m:e>
                    </m:mr>
                  </m:m>
                </m:e>
              </m:d>
            </m:e>
          </m:d>
        </m:oMath>
      </m:oMathPara>
    </w:p>
    <w:p w:rsidR="00D32FEE" w:rsidRDefault="00D32FEE" w:rsidP="00EC13BD">
      <w:pPr>
        <w:pStyle w:val="a3"/>
      </w:pPr>
    </w:p>
    <w:p w:rsidR="00D32FEE" w:rsidRPr="00D32FEE" w:rsidRDefault="001539AB" w:rsidP="00EC13BD">
      <w:pPr>
        <w:pStyle w:val="a3"/>
      </w:pPr>
      <m:oMathPara>
        <m:oMath>
          <m:d>
            <m:dPr>
              <m:begChr m:val=""/>
              <m:endChr m:val="⟩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…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mr>
                    </m:m>
                  </m:e>
                </m:mr>
              </m:m>
            </m:e>
          </m:d>
        </m:oMath>
      </m:oMathPara>
    </w:p>
    <w:p w:rsidR="00D32FEE" w:rsidRPr="00D32FEE" w:rsidRDefault="001539AB" w:rsidP="00EC13BD">
      <w:pPr>
        <w:pStyle w:val="a3"/>
      </w:pPr>
      <m:oMathPara>
        <m:oMath>
          <m:d>
            <m:dPr>
              <m:begChr m:val="⟨"/>
              <m:endChr m:val="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*</m:t>
                                  </m:r>
                                </m:sup>
                              </m:sSubSup>
                            </m:e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2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*</m:t>
                                  </m:r>
                                </m:sup>
                              </m:sSubSup>
                            </m:e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3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*</m:t>
                                  </m:r>
                                </m:sup>
                              </m:sSubSup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4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*</m:t>
                                  </m:r>
                                </m:sup>
                              </m:sSubSup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…</m:t>
                              </m:r>
                            </m:e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N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*</m:t>
                                  </m:r>
                                </m:sup>
                              </m:sSubSup>
                            </m:e>
                          </m:mr>
                        </m:m>
                      </m:e>
                    </m:mr>
                  </m:m>
                </m:e>
              </m:d>
            </m:e>
          </m:d>
        </m:oMath>
      </m:oMathPara>
    </w:p>
    <w:p w:rsidR="00D32FEE" w:rsidRDefault="00D32FEE" w:rsidP="00EC13BD">
      <w:pPr>
        <w:pStyle w:val="a3"/>
      </w:pPr>
    </w:p>
    <w:p w:rsidR="00D32FEE" w:rsidRDefault="001539AB" w:rsidP="00EC13BD">
      <w:pPr>
        <w:pStyle w:val="a3"/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e>
              <m:r>
                <w:rPr>
                  <w:rFonts w:ascii="Cambria Math" w:hAnsi="Cambria Math"/>
                  <w:lang w:val="en-US"/>
                </w:rPr>
                <m:t>ϕ</m:t>
              </m:r>
            </m:e>
          </m:d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lang w:val="en-US"/>
                </w:rPr>
                <m:t>*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  <m:sup>
              <m:r>
                <w:rPr>
                  <w:rFonts w:ascii="Cambria Math" w:hAnsi="Cambria Math"/>
                  <w:lang w:val="en-US"/>
                </w:rPr>
                <m:t>*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  <m:sup>
              <m:r>
                <w:rPr>
                  <w:rFonts w:ascii="Cambria Math" w:hAnsi="Cambria Math"/>
                  <w:lang w:val="en-US"/>
                </w:rPr>
                <m:t>*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+…+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  <m:sup>
              <m:r>
                <w:rPr>
                  <w:rFonts w:ascii="Cambria Math" w:hAnsi="Cambria Math"/>
                  <w:lang w:val="en-US"/>
                </w:rPr>
                <m:t>*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*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*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*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+…+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*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*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ϕ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ψ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</m:oMath>
      </m:oMathPara>
    </w:p>
    <w:p w:rsidR="00D32FEE" w:rsidRDefault="00D32FEE" w:rsidP="00EC13BD">
      <w:pPr>
        <w:pStyle w:val="a3"/>
      </w:pPr>
    </w:p>
    <w:p w:rsidR="00D32FEE" w:rsidRDefault="00D32FEE" w:rsidP="00D32FEE">
      <w:pPr>
        <w:pStyle w:val="a3"/>
        <w:jc w:val="right"/>
        <w:rPr>
          <w:iCs/>
          <w:color w:val="4472C4" w:themeColor="accent5"/>
          <w:lang w:val="en-US"/>
        </w:rPr>
      </w:pPr>
      <w:r>
        <w:rPr>
          <w:rFonts w:hint="eastAsia"/>
          <w:iCs/>
          <w:color w:val="4472C4" w:themeColor="accent5"/>
          <w:lang w:val="en-US"/>
        </w:rPr>
        <w:t>给出证明过程正确给</w:t>
      </w:r>
      <w:r>
        <w:rPr>
          <w:iCs/>
          <w:color w:val="4472C4" w:themeColor="accent5"/>
          <w:lang w:val="en-US"/>
        </w:rPr>
        <w:t>1</w:t>
      </w:r>
      <w:r>
        <w:rPr>
          <w:rFonts w:hint="eastAsia"/>
          <w:iCs/>
          <w:color w:val="4472C4" w:themeColor="accent5"/>
          <w:lang w:val="en-US"/>
        </w:rPr>
        <w:t>0</w:t>
      </w:r>
      <w:r>
        <w:rPr>
          <w:rFonts w:hint="eastAsia"/>
          <w:iCs/>
          <w:color w:val="4472C4" w:themeColor="accent5"/>
          <w:lang w:val="en-US"/>
        </w:rPr>
        <w:t>分，只有部分推导给</w:t>
      </w:r>
      <w:r>
        <w:rPr>
          <w:iCs/>
          <w:color w:val="4472C4" w:themeColor="accent5"/>
          <w:lang w:val="en-US"/>
        </w:rPr>
        <w:t>5</w:t>
      </w:r>
      <w:r>
        <w:rPr>
          <w:rFonts w:hint="eastAsia"/>
          <w:iCs/>
          <w:color w:val="4472C4" w:themeColor="accent5"/>
          <w:lang w:val="en-US"/>
        </w:rPr>
        <w:t>分</w:t>
      </w:r>
    </w:p>
    <w:p w:rsidR="00D32FEE" w:rsidRPr="00D32FEE" w:rsidRDefault="00D32FEE" w:rsidP="00EC13BD">
      <w:pPr>
        <w:pStyle w:val="a3"/>
        <w:rPr>
          <w:lang w:val="en-US"/>
        </w:rPr>
      </w:pPr>
    </w:p>
    <w:p w:rsidR="00EC13BD" w:rsidRPr="00D32FEE" w:rsidRDefault="001539AB" w:rsidP="00EC13BD">
      <w:pPr>
        <w:pStyle w:val="a3"/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e>
              <m:r>
                <w:rPr>
                  <w:rFonts w:ascii="Cambria Math" w:hAnsi="Cambria Math"/>
                  <w:lang w:val="en-US"/>
                </w:rPr>
                <m:t>A|ϕ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ϕ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†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|ψ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</m:oMath>
      </m:oMathPara>
    </w:p>
    <w:p w:rsidR="00EC6A32" w:rsidRDefault="00EC6A32" w:rsidP="00EC13BD">
      <w:pPr>
        <w:pStyle w:val="a3"/>
      </w:pPr>
      <w:r>
        <w:rPr>
          <w:rFonts w:hint="eastAsia"/>
        </w:rPr>
        <w:t>由上式可得</w:t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e>
              <m:r>
                <w:rPr>
                  <w:rFonts w:ascii="Cambria Math" w:hAnsi="Cambria Math"/>
                  <w:lang w:val="en-US"/>
                </w:rPr>
                <m:t>Aϕ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Aϕ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ψ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ϕ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†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|ψ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</m:oMath>
      </m:oMathPara>
    </w:p>
    <w:p w:rsidR="00D32FEE" w:rsidRPr="00F66BFD" w:rsidRDefault="001539AB" w:rsidP="00EC13BD">
      <w:pPr>
        <w:pStyle w:val="a3"/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e>
              <m:r>
                <w:rPr>
                  <w:rFonts w:ascii="Cambria Math" w:hAnsi="Cambria Math"/>
                  <w:lang w:val="en-US"/>
                </w:rPr>
                <m:t>A|ϕ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ψ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A</m:t>
              </m:r>
            </m:e>
          </m:nary>
          <m:r>
            <w:rPr>
              <w:rFonts w:ascii="Cambria Math" w:hAnsi="Cambria Math"/>
              <w:lang w:val="en-US"/>
            </w:rPr>
            <m:t>ϕdx=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ϕ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*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†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ψ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ϕ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†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|ψ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</m:oMath>
      </m:oMathPara>
    </w:p>
    <w:p w:rsidR="00F66BFD" w:rsidRPr="00C527BE" w:rsidRDefault="00F66BFD" w:rsidP="00EC13BD">
      <w:pPr>
        <w:pStyle w:val="a3"/>
      </w:pPr>
    </w:p>
    <w:p w:rsidR="00D32FEE" w:rsidRDefault="00D32FEE" w:rsidP="00D32FEE">
      <w:pPr>
        <w:pStyle w:val="a3"/>
        <w:jc w:val="right"/>
        <w:rPr>
          <w:iCs/>
          <w:color w:val="4472C4" w:themeColor="accent5"/>
          <w:lang w:val="en-US"/>
        </w:rPr>
      </w:pPr>
      <w:r>
        <w:rPr>
          <w:rFonts w:hint="eastAsia"/>
          <w:iCs/>
          <w:color w:val="4472C4" w:themeColor="accent5"/>
          <w:lang w:val="en-US"/>
        </w:rPr>
        <w:t>给出证明过程正确给</w:t>
      </w:r>
      <w:r>
        <w:rPr>
          <w:iCs/>
          <w:color w:val="4472C4" w:themeColor="accent5"/>
          <w:lang w:val="en-US"/>
        </w:rPr>
        <w:t>1</w:t>
      </w:r>
      <w:r>
        <w:rPr>
          <w:rFonts w:hint="eastAsia"/>
          <w:iCs/>
          <w:color w:val="4472C4" w:themeColor="accent5"/>
          <w:lang w:val="en-US"/>
        </w:rPr>
        <w:t>0</w:t>
      </w:r>
      <w:r>
        <w:rPr>
          <w:rFonts w:hint="eastAsia"/>
          <w:iCs/>
          <w:color w:val="4472C4" w:themeColor="accent5"/>
          <w:lang w:val="en-US"/>
        </w:rPr>
        <w:t>分，只有部分推导给</w:t>
      </w:r>
      <w:r>
        <w:rPr>
          <w:iCs/>
          <w:color w:val="4472C4" w:themeColor="accent5"/>
          <w:lang w:val="en-US"/>
        </w:rPr>
        <w:t>5</w:t>
      </w:r>
      <w:r>
        <w:rPr>
          <w:rFonts w:hint="eastAsia"/>
          <w:iCs/>
          <w:color w:val="4472C4" w:themeColor="accent5"/>
          <w:lang w:val="en-US"/>
        </w:rPr>
        <w:t>分</w:t>
      </w:r>
    </w:p>
    <w:p w:rsidR="00303206" w:rsidRDefault="00303206" w:rsidP="00303206">
      <w:pPr>
        <w:rPr>
          <w:lang w:val="en-US"/>
        </w:rPr>
      </w:pPr>
    </w:p>
    <w:p w:rsidR="00303206" w:rsidRDefault="00303206" w:rsidP="00B22A42">
      <w:pPr>
        <w:pStyle w:val="a3"/>
        <w:numPr>
          <w:ilvl w:val="0"/>
          <w:numId w:val="1"/>
        </w:numPr>
        <w:spacing w:line="256" w:lineRule="auto"/>
      </w:pPr>
      <w:r>
        <w:t>&lt;</w:t>
      </w:r>
      <w:r>
        <w:rPr>
          <w:rFonts w:hint="eastAsia"/>
        </w:rPr>
        <w:t>即教材</w:t>
      </w:r>
      <w:r>
        <w:t>*</w:t>
      </w:r>
      <w:r>
        <w:rPr>
          <w:rFonts w:hint="eastAsia"/>
        </w:rPr>
        <w:t>问题</w:t>
      </w:r>
      <w:r>
        <w:t xml:space="preserve">1.15&gt; </w:t>
      </w:r>
    </w:p>
    <w:p w:rsidR="00303206" w:rsidRDefault="00303206" w:rsidP="00303206">
      <w:pPr>
        <w:pStyle w:val="a3"/>
      </w:pPr>
      <w:r>
        <w:t>Show that</w:t>
      </w:r>
    </w:p>
    <w:p w:rsidR="00303206" w:rsidRDefault="00303206" w:rsidP="00303206">
      <w:pPr>
        <w:pStyle w:val="a3"/>
      </w:pPr>
      <w: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-∞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Ψ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*</m:t>
                </m:r>
              </m:sup>
            </m:sSub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Ψ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=0</m:t>
        </m:r>
      </m:oMath>
    </w:p>
    <w:p w:rsidR="00303206" w:rsidRDefault="00303206" w:rsidP="00303206">
      <w:pPr>
        <w:pStyle w:val="a3"/>
      </w:pPr>
      <w:r>
        <w:t xml:space="preserve">for any two (normalizable) solutions to the Schrödinger equation (with the same </w:t>
      </w:r>
      <m:oMath>
        <m:r>
          <m:rPr>
            <m:sty m:val="p"/>
          </m:rP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.</w:t>
      </w:r>
    </w:p>
    <w:p w:rsidR="00303206" w:rsidRDefault="00303206" w:rsidP="00303206">
      <w:pPr>
        <w:pStyle w:val="a3"/>
      </w:pPr>
    </w:p>
    <w:p w:rsidR="00303206" w:rsidRDefault="00303206" w:rsidP="00303206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∂t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∂t</m:t>
                  </m:r>
                </m:den>
              </m:f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:rsidR="00303206" w:rsidRDefault="000E332C" w:rsidP="00303206">
      <w:pPr>
        <w:jc w:val="right"/>
        <w:rPr>
          <w:rFonts w:ascii="Times New Roman" w:hAnsi="Times New Roman" w:cs="Times New Roman"/>
        </w:rPr>
      </w:pPr>
      <w:r>
        <w:tab/>
      </w:r>
      <w:r>
        <w:tab/>
      </w:r>
      <w:r w:rsidR="00303206" w:rsidRPr="000E332C">
        <w:rPr>
          <w:rFonts w:ascii="Times New Roman" w:hAnsi="Times New Roman" w:cs="Times New Roman" w:hint="eastAsia"/>
          <w:color w:val="4472C4" w:themeColor="accent5"/>
        </w:rPr>
        <w:t>推导到这步给</w:t>
      </w:r>
      <w:r w:rsidR="00303206" w:rsidRPr="000E332C">
        <w:rPr>
          <w:rFonts w:ascii="Times New Roman" w:hAnsi="Times New Roman" w:cs="Times New Roman"/>
          <w:color w:val="4472C4" w:themeColor="accent5"/>
        </w:rPr>
        <w:t>5</w:t>
      </w:r>
      <w:r w:rsidR="00303206" w:rsidRPr="000E332C">
        <w:rPr>
          <w:rFonts w:ascii="Times New Roman" w:hAnsi="Times New Roman" w:cs="Times New Roman" w:hint="eastAsia"/>
          <w:color w:val="4472C4" w:themeColor="accent5"/>
        </w:rPr>
        <w:t>分</w:t>
      </w:r>
    </w:p>
    <w:p w:rsidR="00303206" w:rsidRDefault="00303206" w:rsidP="00303206">
      <w:pPr>
        <w:ind w:right="880"/>
        <w:rPr>
          <w:rFonts w:ascii="Times New Roman" w:hAnsi="Times New Roman" w:cs="Times New Roman"/>
        </w:rPr>
      </w:pPr>
    </w:p>
    <w:p w:rsidR="00303206" w:rsidRDefault="00303206" w:rsidP="00303206">
      <w:pPr>
        <w:ind w:right="880"/>
        <w:rPr>
          <w:iCs/>
          <w:lang w:val="el-GR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lang w:val="en-US"/>
            </w:rPr>
            <m:t>-iℏ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lang w:val="el-GR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l-GR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lang w:val="el-GR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lang w:val="el-GR"/>
                    </w:rPr>
                    <m:t>*</m:t>
                  </m:r>
                </m:sup>
              </m:sSubSup>
            </m:num>
            <m:den>
              <m:r>
                <w:rPr>
                  <w:rFonts w:ascii="Cambria Math" w:hAnsi="Cambria Math"/>
                  <w:lang w:val="en-US"/>
                </w:rPr>
                <m:t>∂t</m:t>
              </m:r>
            </m:den>
          </m:f>
          <m:r>
            <w:rPr>
              <w:rFonts w:ascii="Cambria Math" w:hAnsi="Cambria Math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2m</m:t>
              </m:r>
            </m:den>
          </m:f>
          <m:f>
            <m:fPr>
              <m:ctrlPr>
                <w:rPr>
                  <w:rFonts w:ascii="Cambria Math" w:hAnsi="Cambria Math"/>
                  <w:i/>
                  <w:iCs/>
                  <w:lang w:val="el-GR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l-GR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l-GR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lang w:val="el-GR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lang w:val="el-GR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l-GR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lang w:val="el-GR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lang w:val="el-GR"/>
                    </w:rPr>
                    <m:t>*</m:t>
                  </m:r>
                </m:sup>
              </m:sSubSup>
            </m:num>
            <m:den>
              <m:r>
                <w:rPr>
                  <w:rFonts w:ascii="Cambria Math" w:hAnsi="Cambria Math"/>
                  <w:lang w:val="el-GR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l-GR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l-GR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l-GR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+V</m:t>
          </m:r>
          <m:sSubSup>
            <m:sSubSupPr>
              <m:ctrlPr>
                <w:rPr>
                  <w:rFonts w:ascii="Cambria Math" w:hAnsi="Cambria Math"/>
                  <w:i/>
                  <w:iCs/>
                  <w:lang w:val="el-GR"/>
                </w:rPr>
              </m:ctrlPr>
            </m:sSubSupPr>
            <m:e>
              <m:r>
                <w:rPr>
                  <w:rFonts w:ascii="Cambria Math" w:hAnsi="Cambria Math"/>
                  <w:lang w:val="el-GR"/>
                </w:rPr>
                <m:t>Ψ</m:t>
              </m:r>
            </m:e>
            <m:sub>
              <m:r>
                <w:rPr>
                  <w:rFonts w:ascii="Cambria Math" w:hAnsi="Cambria Math"/>
                  <w:lang w:val="el-GR"/>
                </w:rPr>
                <m:t>1</m:t>
              </m:r>
            </m:sub>
            <m:sup>
              <m:r>
                <w:rPr>
                  <w:rFonts w:ascii="Cambria Math" w:hAnsi="Cambria Math"/>
                  <w:lang w:val="el-GR"/>
                </w:rPr>
                <m:t>*</m:t>
              </m:r>
            </m:sup>
          </m:sSubSup>
        </m:oMath>
      </m:oMathPara>
    </w:p>
    <w:p w:rsidR="00303206" w:rsidRDefault="00303206" w:rsidP="00303206">
      <w:pPr>
        <w:ind w:right="880"/>
      </w:pPr>
      <m:oMathPara>
        <m:oMathParaPr>
          <m:jc m:val="centerGroup"/>
        </m:oMathParaPr>
        <m:oMath>
          <m:r>
            <w:rPr>
              <w:rFonts w:ascii="Cambria Math" w:hAnsi="Cambria Math"/>
              <w:lang w:val="en-US"/>
            </w:rPr>
            <m:t>iℏ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∂t</m:t>
              </m:r>
            </m:den>
          </m:f>
          <m:r>
            <w:rPr>
              <w:rFonts w:ascii="Cambria Math" w:hAnsi="Cambria Math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2m</m:t>
              </m:r>
            </m:den>
          </m:f>
          <m:f>
            <m:fPr>
              <m:ctrlPr>
                <w:rPr>
                  <w:rFonts w:ascii="Cambria Math" w:hAnsi="Cambria Math"/>
                  <w:i/>
                  <w:iCs/>
                  <w:lang w:val="el-GR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l-GR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l-GR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lang w:val="el-GR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lang w:val="el-GR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l-GR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l-GR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l-GR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+V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:rsidR="00303206" w:rsidRDefault="00303206" w:rsidP="00303206">
      <w:pPr>
        <w:ind w:right="26"/>
        <w:jc w:val="right"/>
      </w:pPr>
      <w:r>
        <w:tab/>
      </w:r>
      <w:r>
        <w:tab/>
      </w:r>
      <w:r>
        <w:tab/>
      </w:r>
      <w:r>
        <w:tab/>
        <w:t xml:space="preserve"> </w:t>
      </w:r>
      <w:r w:rsidRPr="000E332C">
        <w:rPr>
          <w:rFonts w:hint="eastAsia"/>
          <w:color w:val="4472C4" w:themeColor="accent5"/>
        </w:rPr>
        <w:t>给出正确的复共轭函数薛定谔方程给</w:t>
      </w:r>
      <w:r w:rsidR="005D58D4">
        <w:rPr>
          <w:color w:val="4472C4" w:themeColor="accent5"/>
        </w:rPr>
        <w:t>10</w:t>
      </w:r>
      <w:r w:rsidRPr="000E332C">
        <w:rPr>
          <w:rFonts w:hint="eastAsia"/>
          <w:color w:val="4472C4" w:themeColor="accent5"/>
        </w:rPr>
        <w:t>分</w:t>
      </w:r>
    </w:p>
    <w:p w:rsidR="00303206" w:rsidRDefault="00303206" w:rsidP="00303206">
      <w:pPr>
        <w:ind w:right="26"/>
        <w:jc w:val="right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ℏ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2im</m:t>
                      </m:r>
                    </m:den>
                  </m:f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l-GR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l-GR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2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l-GR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*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lang w:val="el-GR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l-GR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iℏ</m:t>
                      </m:r>
                    </m:den>
                  </m:f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l-GR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l-GR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  <w:lang w:val="el-GR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l-GR"/>
                        </w:rPr>
                        <m:t>*</m:t>
                      </m:r>
                    </m:sup>
                  </m:sSubSup>
                </m:e>
              </m:d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ℏ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2im</m:t>
                      </m:r>
                    </m:den>
                  </m:f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l-GR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l-GR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lang w:val="el-GR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l-GR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iℏ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:rsidR="00303206" w:rsidRDefault="00303206" w:rsidP="00303206">
      <w:pPr>
        <w:ind w:right="26"/>
        <w:jc w:val="right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ℏ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2im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l-GR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l-G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l-GR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  <w:lang w:val="el-GR"/>
                        </w:rPr>
                        <m:t>2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l-GR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l-GR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  <w:lang w:val="el-GR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l-GR"/>
                        </w:rPr>
                        <m:t>*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lang w:val="el-GR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l-G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l-GR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l-GR"/>
                        </w:rPr>
                        <m:t>2</m:t>
                      </m:r>
                    </m:sup>
                  </m:sSup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ℏ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2im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l-GR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l-G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l-GR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  <w:lang w:val="el-GR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el-GR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l-G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l-GR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l-GR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:rsidR="00303206" w:rsidRPr="000E332C" w:rsidRDefault="00303206" w:rsidP="00303206">
      <w:pPr>
        <w:ind w:right="26"/>
        <w:jc w:val="right"/>
        <w:rPr>
          <w:rFonts w:ascii="Times New Roman" w:hAnsi="Times New Roman" w:cs="Times New Roman"/>
          <w:color w:val="4472C4" w:themeColor="accent5"/>
        </w:rPr>
      </w:pPr>
      <w:r w:rsidRPr="000E332C">
        <w:rPr>
          <w:rFonts w:ascii="Times New Roman" w:hAnsi="Times New Roman" w:cs="Times New Roman" w:hint="eastAsia"/>
          <w:color w:val="4472C4" w:themeColor="accent5"/>
        </w:rPr>
        <w:t>推导到这步给</w:t>
      </w:r>
      <w:r w:rsidRPr="000E332C">
        <w:rPr>
          <w:rFonts w:ascii="Times New Roman" w:hAnsi="Times New Roman" w:cs="Times New Roman"/>
          <w:color w:val="4472C4" w:themeColor="accent5"/>
        </w:rPr>
        <w:t>5</w:t>
      </w:r>
      <w:r w:rsidRPr="000E332C">
        <w:rPr>
          <w:rFonts w:ascii="Times New Roman" w:hAnsi="Times New Roman" w:cs="Times New Roman" w:hint="eastAsia"/>
          <w:color w:val="4472C4" w:themeColor="accent5"/>
        </w:rPr>
        <w:t>分</w:t>
      </w:r>
    </w:p>
    <w:p w:rsidR="00303206" w:rsidRDefault="00303206" w:rsidP="00303206">
      <w:pPr>
        <w:ind w:right="246"/>
        <w:jc w:val="right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ℏ</m:t>
              </m:r>
            </m:num>
            <m:den>
              <m:r>
                <w:rPr>
                  <w:rFonts w:ascii="Cambria Math" w:hAnsi="Cambria Math"/>
                  <w:lang w:val="en-US"/>
                </w:rPr>
                <m:t>2im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l-GR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l-GR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l-GR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l-GR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*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lang w:val="el-GR"/>
                        </w:rPr>
                        <m:t>∂x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bSup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l-GR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l-GR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lang w:val="el-GR"/>
                        </w:rPr>
                        <m:t>∂x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:rsidR="00303206" w:rsidRPr="000E332C" w:rsidRDefault="00303206" w:rsidP="00303206">
      <w:pPr>
        <w:ind w:right="26"/>
        <w:jc w:val="right"/>
        <w:rPr>
          <w:rFonts w:ascii="Times New Roman" w:hAnsi="Times New Roman" w:cs="Times New Roman"/>
          <w:color w:val="4472C4" w:themeColor="accent5"/>
        </w:rPr>
      </w:pPr>
      <w:r w:rsidRPr="000E332C">
        <w:rPr>
          <w:rFonts w:ascii="Times New Roman" w:hAnsi="Times New Roman" w:cs="Times New Roman" w:hint="eastAsia"/>
          <w:color w:val="4472C4" w:themeColor="accent5"/>
        </w:rPr>
        <w:t>推导到这步给</w:t>
      </w:r>
      <w:r w:rsidRPr="000E332C">
        <w:rPr>
          <w:rFonts w:ascii="Times New Roman" w:hAnsi="Times New Roman" w:cs="Times New Roman"/>
          <w:color w:val="4472C4" w:themeColor="accent5"/>
        </w:rPr>
        <w:t>5</w:t>
      </w:r>
      <w:r w:rsidRPr="000E332C">
        <w:rPr>
          <w:rFonts w:ascii="Times New Roman" w:hAnsi="Times New Roman" w:cs="Times New Roman" w:hint="eastAsia"/>
          <w:color w:val="4472C4" w:themeColor="accent5"/>
        </w:rPr>
        <w:t>分</w:t>
      </w:r>
    </w:p>
    <w:p w:rsidR="00303206" w:rsidRDefault="00303206" w:rsidP="00303206">
      <w:pPr>
        <w:ind w:right="246"/>
        <w:jc w:val="right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ℏ</m:t>
              </m:r>
            </m:num>
            <m:den>
              <m:r>
                <w:rPr>
                  <w:rFonts w:ascii="Cambria Math" w:hAnsi="Cambria Math"/>
                  <w:lang w:val="en-US"/>
                </w:rPr>
                <m:t>2im</m:t>
              </m:r>
            </m:den>
          </m:f>
          <m:sSubSup>
            <m:sSubSupPr>
              <m:ctrlPr>
                <w:rPr>
                  <w:rFonts w:ascii="Cambria Math" w:hAnsi="Cambria Math"/>
                  <w:i/>
                  <w:iCs/>
                  <w:lang w:val="el-GR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  <w:iCs/>
                      <w:lang w:val="el-GR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l-GR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l-GR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lang w:val="el-GR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lang w:val="el-GR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l-GR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lang w:val="el-GR"/>
                                </w:rPr>
                                <m:t>*</m:t>
                              </m:r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∂x</m:t>
                          </m:r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b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l-GR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∂x</m:t>
                          </m:r>
                        </m:den>
                      </m:f>
                    </m:e>
                  </m:d>
                </m:e>
              </m:d>
            </m:e>
            <m:sub>
              <m:r>
                <w:rPr>
                  <w:rFonts w:ascii="Cambria Math" w:hAnsi="Cambria Math"/>
                  <w:lang w:val="el-GR"/>
                </w:rPr>
                <m:t>-∞</m:t>
              </m:r>
            </m:sub>
            <m:sup>
              <m:r>
                <w:rPr>
                  <w:rFonts w:ascii="Cambria Math" w:hAnsi="Cambria Math"/>
                  <w:lang w:val="el-GR"/>
                </w:rPr>
                <m:t>∞</m:t>
              </m:r>
            </m:sup>
          </m:sSubSup>
        </m:oMath>
      </m:oMathPara>
    </w:p>
    <w:p w:rsidR="00303206" w:rsidRPr="000E332C" w:rsidRDefault="00303206" w:rsidP="00303206">
      <w:pPr>
        <w:ind w:right="26"/>
        <w:jc w:val="right"/>
        <w:rPr>
          <w:rFonts w:ascii="Times New Roman" w:hAnsi="Times New Roman" w:cs="Times New Roman"/>
          <w:color w:val="4472C4" w:themeColor="accent5"/>
        </w:rPr>
      </w:pPr>
      <w:r w:rsidRPr="000E332C">
        <w:rPr>
          <w:rFonts w:ascii="Times New Roman" w:hAnsi="Times New Roman" w:cs="Times New Roman" w:hint="eastAsia"/>
          <w:color w:val="4472C4" w:themeColor="accent5"/>
        </w:rPr>
        <w:t>推导到这步给</w:t>
      </w:r>
      <w:r w:rsidRPr="000E332C">
        <w:rPr>
          <w:rFonts w:ascii="Times New Roman" w:hAnsi="Times New Roman" w:cs="Times New Roman"/>
          <w:color w:val="4472C4" w:themeColor="accent5"/>
        </w:rPr>
        <w:t>5</w:t>
      </w:r>
      <w:r w:rsidRPr="000E332C">
        <w:rPr>
          <w:rFonts w:ascii="Times New Roman" w:hAnsi="Times New Roman" w:cs="Times New Roman" w:hint="eastAsia"/>
          <w:color w:val="4472C4" w:themeColor="accent5"/>
        </w:rPr>
        <w:t>分</w:t>
      </w:r>
    </w:p>
    <w:p w:rsidR="00303206" w:rsidRDefault="00303206" w:rsidP="00303206">
      <w:pPr>
        <w:ind w:right="26"/>
        <w:jc w:val="right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0</m:t>
          </m:r>
        </m:oMath>
      </m:oMathPara>
    </w:p>
    <w:p w:rsidR="00303206" w:rsidRPr="000E332C" w:rsidRDefault="00303206" w:rsidP="000E332C">
      <w:pPr>
        <w:jc w:val="right"/>
        <w:rPr>
          <w:rFonts w:hint="eastAsia"/>
          <w:color w:val="4472C4" w:themeColor="accent5"/>
          <w:lang w:val="en-US"/>
        </w:rPr>
      </w:pPr>
      <w:r w:rsidRPr="000E332C">
        <w:rPr>
          <w:rFonts w:ascii="Times New Roman" w:hAnsi="Times New Roman" w:cs="Times New Roman" w:hint="eastAsia"/>
          <w:color w:val="4472C4" w:themeColor="accent5"/>
        </w:rPr>
        <w:t>给出正确答案</w:t>
      </w:r>
      <w:r w:rsidR="005D58D4">
        <w:rPr>
          <w:rFonts w:ascii="Times New Roman" w:hAnsi="Times New Roman" w:cs="Times New Roman"/>
          <w:color w:val="4472C4" w:themeColor="accent5"/>
        </w:rPr>
        <w:t>10</w:t>
      </w:r>
      <w:r w:rsidRPr="000E332C">
        <w:rPr>
          <w:rFonts w:ascii="Times New Roman" w:hAnsi="Times New Roman" w:cs="Times New Roman" w:hint="eastAsia"/>
          <w:color w:val="4472C4" w:themeColor="accent5"/>
        </w:rPr>
        <w:t>分</w:t>
      </w:r>
    </w:p>
    <w:p w:rsidR="00803246" w:rsidRDefault="00803246" w:rsidP="00C527BE"/>
    <w:p w:rsidR="000742A9" w:rsidRPr="000742A9" w:rsidRDefault="000742A9" w:rsidP="000742A9">
      <w:r>
        <w:t>*</w:t>
      </w:r>
      <w:r w:rsidRPr="000742A9">
        <w:rPr>
          <w:rFonts w:hint="eastAsia"/>
        </w:rPr>
        <w:t xml:space="preserve"> David J. Griffiths, and Darrell F. Schroeter, Introduction to Quantum Mechanics (3rd Edition), Cambridge University Press (2018)</w:t>
      </w:r>
      <w:r>
        <w:rPr>
          <w:rFonts w:hint="eastAsia"/>
        </w:rPr>
        <w:t>.</w:t>
      </w:r>
    </w:p>
    <w:sectPr w:rsidR="000742A9" w:rsidRPr="000742A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39AB" w:rsidRDefault="001539AB" w:rsidP="00D67A37">
      <w:pPr>
        <w:spacing w:after="0" w:line="240" w:lineRule="auto"/>
      </w:pPr>
      <w:r>
        <w:separator/>
      </w:r>
    </w:p>
  </w:endnote>
  <w:endnote w:type="continuationSeparator" w:id="0">
    <w:p w:rsidR="001539AB" w:rsidRDefault="001539AB" w:rsidP="00D67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39AB" w:rsidRDefault="001539AB" w:rsidP="00D67A37">
      <w:pPr>
        <w:spacing w:after="0" w:line="240" w:lineRule="auto"/>
      </w:pPr>
      <w:r>
        <w:separator/>
      </w:r>
    </w:p>
  </w:footnote>
  <w:footnote w:type="continuationSeparator" w:id="0">
    <w:p w:rsidR="001539AB" w:rsidRDefault="001539AB" w:rsidP="00D67A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62816"/>
    <w:multiLevelType w:val="hybridMultilevel"/>
    <w:tmpl w:val="E03274CC"/>
    <w:lvl w:ilvl="0" w:tplc="3FAAA9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063210"/>
    <w:multiLevelType w:val="hybridMultilevel"/>
    <w:tmpl w:val="D6E0E5D2"/>
    <w:lvl w:ilvl="0" w:tplc="F63E5F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B87449"/>
    <w:multiLevelType w:val="hybridMultilevel"/>
    <w:tmpl w:val="2502313E"/>
    <w:lvl w:ilvl="0" w:tplc="0DEA25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8E2E27"/>
    <w:multiLevelType w:val="hybridMultilevel"/>
    <w:tmpl w:val="AF1A103E"/>
    <w:lvl w:ilvl="0" w:tplc="CC1E30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B00980"/>
    <w:multiLevelType w:val="hybridMultilevel"/>
    <w:tmpl w:val="C89215CC"/>
    <w:lvl w:ilvl="0" w:tplc="80C2F5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7F21770"/>
    <w:multiLevelType w:val="hybridMultilevel"/>
    <w:tmpl w:val="012EC1E8"/>
    <w:lvl w:ilvl="0" w:tplc="25269D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6423581"/>
    <w:multiLevelType w:val="hybridMultilevel"/>
    <w:tmpl w:val="5A0AA9F6"/>
    <w:lvl w:ilvl="0" w:tplc="A3407D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C1C4B9A"/>
    <w:multiLevelType w:val="hybridMultilevel"/>
    <w:tmpl w:val="5B1EF21C"/>
    <w:lvl w:ilvl="0" w:tplc="1382B9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D0E66E2"/>
    <w:multiLevelType w:val="hybridMultilevel"/>
    <w:tmpl w:val="1302B87C"/>
    <w:lvl w:ilvl="0" w:tplc="F4388D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7F21BF1"/>
    <w:multiLevelType w:val="hybridMultilevel"/>
    <w:tmpl w:val="57CA4716"/>
    <w:lvl w:ilvl="0" w:tplc="B3B0E46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92404F5"/>
    <w:multiLevelType w:val="hybridMultilevel"/>
    <w:tmpl w:val="593EFE9A"/>
    <w:lvl w:ilvl="0" w:tplc="ACBAFC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AE8349F"/>
    <w:multiLevelType w:val="hybridMultilevel"/>
    <w:tmpl w:val="70D4F804"/>
    <w:lvl w:ilvl="0" w:tplc="0008A5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C5745EB"/>
    <w:multiLevelType w:val="hybridMultilevel"/>
    <w:tmpl w:val="37F058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8"/>
  </w:num>
  <w:num w:numId="3">
    <w:abstractNumId w:val="11"/>
  </w:num>
  <w:num w:numId="4">
    <w:abstractNumId w:val="4"/>
  </w:num>
  <w:num w:numId="5">
    <w:abstractNumId w:val="0"/>
  </w:num>
  <w:num w:numId="6">
    <w:abstractNumId w:val="3"/>
  </w:num>
  <w:num w:numId="7">
    <w:abstractNumId w:val="2"/>
  </w:num>
  <w:num w:numId="8">
    <w:abstractNumId w:val="1"/>
  </w:num>
  <w:num w:numId="9">
    <w:abstractNumId w:val="7"/>
  </w:num>
  <w:num w:numId="10">
    <w:abstractNumId w:val="5"/>
  </w:num>
  <w:num w:numId="11">
    <w:abstractNumId w:val="6"/>
  </w:num>
  <w:num w:numId="12">
    <w:abstractNumId w:val="10"/>
  </w:num>
  <w:num w:numId="13">
    <w:abstractNumId w:val="9"/>
  </w:num>
  <w:num w:numId="14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8C3"/>
    <w:rsid w:val="00021FE0"/>
    <w:rsid w:val="00034CF0"/>
    <w:rsid w:val="00042D52"/>
    <w:rsid w:val="00054DC7"/>
    <w:rsid w:val="00062552"/>
    <w:rsid w:val="000742A9"/>
    <w:rsid w:val="00092464"/>
    <w:rsid w:val="000B694C"/>
    <w:rsid w:val="000C48B1"/>
    <w:rsid w:val="000E332C"/>
    <w:rsid w:val="001008D0"/>
    <w:rsid w:val="00112121"/>
    <w:rsid w:val="00113E1F"/>
    <w:rsid w:val="001430F1"/>
    <w:rsid w:val="001539AB"/>
    <w:rsid w:val="00163716"/>
    <w:rsid w:val="001716EF"/>
    <w:rsid w:val="001717BF"/>
    <w:rsid w:val="001C1140"/>
    <w:rsid w:val="001C3C76"/>
    <w:rsid w:val="001D5029"/>
    <w:rsid w:val="001E2EB1"/>
    <w:rsid w:val="001F1E85"/>
    <w:rsid w:val="00281F45"/>
    <w:rsid w:val="002A2F21"/>
    <w:rsid w:val="002A5212"/>
    <w:rsid w:val="002B31B5"/>
    <w:rsid w:val="002D2F20"/>
    <w:rsid w:val="002F2C4B"/>
    <w:rsid w:val="00303206"/>
    <w:rsid w:val="003442CE"/>
    <w:rsid w:val="00370A63"/>
    <w:rsid w:val="00371D26"/>
    <w:rsid w:val="003F4B7F"/>
    <w:rsid w:val="00402FE9"/>
    <w:rsid w:val="0040555F"/>
    <w:rsid w:val="00416C38"/>
    <w:rsid w:val="00495CC5"/>
    <w:rsid w:val="004B44BC"/>
    <w:rsid w:val="004C7F8D"/>
    <w:rsid w:val="004F3216"/>
    <w:rsid w:val="004F5AEF"/>
    <w:rsid w:val="0059688B"/>
    <w:rsid w:val="005B487E"/>
    <w:rsid w:val="005C5EDA"/>
    <w:rsid w:val="005C6962"/>
    <w:rsid w:val="005D58D4"/>
    <w:rsid w:val="005D70E2"/>
    <w:rsid w:val="005E42EC"/>
    <w:rsid w:val="006208FB"/>
    <w:rsid w:val="006479F9"/>
    <w:rsid w:val="00653311"/>
    <w:rsid w:val="00662A04"/>
    <w:rsid w:val="00662AEC"/>
    <w:rsid w:val="006E7F5A"/>
    <w:rsid w:val="007010AE"/>
    <w:rsid w:val="00766FFE"/>
    <w:rsid w:val="0078211A"/>
    <w:rsid w:val="007B6028"/>
    <w:rsid w:val="007C18F2"/>
    <w:rsid w:val="00803246"/>
    <w:rsid w:val="008355C7"/>
    <w:rsid w:val="00837ECC"/>
    <w:rsid w:val="00840B62"/>
    <w:rsid w:val="008727C5"/>
    <w:rsid w:val="008835BE"/>
    <w:rsid w:val="008A4109"/>
    <w:rsid w:val="008D0DA2"/>
    <w:rsid w:val="00920586"/>
    <w:rsid w:val="0093048D"/>
    <w:rsid w:val="00944431"/>
    <w:rsid w:val="009955F3"/>
    <w:rsid w:val="009E330B"/>
    <w:rsid w:val="00A30B09"/>
    <w:rsid w:val="00A33757"/>
    <w:rsid w:val="00A41FE8"/>
    <w:rsid w:val="00AC4930"/>
    <w:rsid w:val="00AF5C3F"/>
    <w:rsid w:val="00AF5F82"/>
    <w:rsid w:val="00B22A42"/>
    <w:rsid w:val="00B364E0"/>
    <w:rsid w:val="00B678C3"/>
    <w:rsid w:val="00B73C85"/>
    <w:rsid w:val="00B93201"/>
    <w:rsid w:val="00BA52BD"/>
    <w:rsid w:val="00BD4823"/>
    <w:rsid w:val="00BE415A"/>
    <w:rsid w:val="00C130DF"/>
    <w:rsid w:val="00C1736A"/>
    <w:rsid w:val="00C527BE"/>
    <w:rsid w:val="00C749A8"/>
    <w:rsid w:val="00C96F0D"/>
    <w:rsid w:val="00CA1C4E"/>
    <w:rsid w:val="00CB31DF"/>
    <w:rsid w:val="00D27885"/>
    <w:rsid w:val="00D32FEE"/>
    <w:rsid w:val="00D60D01"/>
    <w:rsid w:val="00D67A37"/>
    <w:rsid w:val="00D7774E"/>
    <w:rsid w:val="00D82F57"/>
    <w:rsid w:val="00DF0A47"/>
    <w:rsid w:val="00E13A29"/>
    <w:rsid w:val="00EA3F53"/>
    <w:rsid w:val="00EC13BD"/>
    <w:rsid w:val="00EC42B9"/>
    <w:rsid w:val="00EC6A32"/>
    <w:rsid w:val="00ED0D52"/>
    <w:rsid w:val="00ED4BE4"/>
    <w:rsid w:val="00F52C5A"/>
    <w:rsid w:val="00F66BFD"/>
    <w:rsid w:val="00F67A46"/>
    <w:rsid w:val="00FA72E8"/>
    <w:rsid w:val="00FC3395"/>
    <w:rsid w:val="00FF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AB1B11"/>
  <w15:chartTrackingRefBased/>
  <w15:docId w15:val="{E9AF67F9-A173-4875-928E-9F6EB2A3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78C3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130DF"/>
    <w:rPr>
      <w:color w:val="808080"/>
    </w:rPr>
  </w:style>
  <w:style w:type="paragraph" w:styleId="a5">
    <w:name w:val="header"/>
    <w:basedOn w:val="a"/>
    <w:link w:val="a6"/>
    <w:uiPriority w:val="99"/>
    <w:unhideWhenUsed/>
    <w:rsid w:val="00D67A3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67A37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67A3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67A3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829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871EDE-AB4F-4EE0-B57E-D88BE8C11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889</TotalTime>
  <Pages>4</Pages>
  <Words>615</Words>
  <Characters>3508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restingcloud J</dc:creator>
  <cp:keywords/>
  <dc:description/>
  <cp:lastModifiedBy>restingcloud J</cp:lastModifiedBy>
  <cp:revision>31</cp:revision>
  <dcterms:created xsi:type="dcterms:W3CDTF">2020-03-15T03:47:00Z</dcterms:created>
  <dcterms:modified xsi:type="dcterms:W3CDTF">2024-03-06T16:02:00Z</dcterms:modified>
</cp:coreProperties>
</file>